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1488" w14:textId="2454D9F6" w:rsidR="00DA7429" w:rsidRPr="00376B36" w:rsidRDefault="00DA7429" w:rsidP="00DA7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Ответить на в</w:t>
      </w:r>
      <w:r w:rsidRPr="00376B36">
        <w:rPr>
          <w:rFonts w:ascii="Times New Roman" w:hAnsi="Times New Roman" w:cs="Times New Roman"/>
          <w:b/>
          <w:sz w:val="24"/>
          <w:szCs w:val="24"/>
        </w:rPr>
        <w:t>опросы для контрольного тестирования</w:t>
      </w:r>
    </w:p>
    <w:p w14:paraId="02F5A0D1" w14:textId="77777777" w:rsidR="00DA7429" w:rsidRDefault="00DA7429" w:rsidP="00DA7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72B9F" w14:textId="77777777" w:rsidR="00DA7429" w:rsidRPr="00DC2394" w:rsidRDefault="00DA7429" w:rsidP="00DA7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652">
        <w:rPr>
          <w:rFonts w:ascii="Times New Roman" w:hAnsi="Times New Roman" w:cs="Times New Roman"/>
          <w:i/>
          <w:sz w:val="24"/>
          <w:szCs w:val="24"/>
        </w:rPr>
        <w:t xml:space="preserve">1. Юридическое лицо </w:t>
      </w:r>
      <w:proofErr w:type="gramStart"/>
      <w:r w:rsidRPr="009C0652">
        <w:rPr>
          <w:rFonts w:ascii="Times New Roman" w:hAnsi="Times New Roman" w:cs="Times New Roman"/>
          <w:i/>
          <w:sz w:val="24"/>
          <w:szCs w:val="24"/>
        </w:rPr>
        <w:t>- это</w:t>
      </w:r>
      <w:proofErr w:type="gramEnd"/>
      <w:r w:rsidRPr="009C0652">
        <w:rPr>
          <w:rFonts w:ascii="Times New Roman" w:hAnsi="Times New Roman" w:cs="Times New Roman"/>
          <w:i/>
          <w:sz w:val="24"/>
          <w:szCs w:val="24"/>
        </w:rPr>
        <w:t xml:space="preserve"> организация, которая имеет</w:t>
      </w:r>
      <w:r w:rsidRPr="00DC2394">
        <w:rPr>
          <w:rFonts w:ascii="Times New Roman" w:hAnsi="Times New Roman" w:cs="Times New Roman"/>
          <w:sz w:val="24"/>
          <w:szCs w:val="24"/>
        </w:rPr>
        <w:t>:</w:t>
      </w:r>
    </w:p>
    <w:p w14:paraId="0DC1475D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A) в собственности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суде;</w:t>
      </w:r>
    </w:p>
    <w:p w14:paraId="4ADB61AC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Б) в хозяйственном ведении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суде;</w:t>
      </w:r>
    </w:p>
    <w:p w14:paraId="5D3EE7BD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B) в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суде;</w:t>
      </w:r>
    </w:p>
    <w:p w14:paraId="514D18D9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Г) все указанное в п. А-В.</w:t>
      </w:r>
    </w:p>
    <w:p w14:paraId="15BF18D9" w14:textId="77777777" w:rsidR="00DA7429" w:rsidRPr="009C0652" w:rsidRDefault="00DA7429" w:rsidP="00DA74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0652">
        <w:rPr>
          <w:rFonts w:ascii="Times New Roman" w:hAnsi="Times New Roman" w:cs="Times New Roman"/>
          <w:i/>
          <w:sz w:val="24"/>
          <w:szCs w:val="24"/>
        </w:rPr>
        <w:t>2. Реорганизация юридического лица осуществляется в форме:</w:t>
      </w:r>
    </w:p>
    <w:p w14:paraId="5F28F267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А) слияния нескольких юридических лиц в одно или присоединения одного юридического лица к другому (или другим);</w:t>
      </w:r>
    </w:p>
    <w:p w14:paraId="40E854C0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Б) выделения одного юридического лица из состава другого или преобразования организационно-правовой формы юридического лица;</w:t>
      </w:r>
    </w:p>
    <w:p w14:paraId="2C0822D7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В) все указанное в п. А и Б.</w:t>
      </w:r>
    </w:p>
    <w:p w14:paraId="4F2D6AD2" w14:textId="77777777" w:rsidR="00DA7429" w:rsidRPr="009C0652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652">
        <w:rPr>
          <w:rFonts w:ascii="Times New Roman" w:hAnsi="Times New Roman" w:cs="Times New Roman"/>
          <w:i/>
          <w:sz w:val="24"/>
          <w:szCs w:val="24"/>
        </w:rPr>
        <w:t>3. Прекращение деятельности юридического лица осуществляется путем:</w:t>
      </w:r>
    </w:p>
    <w:p w14:paraId="1C67D687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A) реорганизации;</w:t>
      </w:r>
    </w:p>
    <w:p w14:paraId="569DC385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Б) ликвидации;</w:t>
      </w:r>
    </w:p>
    <w:p w14:paraId="7D62B448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B) все указанное в п. А и Б.</w:t>
      </w:r>
    </w:p>
    <w:p w14:paraId="4EAB2EBC" w14:textId="77777777" w:rsidR="00DA7429" w:rsidRPr="009C0652" w:rsidRDefault="00DA7429" w:rsidP="00DA74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0652">
        <w:rPr>
          <w:rFonts w:ascii="Times New Roman" w:hAnsi="Times New Roman" w:cs="Times New Roman"/>
          <w:i/>
          <w:sz w:val="24"/>
          <w:szCs w:val="24"/>
        </w:rPr>
        <w:t xml:space="preserve">4. Ликвидация </w:t>
      </w:r>
      <w:proofErr w:type="gramStart"/>
      <w:r w:rsidRPr="009C0652">
        <w:rPr>
          <w:rFonts w:ascii="Times New Roman" w:hAnsi="Times New Roman" w:cs="Times New Roman"/>
          <w:i/>
          <w:sz w:val="24"/>
          <w:szCs w:val="24"/>
        </w:rPr>
        <w:t>- это</w:t>
      </w:r>
      <w:proofErr w:type="gramEnd"/>
      <w:r w:rsidRPr="009C0652">
        <w:rPr>
          <w:rFonts w:ascii="Times New Roman" w:hAnsi="Times New Roman" w:cs="Times New Roman"/>
          <w:i/>
          <w:sz w:val="24"/>
          <w:szCs w:val="24"/>
        </w:rPr>
        <w:t xml:space="preserve"> прекращение юридического лица:</w:t>
      </w:r>
    </w:p>
    <w:p w14:paraId="182CB073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А) с переходом его прав и обязанностей другому лицу;</w:t>
      </w:r>
    </w:p>
    <w:p w14:paraId="0579F091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Б) без перехода его прав и обязанностей в порядке правопреемства другому лицу.</w:t>
      </w:r>
    </w:p>
    <w:p w14:paraId="320E9469" w14:textId="77777777" w:rsidR="00DA7429" w:rsidRPr="009C0652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652">
        <w:rPr>
          <w:rFonts w:ascii="Times New Roman" w:hAnsi="Times New Roman" w:cs="Times New Roman"/>
          <w:i/>
          <w:sz w:val="24"/>
          <w:szCs w:val="24"/>
        </w:rPr>
        <w:t>5. Юридическое лицо признается коммерческим, если в качестве основной цели его деятельности:</w:t>
      </w:r>
    </w:p>
    <w:p w14:paraId="746060A6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A) является извлечение прибыли;</w:t>
      </w:r>
    </w:p>
    <w:p w14:paraId="3068BEB6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Б) не является извлечение прибыли;</w:t>
      </w:r>
    </w:p>
    <w:p w14:paraId="3D691014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B) может явиться извлечение прибыли.</w:t>
      </w:r>
    </w:p>
    <w:p w14:paraId="029A9F71" w14:textId="77777777" w:rsidR="00DA7429" w:rsidRPr="009C0652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652">
        <w:rPr>
          <w:rFonts w:ascii="Times New Roman" w:hAnsi="Times New Roman" w:cs="Times New Roman"/>
          <w:i/>
          <w:sz w:val="24"/>
          <w:szCs w:val="24"/>
        </w:rPr>
        <w:t>6. В случае, если извлечение прибыли и ее распределение между участниками не является основной целью деятельности юридического лица, оно признается:</w:t>
      </w:r>
    </w:p>
    <w:p w14:paraId="00E3732B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A) коммерческим;</w:t>
      </w:r>
    </w:p>
    <w:p w14:paraId="30C5E62E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Б) благотворительным;</w:t>
      </w:r>
    </w:p>
    <w:p w14:paraId="331C4DF8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B) некоммерческим.</w:t>
      </w:r>
    </w:p>
    <w:p w14:paraId="5FE7F2EE" w14:textId="77777777" w:rsidR="00DA7429" w:rsidRPr="009C0652" w:rsidRDefault="00DA7429" w:rsidP="00DA74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0652">
        <w:rPr>
          <w:rFonts w:ascii="Times New Roman" w:hAnsi="Times New Roman" w:cs="Times New Roman"/>
          <w:i/>
          <w:sz w:val="24"/>
          <w:szCs w:val="24"/>
        </w:rPr>
        <w:t>7. Некоммерческая организация вправе осуществлять предпринимательскую деятельность при условии, что это:</w:t>
      </w:r>
    </w:p>
    <w:p w14:paraId="605F6FC2" w14:textId="77777777" w:rsidR="00DA7429" w:rsidRPr="00DC2394" w:rsidRDefault="00DA7429" w:rsidP="00DA7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A) может служить достижению поставленных перед ней целей;</w:t>
      </w:r>
    </w:p>
    <w:p w14:paraId="484F5F29" w14:textId="77777777" w:rsidR="00DA7429" w:rsidRPr="00DC2394" w:rsidRDefault="00DA7429" w:rsidP="00DA7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Б) служит достижению поставленных перед ней целей и соответствует этим целям по характеру;</w:t>
      </w:r>
    </w:p>
    <w:p w14:paraId="28028123" w14:textId="77777777" w:rsidR="00DA7429" w:rsidRPr="00DC2394" w:rsidRDefault="00DA7429" w:rsidP="00DA7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B) соответствует по характеру поставленным целям.</w:t>
      </w:r>
    </w:p>
    <w:p w14:paraId="0320DC02" w14:textId="77777777" w:rsidR="00DA7429" w:rsidRPr="009C0652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652">
        <w:rPr>
          <w:rFonts w:ascii="Times New Roman" w:hAnsi="Times New Roman" w:cs="Times New Roman"/>
          <w:i/>
          <w:sz w:val="24"/>
          <w:szCs w:val="24"/>
        </w:rPr>
        <w:t>8. Коммерческими организациями являются:</w:t>
      </w:r>
    </w:p>
    <w:p w14:paraId="1EA4E65C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A) хозяйственные товарищества и общества, производственные кооперативы;</w:t>
      </w:r>
    </w:p>
    <w:p w14:paraId="372622A7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Б) государственные и муниципальные предприятия;</w:t>
      </w:r>
    </w:p>
    <w:p w14:paraId="4D0C393C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B) все указанное в п. А и Б.</w:t>
      </w:r>
    </w:p>
    <w:p w14:paraId="68FC8118" w14:textId="77777777" w:rsidR="00DA7429" w:rsidRPr="009C0652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652">
        <w:rPr>
          <w:rFonts w:ascii="Times New Roman" w:hAnsi="Times New Roman" w:cs="Times New Roman"/>
          <w:i/>
          <w:sz w:val="24"/>
          <w:szCs w:val="24"/>
        </w:rPr>
        <w:t>9. Некоммерческими организациями являются:</w:t>
      </w:r>
    </w:p>
    <w:p w14:paraId="39F16ECE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А) потребительский кооператив, общественные и религиозные организации (объединения);</w:t>
      </w:r>
    </w:p>
    <w:p w14:paraId="7E349CB0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Б) учреждения и благотворительные и иные фонды;</w:t>
      </w:r>
    </w:p>
    <w:p w14:paraId="436C138F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В) все указанное в п. А и Б.</w:t>
      </w:r>
    </w:p>
    <w:p w14:paraId="24372619" w14:textId="77777777" w:rsidR="00DA7429" w:rsidRPr="009C0652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652">
        <w:rPr>
          <w:rFonts w:ascii="Times New Roman" w:hAnsi="Times New Roman" w:cs="Times New Roman"/>
          <w:i/>
          <w:sz w:val="24"/>
          <w:szCs w:val="24"/>
        </w:rPr>
        <w:t xml:space="preserve">10. Общество с ограниченной ответственностью </w:t>
      </w:r>
      <w:proofErr w:type="gramStart"/>
      <w:r w:rsidRPr="009C0652">
        <w:rPr>
          <w:rFonts w:ascii="Times New Roman" w:hAnsi="Times New Roman" w:cs="Times New Roman"/>
          <w:i/>
          <w:sz w:val="24"/>
          <w:szCs w:val="24"/>
        </w:rPr>
        <w:t>- это</w:t>
      </w:r>
      <w:proofErr w:type="gramEnd"/>
      <w:r w:rsidRPr="009C0652">
        <w:rPr>
          <w:rFonts w:ascii="Times New Roman" w:hAnsi="Times New Roman" w:cs="Times New Roman"/>
          <w:i/>
          <w:sz w:val="24"/>
          <w:szCs w:val="24"/>
        </w:rPr>
        <w:t>:</w:t>
      </w:r>
    </w:p>
    <w:p w14:paraId="72BD5C0E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lastRenderedPageBreak/>
        <w:t>A) общество, учрежденное одним или несколькими лицами, уставный капитал которого разделен на доли и участники которого несут риск убытков, связанных с деятельностью общества в пределах стоимости внесенных ими вкладов;</w:t>
      </w:r>
    </w:p>
    <w:p w14:paraId="65817028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 xml:space="preserve">Б) общество, уставный капитал которого разделен на определенное число </w:t>
      </w:r>
      <w:proofErr w:type="gramStart"/>
      <w:r w:rsidRPr="00DC2394">
        <w:rPr>
          <w:rFonts w:ascii="Times New Roman" w:hAnsi="Times New Roman" w:cs="Times New Roman"/>
          <w:sz w:val="24"/>
          <w:szCs w:val="24"/>
        </w:rPr>
        <w:t>акций</w:t>
      </w:r>
      <w:proofErr w:type="gramEnd"/>
      <w:r w:rsidRPr="00DC2394">
        <w:rPr>
          <w:rFonts w:ascii="Times New Roman" w:hAnsi="Times New Roman" w:cs="Times New Roman"/>
          <w:sz w:val="24"/>
          <w:szCs w:val="24"/>
        </w:rPr>
        <w:t xml:space="preserve"> и участники акционерного общества (акционеры) не отвечают по его обязательствам и несут риск убытков, связанных с деятельностью общества, в пределах стоимости принадлежащих им акций;</w:t>
      </w:r>
    </w:p>
    <w:p w14:paraId="31B89E1A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B) добровольное объединение граждан на основе членства для совместной производственной или иной хозяйственной деятельности, основанной на их личном трудовом и ином участии и объединении его членами (участниками) имущественных паевых взносов.</w:t>
      </w:r>
    </w:p>
    <w:p w14:paraId="129610AF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52">
        <w:rPr>
          <w:rFonts w:ascii="Times New Roman" w:hAnsi="Times New Roman" w:cs="Times New Roman"/>
          <w:i/>
          <w:sz w:val="24"/>
          <w:szCs w:val="24"/>
        </w:rPr>
        <w:t xml:space="preserve">11. Акционерное общество </w:t>
      </w:r>
      <w:proofErr w:type="gramStart"/>
      <w:r w:rsidRPr="009C0652">
        <w:rPr>
          <w:rFonts w:ascii="Times New Roman" w:hAnsi="Times New Roman" w:cs="Times New Roman"/>
          <w:i/>
          <w:sz w:val="24"/>
          <w:szCs w:val="24"/>
        </w:rPr>
        <w:t>- это</w:t>
      </w:r>
      <w:proofErr w:type="gramEnd"/>
      <w:r w:rsidRPr="009C0652">
        <w:rPr>
          <w:rFonts w:ascii="Times New Roman" w:hAnsi="Times New Roman" w:cs="Times New Roman"/>
          <w:i/>
          <w:sz w:val="24"/>
          <w:szCs w:val="24"/>
        </w:rPr>
        <w:t>:</w:t>
      </w:r>
    </w:p>
    <w:p w14:paraId="220AB6C2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A) коммерческая организация, имущество которой является собственностью ее учредителя, остается неделимым и не распределяется по вкладам между ее работниками;</w:t>
      </w:r>
    </w:p>
    <w:p w14:paraId="1011F843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Б) добровольное объединение граждан на основе членства для совместной производственной или иной хозяйственной деятельности, основанной на их личном трудовом и ином участии и объединении его членами (участниками) имущественных паевых взносов;</w:t>
      </w:r>
    </w:p>
    <w:p w14:paraId="1C6DD645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B) общество, уставный капитал которого разделен на определенное число акций и участники (акционеры) которого не отвечают по его обязательствам и несут риск убытков, связанных с деятельностью общества, в пределах стоимости принадлежащих им акций.</w:t>
      </w:r>
    </w:p>
    <w:p w14:paraId="3CC1C3D2" w14:textId="77777777" w:rsidR="00DA7429" w:rsidRPr="009C0652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652">
        <w:rPr>
          <w:rFonts w:ascii="Times New Roman" w:hAnsi="Times New Roman" w:cs="Times New Roman"/>
          <w:i/>
          <w:sz w:val="24"/>
          <w:szCs w:val="24"/>
        </w:rPr>
        <w:t>12. Признаками акционерного общества являются:</w:t>
      </w:r>
    </w:p>
    <w:p w14:paraId="70823650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A) уставный капитал разделен на акции, представляющие собой ценные бумаги;</w:t>
      </w:r>
    </w:p>
    <w:p w14:paraId="4E6A91E6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Б) участники не отвечают по обязательствам общества;</w:t>
      </w:r>
    </w:p>
    <w:p w14:paraId="696C01B0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B) несут риск убытков в пределах стоимости принадлежащих акций;</w:t>
      </w:r>
    </w:p>
    <w:p w14:paraId="6F89B4AC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Г) все указанное в п. А-В.</w:t>
      </w:r>
    </w:p>
    <w:p w14:paraId="10E50E5E" w14:textId="77777777" w:rsidR="00DA7429" w:rsidRPr="009C0652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652">
        <w:rPr>
          <w:rFonts w:ascii="Times New Roman" w:hAnsi="Times New Roman" w:cs="Times New Roman"/>
          <w:i/>
          <w:sz w:val="24"/>
          <w:szCs w:val="24"/>
        </w:rPr>
        <w:t>13. Учредителями акционерного общества могут быть:</w:t>
      </w:r>
    </w:p>
    <w:p w14:paraId="3E64E492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А) физические лица;</w:t>
      </w:r>
    </w:p>
    <w:p w14:paraId="3FA18643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Б) юридические лица;</w:t>
      </w:r>
    </w:p>
    <w:p w14:paraId="32A88E49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В) все указанное в п. А и Б.</w:t>
      </w:r>
    </w:p>
    <w:p w14:paraId="0767471D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52">
        <w:rPr>
          <w:rFonts w:ascii="Times New Roman" w:hAnsi="Times New Roman" w:cs="Times New Roman"/>
          <w:i/>
          <w:sz w:val="24"/>
          <w:szCs w:val="24"/>
        </w:rPr>
        <w:t xml:space="preserve">14. Производственный кооператив (артель) </w:t>
      </w:r>
      <w:proofErr w:type="gramStart"/>
      <w:r w:rsidRPr="009C0652">
        <w:rPr>
          <w:rFonts w:ascii="Times New Roman" w:hAnsi="Times New Roman" w:cs="Times New Roman"/>
          <w:i/>
          <w:sz w:val="24"/>
          <w:szCs w:val="24"/>
        </w:rPr>
        <w:t>- это</w:t>
      </w:r>
      <w:proofErr w:type="gramEnd"/>
      <w:r w:rsidRPr="00DC2394">
        <w:rPr>
          <w:rFonts w:ascii="Times New Roman" w:hAnsi="Times New Roman" w:cs="Times New Roman"/>
          <w:sz w:val="24"/>
          <w:szCs w:val="24"/>
        </w:rPr>
        <w:t>:</w:t>
      </w:r>
    </w:p>
    <w:p w14:paraId="201FC6AE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A) добровольное объединение граждан на основе членства для совместной производственной или иной хозяйственной деятельности, основанной на их личном трудовом и ином участии и объединении его членами (участниками) имущественных паевых взносов;</w:t>
      </w:r>
    </w:p>
    <w:p w14:paraId="7E15BBF4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Б) добровольное объединение граждан и юридических лиц на основе членства с целью удовлетворения материальных и иных потребностей участников, осуществляемое путем объединения имущественных паевых взносов;</w:t>
      </w:r>
    </w:p>
    <w:p w14:paraId="22D86911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B) коммерческая организация, имущество которой является собственностью ее учредителя, остается неделимым и не распределяется по вкладам между ее работниками.</w:t>
      </w:r>
    </w:p>
    <w:p w14:paraId="63437A87" w14:textId="77777777" w:rsidR="00DA7429" w:rsidRPr="009C0652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652">
        <w:rPr>
          <w:rFonts w:ascii="Times New Roman" w:hAnsi="Times New Roman" w:cs="Times New Roman"/>
          <w:i/>
          <w:sz w:val="24"/>
          <w:szCs w:val="24"/>
        </w:rPr>
        <w:t>15. Признаки артели:</w:t>
      </w:r>
    </w:p>
    <w:p w14:paraId="2EC08694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A) добровольное объединение и членство участников;</w:t>
      </w:r>
    </w:p>
    <w:p w14:paraId="2AF7A712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Б) участие членов - личный труд и имущественные паевые взносы; цель - осуществление производственной или иной хозяйственной деятельности;</w:t>
      </w:r>
    </w:p>
    <w:p w14:paraId="79D12611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B) все указанное в п. А и Б.</w:t>
      </w:r>
    </w:p>
    <w:p w14:paraId="67AE53C8" w14:textId="77777777" w:rsidR="00DA7429" w:rsidRPr="009C0652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652">
        <w:rPr>
          <w:rFonts w:ascii="Times New Roman" w:hAnsi="Times New Roman" w:cs="Times New Roman"/>
          <w:i/>
          <w:sz w:val="24"/>
          <w:szCs w:val="24"/>
        </w:rPr>
        <w:t xml:space="preserve">16. Унитарное предприятие </w:t>
      </w:r>
      <w:proofErr w:type="gramStart"/>
      <w:r w:rsidRPr="009C0652">
        <w:rPr>
          <w:rFonts w:ascii="Times New Roman" w:hAnsi="Times New Roman" w:cs="Times New Roman"/>
          <w:i/>
          <w:sz w:val="24"/>
          <w:szCs w:val="24"/>
        </w:rPr>
        <w:t>- это</w:t>
      </w:r>
      <w:proofErr w:type="gramEnd"/>
      <w:r w:rsidRPr="009C0652">
        <w:rPr>
          <w:rFonts w:ascii="Times New Roman" w:hAnsi="Times New Roman" w:cs="Times New Roman"/>
          <w:i/>
          <w:sz w:val="24"/>
          <w:szCs w:val="24"/>
        </w:rPr>
        <w:t>:</w:t>
      </w:r>
    </w:p>
    <w:p w14:paraId="25D1185E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A) коммерческая организация, имущество которой является собственностью ее учредителя, остается неделимым и не распределяется по вкладам между ее работниками;</w:t>
      </w:r>
    </w:p>
    <w:p w14:paraId="61A09986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Б) некоммерческая организация, не имеющая членства, созданная собственником для осуществления управленческих, социально-культурных или иных функций;</w:t>
      </w:r>
    </w:p>
    <w:p w14:paraId="692E9F8A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lastRenderedPageBreak/>
        <w:t>B) добровольное объединение граждан и юридических лиц на основе членства с целью удовлетворения материальных и иных потребностей участников, осуществляемое путем объединения имущественных паевых взносов.</w:t>
      </w:r>
    </w:p>
    <w:p w14:paraId="3CAB669F" w14:textId="77777777" w:rsidR="00DA7429" w:rsidRPr="009C0652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652">
        <w:rPr>
          <w:rFonts w:ascii="Times New Roman" w:hAnsi="Times New Roman" w:cs="Times New Roman"/>
          <w:i/>
          <w:sz w:val="24"/>
          <w:szCs w:val="24"/>
        </w:rPr>
        <w:t>17. Признаки унитарного предприятия:</w:t>
      </w:r>
    </w:p>
    <w:p w14:paraId="168CB469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A) коммерческая организация;</w:t>
      </w:r>
    </w:p>
    <w:p w14:paraId="2EF1E109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Б) имущество является собственностью учредителя;</w:t>
      </w:r>
    </w:p>
    <w:p w14:paraId="1052D54A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B) имущество неделимо;</w:t>
      </w:r>
    </w:p>
    <w:p w14:paraId="54CD2224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Г) все указанное в п. А-В.</w:t>
      </w:r>
    </w:p>
    <w:p w14:paraId="5CA3AA00" w14:textId="77777777" w:rsidR="00DA7429" w:rsidRPr="009C0652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652">
        <w:rPr>
          <w:rFonts w:ascii="Times New Roman" w:hAnsi="Times New Roman" w:cs="Times New Roman"/>
          <w:i/>
          <w:sz w:val="24"/>
          <w:szCs w:val="24"/>
        </w:rPr>
        <w:t xml:space="preserve">18. Потребительский кооператив </w:t>
      </w:r>
      <w:proofErr w:type="gramStart"/>
      <w:r w:rsidRPr="009C0652">
        <w:rPr>
          <w:rFonts w:ascii="Times New Roman" w:hAnsi="Times New Roman" w:cs="Times New Roman"/>
          <w:i/>
          <w:sz w:val="24"/>
          <w:szCs w:val="24"/>
        </w:rPr>
        <w:t>- это</w:t>
      </w:r>
      <w:proofErr w:type="gramEnd"/>
      <w:r w:rsidRPr="009C0652">
        <w:rPr>
          <w:rFonts w:ascii="Times New Roman" w:hAnsi="Times New Roman" w:cs="Times New Roman"/>
          <w:i/>
          <w:sz w:val="24"/>
          <w:szCs w:val="24"/>
        </w:rPr>
        <w:t>:</w:t>
      </w:r>
    </w:p>
    <w:p w14:paraId="0DBDA38F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A) добровольное объединение граждан и юридических лиц на основе членства с целью удовлетворения материальных и иных потребностей участников, осуществляемое путем объединения имущественных паевых взносов;</w:t>
      </w:r>
    </w:p>
    <w:p w14:paraId="3F386B75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Б) добровольное объединение, основанное на членстве;</w:t>
      </w:r>
    </w:p>
    <w:p w14:paraId="727F3E6B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B) некоммерческая организация, не имеющая членства, созданная собственником для осуществления управленческих, социально-культурных или иных функций.</w:t>
      </w:r>
    </w:p>
    <w:p w14:paraId="168A83B0" w14:textId="77777777" w:rsidR="00DA7429" w:rsidRPr="009C0652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652">
        <w:rPr>
          <w:rFonts w:ascii="Times New Roman" w:hAnsi="Times New Roman" w:cs="Times New Roman"/>
          <w:i/>
          <w:sz w:val="24"/>
          <w:szCs w:val="24"/>
        </w:rPr>
        <w:t>19. Признаки потребительского кооператива:</w:t>
      </w:r>
    </w:p>
    <w:p w14:paraId="5AEAB14E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A) добровольное объединение, основанное на членстве;</w:t>
      </w:r>
    </w:p>
    <w:p w14:paraId="78A0EA47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Б) члены - физические и юридические лица;</w:t>
      </w:r>
    </w:p>
    <w:p w14:paraId="5048AA0A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B) цель - удовлетворение материальных и иных потребностей путем объединения имущественных паев;</w:t>
      </w:r>
    </w:p>
    <w:p w14:paraId="0EB03267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Г) все указанное в п. А-В.</w:t>
      </w:r>
    </w:p>
    <w:p w14:paraId="188A5B0F" w14:textId="77777777" w:rsidR="00DA7429" w:rsidRPr="009C0652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652">
        <w:rPr>
          <w:rFonts w:ascii="Times New Roman" w:hAnsi="Times New Roman" w:cs="Times New Roman"/>
          <w:i/>
          <w:sz w:val="24"/>
          <w:szCs w:val="24"/>
        </w:rPr>
        <w:t xml:space="preserve">20. Ассоциация (союз) </w:t>
      </w:r>
      <w:proofErr w:type="gramStart"/>
      <w:r w:rsidRPr="009C0652">
        <w:rPr>
          <w:rFonts w:ascii="Times New Roman" w:hAnsi="Times New Roman" w:cs="Times New Roman"/>
          <w:i/>
          <w:sz w:val="24"/>
          <w:szCs w:val="24"/>
        </w:rPr>
        <w:t>- это</w:t>
      </w:r>
      <w:proofErr w:type="gramEnd"/>
      <w:r w:rsidRPr="009C0652">
        <w:rPr>
          <w:rFonts w:ascii="Times New Roman" w:hAnsi="Times New Roman" w:cs="Times New Roman"/>
          <w:i/>
          <w:sz w:val="24"/>
          <w:szCs w:val="24"/>
        </w:rPr>
        <w:t>:</w:t>
      </w:r>
    </w:p>
    <w:p w14:paraId="0ED4066D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A) не имеющая членства некоммерческая организация, учрежденная гражданами или юридическими лицами на основе добровольных имущественных взносов на социальные, благотворительные, культурные, образовательные или иные общественно полезные цели;</w:t>
      </w:r>
    </w:p>
    <w:p w14:paraId="77072B02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Б) некоммерческая организация, не имеющая членства, созданная собственником для осуществления управленческих, социально-культурных или иных функций;</w:t>
      </w:r>
    </w:p>
    <w:p w14:paraId="6909DA65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B) объединение коммерческих организаций в целях координации их предпринимательской деятельности, представления и защиты их интересов.</w:t>
      </w:r>
    </w:p>
    <w:p w14:paraId="3A0C3978" w14:textId="77777777" w:rsidR="00DA7429" w:rsidRPr="009C0652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652">
        <w:rPr>
          <w:rFonts w:ascii="Times New Roman" w:hAnsi="Times New Roman" w:cs="Times New Roman"/>
          <w:i/>
          <w:sz w:val="24"/>
          <w:szCs w:val="24"/>
        </w:rPr>
        <w:t>21. В ассоциации и союзы могут объединяться:</w:t>
      </w:r>
    </w:p>
    <w:p w14:paraId="02059633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A) только общественные организации;</w:t>
      </w:r>
    </w:p>
    <w:p w14:paraId="2B5FE1B2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Б) иные некоммерческие организации;</w:t>
      </w:r>
    </w:p>
    <w:p w14:paraId="186221DE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B) все указанное в п. А и Б.</w:t>
      </w:r>
    </w:p>
    <w:p w14:paraId="07B9EE9C" w14:textId="77777777" w:rsidR="00DA7429" w:rsidRPr="009C0652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652">
        <w:rPr>
          <w:rFonts w:ascii="Times New Roman" w:hAnsi="Times New Roman" w:cs="Times New Roman"/>
          <w:i/>
          <w:sz w:val="24"/>
          <w:szCs w:val="24"/>
        </w:rPr>
        <w:t>22. Особенности ассоциаций и союзов:</w:t>
      </w:r>
    </w:p>
    <w:p w14:paraId="0303898D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A) являются некоммерческими организациями;</w:t>
      </w:r>
    </w:p>
    <w:p w14:paraId="39C0A683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Б) члены ассоциаций (союзов) сохраняют свою самостоятельность и права юридического лица, несут субсидиарную ответственность по ее обязательствам;</w:t>
      </w:r>
    </w:p>
    <w:p w14:paraId="2EC0C397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B) ассоциация (союз) не отвечает по обязательствам ее членов;</w:t>
      </w:r>
    </w:p>
    <w:p w14:paraId="341C33B9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Г) все указанное в п. А-В.</w:t>
      </w:r>
    </w:p>
    <w:p w14:paraId="38F91F11" w14:textId="77777777" w:rsidR="00DA7429" w:rsidRPr="009C0652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652">
        <w:rPr>
          <w:rFonts w:ascii="Times New Roman" w:hAnsi="Times New Roman" w:cs="Times New Roman"/>
          <w:i/>
          <w:sz w:val="24"/>
          <w:szCs w:val="24"/>
        </w:rPr>
        <w:t>23. Учредительными документами ассоциации (союза) являются:</w:t>
      </w:r>
    </w:p>
    <w:p w14:paraId="4829A75E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A) учредительный договор и устав;</w:t>
      </w:r>
    </w:p>
    <w:p w14:paraId="010692F9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Б) устав и протокол собрания учредителей;</w:t>
      </w:r>
    </w:p>
    <w:p w14:paraId="74411B6B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B) учредительный протокол и протокол собрания учредителей.</w:t>
      </w:r>
    </w:p>
    <w:p w14:paraId="00C5C439" w14:textId="77777777" w:rsidR="00DA7429" w:rsidRPr="009C0652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652">
        <w:rPr>
          <w:rFonts w:ascii="Times New Roman" w:hAnsi="Times New Roman" w:cs="Times New Roman"/>
          <w:i/>
          <w:sz w:val="24"/>
          <w:szCs w:val="24"/>
        </w:rPr>
        <w:t xml:space="preserve">24. Учреждение </w:t>
      </w:r>
      <w:proofErr w:type="gramStart"/>
      <w:r w:rsidRPr="009C0652">
        <w:rPr>
          <w:rFonts w:ascii="Times New Roman" w:hAnsi="Times New Roman" w:cs="Times New Roman"/>
          <w:i/>
          <w:sz w:val="24"/>
          <w:szCs w:val="24"/>
        </w:rPr>
        <w:t>- это</w:t>
      </w:r>
      <w:proofErr w:type="gramEnd"/>
      <w:r w:rsidRPr="009C0652">
        <w:rPr>
          <w:rFonts w:ascii="Times New Roman" w:hAnsi="Times New Roman" w:cs="Times New Roman"/>
          <w:i/>
          <w:sz w:val="24"/>
          <w:szCs w:val="24"/>
        </w:rPr>
        <w:t>:</w:t>
      </w:r>
    </w:p>
    <w:p w14:paraId="3E057063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A) не имеющая членства некоммерческая организация, учрежденная гражданами или юридическими лицами на основе добровольных имущественных взносов на социальные, благотворительные, культурные, образовательные или иные общественно полезные цели;</w:t>
      </w:r>
    </w:p>
    <w:p w14:paraId="71B549D9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Б) коммерческая организация, созданная гражданами в целях координации их предпринимательской деятельности, представления и защиты их интересов;</w:t>
      </w:r>
    </w:p>
    <w:p w14:paraId="52DF04DD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94">
        <w:rPr>
          <w:rFonts w:ascii="Times New Roman" w:hAnsi="Times New Roman" w:cs="Times New Roman"/>
          <w:sz w:val="24"/>
          <w:szCs w:val="24"/>
        </w:rPr>
        <w:t>B) некоммерческая организация, не имеющая членства, созданная собственником для осуществления управленческих, социально-культурных или иных функций.</w:t>
      </w:r>
    </w:p>
    <w:p w14:paraId="50CA7604" w14:textId="77777777" w:rsidR="00DA7429" w:rsidRPr="00DC2394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E483B" w14:textId="77777777" w:rsidR="00DA7429" w:rsidRPr="009C0652" w:rsidRDefault="00DA7429" w:rsidP="00DA7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652">
        <w:rPr>
          <w:rFonts w:ascii="Times New Roman" w:hAnsi="Times New Roman" w:cs="Times New Roman"/>
          <w:sz w:val="24"/>
          <w:szCs w:val="24"/>
        </w:rPr>
        <w:lastRenderedPageBreak/>
        <w:t>БИБЛИОГРАФИЧЕСКИЙ СПИСОК РЕКОМЕНДУЕМОЙ ЛИТЕРАТУРЫ</w:t>
      </w:r>
    </w:p>
    <w:p w14:paraId="5EC5AB91" w14:textId="77777777" w:rsidR="00DA7429" w:rsidRPr="00091970" w:rsidRDefault="00DA7429" w:rsidP="00DA7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53B2FE" w14:textId="77777777" w:rsidR="00DA7429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078A5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Федерации. Принята всенародным голосованием 12 декабря 1993 года (с учетом поправок, внесенных Законом РФ о поправках к Конституции РФ от 30 декабря 2008 г. № 6-ФКЗ, от 30 декабря 2008 г. № 7-ФКЗ) // </w:t>
      </w:r>
      <w:r>
        <w:rPr>
          <w:rFonts w:ascii="Times New Roman" w:hAnsi="Times New Roman" w:cs="Times New Roman"/>
          <w:sz w:val="24"/>
          <w:szCs w:val="24"/>
        </w:rPr>
        <w:t xml:space="preserve">СЗ РФ. – 2009. - № 4. </w:t>
      </w:r>
    </w:p>
    <w:p w14:paraId="06069889" w14:textId="77777777" w:rsidR="00DA7429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91970">
        <w:rPr>
          <w:rFonts w:ascii="Times New Roman" w:hAnsi="Times New Roman" w:cs="Times New Roman"/>
          <w:sz w:val="24"/>
          <w:szCs w:val="24"/>
        </w:rPr>
        <w:t xml:space="preserve">Конвенция Организации Объединенных Наций о юрисдикционных иммунитетах государств и их </w:t>
      </w:r>
      <w:proofErr w:type="gramStart"/>
      <w:r w:rsidRPr="00091970">
        <w:rPr>
          <w:rFonts w:ascii="Times New Roman" w:hAnsi="Times New Roman" w:cs="Times New Roman"/>
          <w:sz w:val="24"/>
          <w:szCs w:val="24"/>
        </w:rPr>
        <w:t>собственности  (</w:t>
      </w:r>
      <w:proofErr w:type="gramEnd"/>
      <w:r w:rsidRPr="00091970">
        <w:rPr>
          <w:rFonts w:ascii="Times New Roman" w:hAnsi="Times New Roman" w:cs="Times New Roman"/>
          <w:sz w:val="24"/>
          <w:szCs w:val="24"/>
        </w:rPr>
        <w:t>Принята в г. Нью-Йорке 2 декабря 2004 года  Резолюцией 59/38 на 65-ом пленарном заседании 59-ой сессии Генеральной Ассамблеи ООН). Конвенция не вступила в силу. Россия подписала Конвенцию 1 декабря 2006 года // КонсультантПлюс. Международные акты.</w:t>
      </w:r>
    </w:p>
    <w:p w14:paraId="46168694" w14:textId="77777777" w:rsidR="00DA7429" w:rsidRPr="00F078A5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078A5">
        <w:rPr>
          <w:rFonts w:ascii="Times New Roman" w:hAnsi="Times New Roman" w:cs="Times New Roman"/>
          <w:sz w:val="24"/>
          <w:szCs w:val="24"/>
        </w:rPr>
        <w:t>Федеральный закон от 14 ноября 2002 года № 161-ФЗ «О государственных и муниципальных унитарных предприятиях» (в ред. ФЗ от 2 июля 2010 года № 152-ФЗ) // СЗ РФ. - 2002. - № 48. – Ст. 4746; 2010. - № 27. - Ст. 3436.</w:t>
      </w:r>
    </w:p>
    <w:p w14:paraId="6935A831" w14:textId="77777777" w:rsidR="00DA7429" w:rsidRPr="00F078A5" w:rsidRDefault="00DA7429" w:rsidP="00DA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A5">
        <w:rPr>
          <w:rFonts w:ascii="Times New Roman" w:hAnsi="Times New Roman" w:cs="Times New Roman"/>
          <w:sz w:val="24"/>
          <w:szCs w:val="24"/>
        </w:rPr>
        <w:t>.</w:t>
      </w:r>
      <w:r w:rsidRPr="00F078A5">
        <w:rPr>
          <w:rFonts w:ascii="Times New Roman" w:hAnsi="Times New Roman" w:cs="Times New Roman"/>
          <w:sz w:val="24"/>
          <w:szCs w:val="24"/>
        </w:rPr>
        <w:tab/>
        <w:t>Федеральный закон от 8 августа 2001 года № 129-ФЗ «О государственной регистрации юридических лиц и индивидуальных предпринимателей» (в ред. ФЗ от 19 мая 2010 года № 88-ФЗ) // СЗ РФ. - 2001. - № 33 (ч. I). - Ст. 3431; 2010. - № 21 - Ст. 2526.</w:t>
      </w:r>
    </w:p>
    <w:sectPr w:rsidR="00DA7429" w:rsidRPr="00F0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33"/>
    <w:rsid w:val="007E1833"/>
    <w:rsid w:val="00AB576B"/>
    <w:rsid w:val="00DA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5E0C"/>
  <w15:chartTrackingRefBased/>
  <w15:docId w15:val="{9D25A13F-3FE9-428C-BD70-D8FB9981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4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1438</Words>
  <Characters>8197</Characters>
  <Application>Microsoft Office Word</Application>
  <DocSecurity>0</DocSecurity>
  <Lines>68</Lines>
  <Paragraphs>19</Paragraphs>
  <ScaleCrop>false</ScaleCrop>
  <Company/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Бударина</dc:creator>
  <cp:keywords/>
  <dc:description/>
  <cp:lastModifiedBy>Елена Бударина</cp:lastModifiedBy>
  <cp:revision>2</cp:revision>
  <dcterms:created xsi:type="dcterms:W3CDTF">2022-02-04T13:00:00Z</dcterms:created>
  <dcterms:modified xsi:type="dcterms:W3CDTF">2022-02-04T13:01:00Z</dcterms:modified>
</cp:coreProperties>
</file>