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D7F2" w14:textId="34A63A7B" w:rsidR="0086639B" w:rsidRDefault="0086639B" w:rsidP="00866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>3.1. Система единого учета преступлений</w:t>
      </w:r>
    </w:p>
    <w:p w14:paraId="14F5371A" w14:textId="77777777" w:rsidR="0086639B" w:rsidRDefault="0086639B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>Составление полноценных и высококачественных статистических отчетов о преступности, различных правонарушениях, деятельности правоохранительных органов и органов юстиции по борьбе с преступностью и ее предупреждению невозможно без 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639B">
        <w:rPr>
          <w:rFonts w:ascii="Times New Roman" w:hAnsi="Times New Roman" w:cs="Times New Roman"/>
          <w:sz w:val="28"/>
          <w:szCs w:val="28"/>
        </w:rPr>
        <w:t xml:space="preserve">ильного научно организованного первичного учета преступлений. </w:t>
      </w:r>
    </w:p>
    <w:p w14:paraId="709C775E" w14:textId="77777777" w:rsidR="0086639B" w:rsidRDefault="0086639B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>Система единого учета преступлений включает в себя первичный учет и регистрацию выявленных преступлений (предусмотренных уголовным законом общественно опасных деяний), лиц, их совершивших, и уголовных дел.</w:t>
      </w:r>
    </w:p>
    <w:p w14:paraId="2C5AAFF3" w14:textId="77777777" w:rsidR="0086639B" w:rsidRDefault="0086639B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 xml:space="preserve"> Система учета строится в соответствии со следующими правилами:</w:t>
      </w:r>
    </w:p>
    <w:p w14:paraId="223659ED" w14:textId="77777777" w:rsidR="0086639B" w:rsidRDefault="0086639B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 xml:space="preserve"> − регистрация преступлений по моменту возбуждения уголовного дела; </w:t>
      </w:r>
    </w:p>
    <w:p w14:paraId="0C7018AF" w14:textId="77777777" w:rsidR="0086639B" w:rsidRDefault="0086639B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 xml:space="preserve">− регистрация лиц, совершивших преступления, по моменту утверждения прокурором обвинительного заключения; </w:t>
      </w:r>
    </w:p>
    <w:p w14:paraId="18E2D6EC" w14:textId="0869858F" w:rsidR="00003010" w:rsidRDefault="0086639B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>− корректировка зарегистрированных данных в зависимости от результатов расследования и судебного рассмотрения дела в пределах отчетного года, являющимся завершенным отчетным периодом</w:t>
      </w:r>
      <w:r w:rsidR="000259E3">
        <w:rPr>
          <w:rFonts w:ascii="Times New Roman" w:hAnsi="Times New Roman" w:cs="Times New Roman"/>
          <w:sz w:val="28"/>
          <w:szCs w:val="28"/>
        </w:rPr>
        <w:t>.</w:t>
      </w:r>
    </w:p>
    <w:p w14:paraId="775030D1" w14:textId="5A6DBD55" w:rsidR="000259E3" w:rsidRPr="000259E3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E3">
        <w:rPr>
          <w:rFonts w:ascii="Times New Roman" w:hAnsi="Times New Roman" w:cs="Times New Roman"/>
          <w:sz w:val="28"/>
          <w:szCs w:val="28"/>
        </w:rPr>
        <w:t xml:space="preserve">Изменения, появившиеся после завершения отчетного периода, в первичные документы учета отчетного периода не вносятся. </w:t>
      </w:r>
    </w:p>
    <w:p w14:paraId="6962A4C2" w14:textId="77777777" w:rsidR="000259E3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E3">
        <w:rPr>
          <w:rFonts w:ascii="Times New Roman" w:hAnsi="Times New Roman" w:cs="Times New Roman"/>
          <w:sz w:val="28"/>
          <w:szCs w:val="28"/>
        </w:rPr>
        <w:t xml:space="preserve">Правила единого учета распространяются на все правоохранительные органы, имеющие право на возбуждение и расследование уголовных дел: органы прокуратуры, внутренних дел (в том числе и на исправительные учреждения), Государственный таможенный комитет, Федеральной службы налоговой полиции и т.д. Исключение составляют Федеральная служба безопасности, военная прокуратура и суды, что связано со спецификой деятельности). </w:t>
      </w:r>
    </w:p>
    <w:p w14:paraId="257FB470" w14:textId="77777777" w:rsidR="000259E3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E3">
        <w:rPr>
          <w:rFonts w:ascii="Times New Roman" w:hAnsi="Times New Roman" w:cs="Times New Roman"/>
          <w:sz w:val="28"/>
          <w:szCs w:val="28"/>
        </w:rPr>
        <w:t xml:space="preserve">Первичный учет и регистрация преступлений, по которым следствие и дознание производится органами безопасности и военной прокуратурой, осуществляется по общим правилам, но данные о преступности не выходят за пределы этих органов. Федеральной службой безопасности учитываются особо опасные государственные преступления (преступления против основ конституционного строя и безопасности государства). Военная прокуратура учитывает </w:t>
      </w:r>
      <w:r w:rsidRPr="000259E3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преступления, совершенные военнослужащими и приравненными к ним лицами в Вооруженных Силах и других войсках и воинских формированиях. </w:t>
      </w:r>
    </w:p>
    <w:p w14:paraId="45D4709A" w14:textId="77777777" w:rsidR="000259E3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E3">
        <w:rPr>
          <w:rFonts w:ascii="Times New Roman" w:hAnsi="Times New Roman" w:cs="Times New Roman"/>
          <w:sz w:val="28"/>
          <w:szCs w:val="28"/>
        </w:rPr>
        <w:t xml:space="preserve">Судами учитываются преступления, дела о которых возбуждаются в частном порядке. Но если судом принято решение возбудить уголовное дело и провести дознание или предварительное следствие, то преступления учитываются органом, производившим дознание или расследование. </w:t>
      </w:r>
    </w:p>
    <w:p w14:paraId="53356875" w14:textId="4BD76E24" w:rsidR="000259E3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E3">
        <w:rPr>
          <w:rFonts w:ascii="Times New Roman" w:hAnsi="Times New Roman" w:cs="Times New Roman"/>
          <w:sz w:val="28"/>
          <w:szCs w:val="28"/>
        </w:rPr>
        <w:t>Таким образом, действующая система единого учета не охватывает всех сведений о преступлениях и ограничивается неполным отражением действительного состояния преступности. Все объекты уголовно-правовой статистики (преступления, лица, их совершившие, уголовные дела) учитываются в соответствующих документах первичного учета (статистических карточках), введенных в действие совместным указанием Генерального прокурора и Министра внутренних дел в ноябре 1996 года.</w:t>
      </w:r>
    </w:p>
    <w:p w14:paraId="3F0D0324" w14:textId="77777777" w:rsidR="000259E3" w:rsidRPr="005C4E87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87">
        <w:rPr>
          <w:rFonts w:ascii="Times New Roman" w:hAnsi="Times New Roman" w:cs="Times New Roman"/>
          <w:sz w:val="28"/>
          <w:szCs w:val="28"/>
        </w:rPr>
        <w:t xml:space="preserve">Документы первичного учета уголовно-правовой статистики. </w:t>
      </w:r>
    </w:p>
    <w:p w14:paraId="1D004341" w14:textId="77777777" w:rsidR="000259E3" w:rsidRPr="005C4E87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87">
        <w:rPr>
          <w:rFonts w:ascii="Times New Roman" w:hAnsi="Times New Roman" w:cs="Times New Roman"/>
          <w:sz w:val="28"/>
          <w:szCs w:val="28"/>
        </w:rPr>
        <w:t xml:space="preserve">Форма № 1 на выявленное преступление </w:t>
      </w:r>
    </w:p>
    <w:p w14:paraId="22A93A3D" w14:textId="2E20D14E" w:rsidR="000259E3" w:rsidRPr="005C4E87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87">
        <w:rPr>
          <w:rFonts w:ascii="Times New Roman" w:hAnsi="Times New Roman" w:cs="Times New Roman"/>
          <w:sz w:val="28"/>
          <w:szCs w:val="28"/>
        </w:rPr>
        <w:t>Форма № 1.1 о результатах расследования преступления</w:t>
      </w:r>
    </w:p>
    <w:p w14:paraId="3DD1F816" w14:textId="77777777" w:rsidR="000259E3" w:rsidRPr="005C4E87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87">
        <w:rPr>
          <w:rFonts w:ascii="Times New Roman" w:hAnsi="Times New Roman" w:cs="Times New Roman"/>
          <w:sz w:val="28"/>
          <w:szCs w:val="28"/>
        </w:rPr>
        <w:t xml:space="preserve">Форма № 1.2 на преступление, по которому лицо, его совершившее, установлено </w:t>
      </w:r>
    </w:p>
    <w:p w14:paraId="7914269F" w14:textId="77777777" w:rsidR="000259E3" w:rsidRPr="005C4E87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87">
        <w:rPr>
          <w:rFonts w:ascii="Times New Roman" w:hAnsi="Times New Roman" w:cs="Times New Roman"/>
          <w:sz w:val="28"/>
          <w:szCs w:val="28"/>
        </w:rPr>
        <w:t xml:space="preserve">Форма № 2 на лицо, совершившее преступление </w:t>
      </w:r>
    </w:p>
    <w:p w14:paraId="535C0E29" w14:textId="77777777" w:rsidR="005C4E87" w:rsidRPr="005C4E87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87">
        <w:rPr>
          <w:rFonts w:ascii="Times New Roman" w:hAnsi="Times New Roman" w:cs="Times New Roman"/>
          <w:sz w:val="28"/>
          <w:szCs w:val="28"/>
        </w:rPr>
        <w:t xml:space="preserve">Форма № 3 о движении уголовного дела </w:t>
      </w:r>
    </w:p>
    <w:p w14:paraId="0CD9730B" w14:textId="77777777" w:rsidR="005C4E87" w:rsidRPr="005C4E87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87">
        <w:rPr>
          <w:rFonts w:ascii="Times New Roman" w:hAnsi="Times New Roman" w:cs="Times New Roman"/>
          <w:sz w:val="28"/>
          <w:szCs w:val="28"/>
        </w:rPr>
        <w:t xml:space="preserve">Форма № 4 о результатах возмещения материального ущерба и изъятия предметов преступной деятельности </w:t>
      </w:r>
    </w:p>
    <w:p w14:paraId="3C0A7C1F" w14:textId="0D1F262B" w:rsidR="000259E3" w:rsidRPr="005C4E87" w:rsidRDefault="000259E3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87">
        <w:rPr>
          <w:rFonts w:ascii="Times New Roman" w:hAnsi="Times New Roman" w:cs="Times New Roman"/>
          <w:sz w:val="28"/>
          <w:szCs w:val="28"/>
        </w:rPr>
        <w:t>Форма № 6 о результатах рассмотрения дела в суде</w:t>
      </w:r>
    </w:p>
    <w:p w14:paraId="14C73BE0" w14:textId="2A70CB52" w:rsidR="005C4E87" w:rsidRPr="005C4E87" w:rsidRDefault="005C4E87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87">
        <w:rPr>
          <w:rFonts w:ascii="Times New Roman" w:hAnsi="Times New Roman" w:cs="Times New Roman"/>
          <w:sz w:val="28"/>
          <w:szCs w:val="28"/>
        </w:rPr>
        <w:t xml:space="preserve">Перечень показателей документов первичного учета устанавливается Генеральной прокуратурой и Министерством внутренних дел России. Перечень показателей по форме № 6 разрабатывается совместно с Министерством юстиции РФ, а показатели о преступлениях, расследуемых налоговой полицией и таможенной службой, совместно с Федеральной службой налоговой полиции и Государственным таможенным комитетом. </w:t>
      </w:r>
    </w:p>
    <w:p w14:paraId="2F5EC2AD" w14:textId="77777777" w:rsidR="009D2D5A" w:rsidRDefault="005C4E87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87">
        <w:rPr>
          <w:rFonts w:ascii="Times New Roman" w:hAnsi="Times New Roman" w:cs="Times New Roman"/>
          <w:sz w:val="28"/>
          <w:szCs w:val="28"/>
        </w:rPr>
        <w:lastRenderedPageBreak/>
        <w:t>Для составления статистической отчетности используются тринадцать справочников, разработанных ГИЦ МВД РФ: № 1 – классификатор отраслей (286 признаков); № 2 – место совершения преступления (105 признаков); № 3 – предмет преступного посягательства или незаконного оборота (103 признака); № 4 – оружие, боеприпасы, взрывчатые материалы (60 признаков); № 5 – национальность (130 признаков); № 6 государства (208 признаков); № 7 – валюта (50 при</w:t>
      </w:r>
      <w:r w:rsidRPr="005C4E87">
        <w:rPr>
          <w:rFonts w:ascii="Times New Roman" w:hAnsi="Times New Roman" w:cs="Times New Roman"/>
          <w:sz w:val="28"/>
          <w:szCs w:val="28"/>
        </w:rPr>
        <w:t xml:space="preserve">знаков); № 8 – наркотические и сильнодействующие вещества (96 признаков); № 9 – социальное положение (22 признака); № 10 – должностное положение потерпевших и лиц, совершивших </w:t>
      </w:r>
      <w:proofErr w:type="spellStart"/>
      <w:r w:rsidRPr="005C4E87">
        <w:rPr>
          <w:rFonts w:ascii="Times New Roman" w:hAnsi="Times New Roman" w:cs="Times New Roman"/>
          <w:sz w:val="28"/>
          <w:szCs w:val="28"/>
        </w:rPr>
        <w:t>престуления</w:t>
      </w:r>
      <w:proofErr w:type="spellEnd"/>
      <w:r w:rsidRPr="005C4E87">
        <w:rPr>
          <w:rFonts w:ascii="Times New Roman" w:hAnsi="Times New Roman" w:cs="Times New Roman"/>
          <w:sz w:val="28"/>
          <w:szCs w:val="28"/>
        </w:rPr>
        <w:t xml:space="preserve"> (48 признаков); № 11 – организационно-правовая форма хозяйствующего субъекта (54 признака); № 12 – способ совершения преступления (29 признаков); № 13 – источник информации (29 признаков). В каждом справочнике статистическая информация расширяется с помощью применения кодов. Заполнение статистических карточек (или внесение информации на аналогичные магнитные носители) осуществляется органами внутренних дел. Данные карточек регистрируются в журнале учета преступлений, уголовных дел и лиц, совершивших преступления. Затем документы первичного учета пересылаются в информационные центры МВД, ГУВД, УВД республик, краев, областей, городов и т.д., где производится обработка статистических карточек</w:t>
      </w:r>
      <w:r w:rsidR="00601714">
        <w:rPr>
          <w:rFonts w:ascii="Times New Roman" w:hAnsi="Times New Roman" w:cs="Times New Roman"/>
          <w:sz w:val="28"/>
          <w:szCs w:val="28"/>
        </w:rPr>
        <w:t xml:space="preserve"> </w:t>
      </w:r>
      <w:r w:rsidR="00601714" w:rsidRPr="00601714">
        <w:rPr>
          <w:rFonts w:ascii="Times New Roman" w:hAnsi="Times New Roman" w:cs="Times New Roman"/>
          <w:sz w:val="28"/>
          <w:szCs w:val="28"/>
        </w:rPr>
        <w:t>первичного учета и ведутся контрольные журналы (магнитные носители) учета преступлений, уголовных дел и лиц, совершивших преступления.</w:t>
      </w:r>
    </w:p>
    <w:p w14:paraId="1E1EFEAA" w14:textId="77777777" w:rsidR="009D2D5A" w:rsidRDefault="00601714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714">
        <w:rPr>
          <w:rFonts w:ascii="Times New Roman" w:hAnsi="Times New Roman" w:cs="Times New Roman"/>
          <w:sz w:val="28"/>
          <w:szCs w:val="28"/>
        </w:rPr>
        <w:t xml:space="preserve"> Преступление, лицо, его совершившее, уголовное дело считаются учтенными, когда они внесены в соответствующие документы первичного учета (статистические карточки) либо на аналогичные магнитные носители, зарегистрированы в журнале учета преступлений и поставлены на централизованный учет в информационном центре. </w:t>
      </w:r>
    </w:p>
    <w:p w14:paraId="13B3B824" w14:textId="77777777" w:rsidR="009D2D5A" w:rsidRDefault="00601714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714">
        <w:rPr>
          <w:rFonts w:ascii="Times New Roman" w:hAnsi="Times New Roman" w:cs="Times New Roman"/>
          <w:sz w:val="28"/>
          <w:szCs w:val="28"/>
        </w:rPr>
        <w:t xml:space="preserve">Учет преступлений ведется путем заполнения прокурором, следователем или работником органов дознания карточки на выявленное преступление (форма № 1). Карточка заполняется немедленно после возбуждения уголовного дела; направления в суд материалов с протоколом, санкционированным прокурором; вынесения постановления об освобождении лица от уголовной ответственности </w:t>
      </w:r>
      <w:r w:rsidRPr="00601714">
        <w:rPr>
          <w:rFonts w:ascii="Times New Roman" w:hAnsi="Times New Roman" w:cs="Times New Roman"/>
          <w:sz w:val="28"/>
          <w:szCs w:val="28"/>
        </w:rPr>
        <w:lastRenderedPageBreak/>
        <w:t xml:space="preserve">с применением к нему мер общественного воздействия. Также она заполняется в случаях, когда необходимо зарегистрировать преступления, ранее не учтенные, а именно: </w:t>
      </w:r>
    </w:p>
    <w:p w14:paraId="69E8AD83" w14:textId="77777777" w:rsidR="009D2D5A" w:rsidRDefault="00601714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714">
        <w:rPr>
          <w:rFonts w:ascii="Times New Roman" w:hAnsi="Times New Roman" w:cs="Times New Roman"/>
          <w:sz w:val="28"/>
          <w:szCs w:val="28"/>
        </w:rPr>
        <w:t xml:space="preserve">− принятие к производству уголовного дела, возбужденного судом, или поступившего из органов безопасности или военной прокуратуры; </w:t>
      </w:r>
    </w:p>
    <w:p w14:paraId="75B0D9F8" w14:textId="77777777" w:rsidR="009D2D5A" w:rsidRDefault="00601714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714">
        <w:rPr>
          <w:rFonts w:ascii="Times New Roman" w:hAnsi="Times New Roman" w:cs="Times New Roman"/>
          <w:sz w:val="28"/>
          <w:szCs w:val="28"/>
        </w:rPr>
        <w:t xml:space="preserve">− освобождение лица, совершившего преступление, от уголовной ответственности вследствие амнистии без возбуждения уголовного дела; </w:t>
      </w:r>
    </w:p>
    <w:p w14:paraId="70D0630B" w14:textId="77777777" w:rsidR="009D2D5A" w:rsidRDefault="00601714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D5A">
        <w:rPr>
          <w:rFonts w:ascii="Times New Roman" w:hAnsi="Times New Roman" w:cs="Times New Roman"/>
          <w:sz w:val="28"/>
          <w:szCs w:val="28"/>
        </w:rPr>
        <w:t xml:space="preserve">− возобновление производства по уголовному делу, ранее прекращенному со снятием преступления с учета; </w:t>
      </w:r>
    </w:p>
    <w:p w14:paraId="65832210" w14:textId="72BEB0F4" w:rsidR="009D2D5A" w:rsidRDefault="00601714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D5A">
        <w:rPr>
          <w:rFonts w:ascii="Times New Roman" w:hAnsi="Times New Roman" w:cs="Times New Roman"/>
          <w:sz w:val="28"/>
          <w:szCs w:val="28"/>
        </w:rPr>
        <w:t xml:space="preserve">− приобщение к расследуемому делу материалов о другом преступлении, ранее не зарегистрированном; </w:t>
      </w:r>
    </w:p>
    <w:p w14:paraId="5E5FA387" w14:textId="161167FC" w:rsidR="009D2D5A" w:rsidRDefault="00601714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D5A">
        <w:rPr>
          <w:rFonts w:ascii="Times New Roman" w:hAnsi="Times New Roman" w:cs="Times New Roman"/>
          <w:sz w:val="28"/>
          <w:szCs w:val="28"/>
        </w:rPr>
        <w:t>− выделение уголовного дела о преступлении из другого уго</w:t>
      </w:r>
      <w:r w:rsidR="009D2D5A">
        <w:rPr>
          <w:rFonts w:ascii="Times New Roman" w:hAnsi="Times New Roman" w:cs="Times New Roman"/>
          <w:sz w:val="28"/>
          <w:szCs w:val="28"/>
        </w:rPr>
        <w:t>л</w:t>
      </w:r>
      <w:r w:rsidRPr="009D2D5A">
        <w:rPr>
          <w:rFonts w:ascii="Times New Roman" w:hAnsi="Times New Roman" w:cs="Times New Roman"/>
          <w:sz w:val="28"/>
          <w:szCs w:val="28"/>
        </w:rPr>
        <w:t xml:space="preserve">овного дела и т.д. </w:t>
      </w:r>
    </w:p>
    <w:p w14:paraId="7F321850" w14:textId="5EBA546B" w:rsidR="009D2D5A" w:rsidRDefault="00601714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D5A">
        <w:rPr>
          <w:rFonts w:ascii="Times New Roman" w:hAnsi="Times New Roman" w:cs="Times New Roman"/>
          <w:sz w:val="28"/>
          <w:szCs w:val="28"/>
        </w:rPr>
        <w:t>После заполнения карточка, подписанная прокурором, следователем или работником органов дознания, направляется в учетно</w:t>
      </w:r>
      <w:r w:rsidR="009D2D5A">
        <w:rPr>
          <w:rFonts w:ascii="Times New Roman" w:hAnsi="Times New Roman" w:cs="Times New Roman"/>
          <w:sz w:val="28"/>
          <w:szCs w:val="28"/>
        </w:rPr>
        <w:t>-</w:t>
      </w:r>
      <w:r w:rsidRPr="009D2D5A">
        <w:rPr>
          <w:rFonts w:ascii="Times New Roman" w:hAnsi="Times New Roman" w:cs="Times New Roman"/>
          <w:sz w:val="28"/>
          <w:szCs w:val="28"/>
        </w:rPr>
        <w:t xml:space="preserve">регистрационные подразделения органов внутренних дел. </w:t>
      </w:r>
    </w:p>
    <w:p w14:paraId="257B0326" w14:textId="77777777" w:rsidR="00DE7E68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AFA">
        <w:rPr>
          <w:rFonts w:ascii="Times New Roman" w:hAnsi="Times New Roman" w:cs="Times New Roman"/>
          <w:sz w:val="28"/>
          <w:szCs w:val="28"/>
        </w:rPr>
        <w:t>Учет преступлений имеет некоторые особенности, которые отчасти регулируются Инструкцией о едином учете преступлений. Например, деяние учитывается как одно преступление, если совершено несколькими лицами в соучастии или организованной группой, если состоит из нескольких преступны</w:t>
      </w:r>
      <w:r w:rsidR="00DE7E68">
        <w:rPr>
          <w:rFonts w:ascii="Times New Roman" w:hAnsi="Times New Roman" w:cs="Times New Roman"/>
          <w:sz w:val="28"/>
          <w:szCs w:val="28"/>
        </w:rPr>
        <w:t xml:space="preserve">х действий. если состоит </w:t>
      </w:r>
      <w:r w:rsidRPr="00DE7E68">
        <w:rPr>
          <w:rFonts w:ascii="Times New Roman" w:hAnsi="Times New Roman" w:cs="Times New Roman"/>
          <w:sz w:val="28"/>
          <w:szCs w:val="28"/>
        </w:rPr>
        <w:t xml:space="preserve">из одного действия, но вред причинен многим потерпевшим и т.д. Учет преступлений по действиям, а не по жертвам, ведет к неполному учету преступных деяний. </w:t>
      </w:r>
    </w:p>
    <w:p w14:paraId="20F1E9B5" w14:textId="77777777" w:rsidR="00DE7E68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68">
        <w:rPr>
          <w:rFonts w:ascii="Times New Roman" w:hAnsi="Times New Roman" w:cs="Times New Roman"/>
          <w:sz w:val="28"/>
          <w:szCs w:val="28"/>
        </w:rPr>
        <w:t xml:space="preserve">В Инструкции отражены основания снятия с учета преступлений (если уголовное дело о преступлении прекращено по реабилитирующим основаниям либо по нему вынесен оправдательный приговор). </w:t>
      </w:r>
    </w:p>
    <w:p w14:paraId="34D9274C" w14:textId="77777777" w:rsidR="00DE7E68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68">
        <w:rPr>
          <w:rFonts w:ascii="Times New Roman" w:hAnsi="Times New Roman" w:cs="Times New Roman"/>
          <w:sz w:val="28"/>
          <w:szCs w:val="28"/>
        </w:rPr>
        <w:t xml:space="preserve">Сведения о выявленных и зарегистрированных преступлениях корректируются по данным карточек о результатах расследования (форма № 1.1), движении уголовного дела (форма № 3) и рассмотрения дела в суде (форма № 6). </w:t>
      </w:r>
    </w:p>
    <w:p w14:paraId="1CC72E54" w14:textId="77777777" w:rsidR="00DE7E68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68">
        <w:rPr>
          <w:rFonts w:ascii="Times New Roman" w:hAnsi="Times New Roman" w:cs="Times New Roman"/>
          <w:sz w:val="28"/>
          <w:szCs w:val="28"/>
        </w:rPr>
        <w:lastRenderedPageBreak/>
        <w:t xml:space="preserve">В статистических карточках форм № 1 и № 1.1 используются десять справочников из тринадцати, разработанных ГИЦ МВД РФ. Своеобразным справочником является Уголовный Кодекс РФ. В пункте 13 формы № 1 указывается квалификация преступлений, которая кодируется по статьям Особенной части УК (256 статей). </w:t>
      </w:r>
    </w:p>
    <w:p w14:paraId="2F713854" w14:textId="186EBD5F" w:rsidR="00DE7E68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68">
        <w:rPr>
          <w:rFonts w:ascii="Times New Roman" w:hAnsi="Times New Roman" w:cs="Times New Roman"/>
          <w:sz w:val="28"/>
          <w:szCs w:val="28"/>
        </w:rPr>
        <w:t xml:space="preserve">В результате в этих карточках отражается около 1500 признаков, характеризующих выявленное и раскрытое преступление: краткое описание преступления, его квалификация и категория, место, способ, мотивы преступления, кем выявлено и расследовано преступление, движение дела и т.д. </w:t>
      </w:r>
    </w:p>
    <w:p w14:paraId="6A778328" w14:textId="77777777" w:rsidR="00DE7E68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68">
        <w:rPr>
          <w:rFonts w:ascii="Times New Roman" w:hAnsi="Times New Roman" w:cs="Times New Roman"/>
          <w:sz w:val="28"/>
          <w:szCs w:val="28"/>
        </w:rPr>
        <w:t xml:space="preserve">Учет лиц, совершивших преступления, охватывает всех лиц, в отношении которых утверждено обвинительное заключение, либо санкционированы направление протокола с материалами в суд или передача материалов для применения мер общественного воздействия без возбуждения уголовного дела. Также подлежат учету лица, в отношении которых уголовные дела либо прекращены, либо в возбуждении уголовного дела отказано по следующим причинам: </w:t>
      </w:r>
    </w:p>
    <w:p w14:paraId="512DF78A" w14:textId="77777777" w:rsidR="00DE7E68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68">
        <w:rPr>
          <w:rFonts w:ascii="Times New Roman" w:hAnsi="Times New Roman" w:cs="Times New Roman"/>
          <w:sz w:val="28"/>
          <w:szCs w:val="28"/>
        </w:rPr>
        <w:t xml:space="preserve">• в связи с истечением сроков давности (п.3 ст. 5 УПК); </w:t>
      </w:r>
    </w:p>
    <w:p w14:paraId="682681BF" w14:textId="77777777" w:rsidR="00DE7E68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68">
        <w:rPr>
          <w:rFonts w:ascii="Times New Roman" w:hAnsi="Times New Roman" w:cs="Times New Roman"/>
          <w:sz w:val="28"/>
          <w:szCs w:val="28"/>
        </w:rPr>
        <w:t xml:space="preserve">• вследствие акта амнистии или помилования (п. 4 ст.5 УПК); </w:t>
      </w:r>
    </w:p>
    <w:p w14:paraId="1407BB92" w14:textId="77777777" w:rsidR="00DE7E68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68">
        <w:rPr>
          <w:rFonts w:ascii="Times New Roman" w:hAnsi="Times New Roman" w:cs="Times New Roman"/>
          <w:sz w:val="28"/>
          <w:szCs w:val="28"/>
        </w:rPr>
        <w:t xml:space="preserve">• в отношении умершего обвиняемого (п. 8 ст. 5 УПК); </w:t>
      </w:r>
    </w:p>
    <w:p w14:paraId="10C2C2D9" w14:textId="77777777" w:rsidR="00DE7E68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68">
        <w:rPr>
          <w:rFonts w:ascii="Times New Roman" w:hAnsi="Times New Roman" w:cs="Times New Roman"/>
          <w:sz w:val="28"/>
          <w:szCs w:val="28"/>
        </w:rPr>
        <w:t xml:space="preserve">• в связи с изменением обстановки (ст. 6 УПК); </w:t>
      </w:r>
    </w:p>
    <w:p w14:paraId="12ECD204" w14:textId="77777777" w:rsidR="00B55841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68">
        <w:rPr>
          <w:rFonts w:ascii="Times New Roman" w:hAnsi="Times New Roman" w:cs="Times New Roman"/>
          <w:sz w:val="28"/>
          <w:szCs w:val="28"/>
        </w:rPr>
        <w:t xml:space="preserve">• по другим </w:t>
      </w:r>
      <w:proofErr w:type="spellStart"/>
      <w:r w:rsidRPr="00DE7E68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DE7E68">
        <w:rPr>
          <w:rFonts w:ascii="Times New Roman" w:hAnsi="Times New Roman" w:cs="Times New Roman"/>
          <w:sz w:val="28"/>
          <w:szCs w:val="28"/>
        </w:rPr>
        <w:t xml:space="preserve"> основаниям (статьи 7, 8 и 9 УПК). </w:t>
      </w:r>
    </w:p>
    <w:p w14:paraId="5F517332" w14:textId="77777777" w:rsidR="00B55841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41">
        <w:rPr>
          <w:rFonts w:ascii="Times New Roman" w:hAnsi="Times New Roman" w:cs="Times New Roman"/>
          <w:sz w:val="28"/>
          <w:szCs w:val="28"/>
        </w:rPr>
        <w:t>Статистическая карточка на лицо, совершившее преступление (форма № 2), заполняется следователем или работником органов дознания, производившем расследование (досудебную подготовку) при направлении дела (материалов досудебной по</w:t>
      </w:r>
      <w:r w:rsidR="00B55841" w:rsidRPr="00B55841">
        <w:rPr>
          <w:rFonts w:ascii="Times New Roman" w:hAnsi="Times New Roman" w:cs="Times New Roman"/>
          <w:sz w:val="28"/>
          <w:szCs w:val="28"/>
        </w:rPr>
        <w:t>д</w:t>
      </w:r>
      <w:r w:rsidRPr="00B55841">
        <w:rPr>
          <w:rFonts w:ascii="Times New Roman" w:hAnsi="Times New Roman" w:cs="Times New Roman"/>
          <w:sz w:val="28"/>
          <w:szCs w:val="28"/>
        </w:rPr>
        <w:t>готовки) прокурору либо при прекращении дела, либо при санкционировании</w:t>
      </w:r>
      <w:r w:rsidR="00B55841" w:rsidRPr="00B55841">
        <w:rPr>
          <w:rFonts w:ascii="Times New Roman" w:hAnsi="Times New Roman" w:cs="Times New Roman"/>
          <w:sz w:val="28"/>
          <w:szCs w:val="28"/>
        </w:rPr>
        <w:t xml:space="preserve"> </w:t>
      </w:r>
      <w:r w:rsidR="00B55841" w:rsidRPr="00B55841">
        <w:rPr>
          <w:rFonts w:ascii="Times New Roman" w:hAnsi="Times New Roman" w:cs="Times New Roman"/>
          <w:sz w:val="28"/>
          <w:szCs w:val="28"/>
        </w:rPr>
        <w:t xml:space="preserve">передачи материалов для применения мер общественного воздействия. После заполнения карточка передается в соответствующий отдел внутренних дел (городской, районный и др.) для внесения сведений о лице, совершившем преступление, в журнал учета преступлений, уголовных дел и лиц, совершивших преступление, после чего направляется в учетно-регистрационное подразделение органов внутренних дел. </w:t>
      </w:r>
    </w:p>
    <w:p w14:paraId="0687563A" w14:textId="0A51F4AC" w:rsidR="00946AFA" w:rsidRDefault="00B55841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41">
        <w:rPr>
          <w:rFonts w:ascii="Times New Roman" w:hAnsi="Times New Roman" w:cs="Times New Roman"/>
          <w:sz w:val="28"/>
          <w:szCs w:val="28"/>
        </w:rPr>
        <w:lastRenderedPageBreak/>
        <w:t>Статистические карточки на лицо, совершившее преступле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5841">
        <w:rPr>
          <w:rFonts w:ascii="Times New Roman" w:hAnsi="Times New Roman" w:cs="Times New Roman"/>
          <w:sz w:val="28"/>
          <w:szCs w:val="28"/>
        </w:rPr>
        <w:t>ие (форма № 2), и на преступление, по которому лицо, его совершившее, установлено (форма № 1.2), отражают также около 1500 признаков (с учетом использования кодов справочников и Особенной части УК): фамилию, имя, отчество, дату рождения, пол, образование, стадию, способ и место совершения преступления, судимость и другие сведения.</w:t>
      </w:r>
    </w:p>
    <w:p w14:paraId="74C26942" w14:textId="77777777" w:rsidR="00B55841" w:rsidRDefault="00B55841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41">
        <w:rPr>
          <w:rFonts w:ascii="Times New Roman" w:hAnsi="Times New Roman" w:cs="Times New Roman"/>
          <w:sz w:val="28"/>
          <w:szCs w:val="28"/>
        </w:rPr>
        <w:t xml:space="preserve">Учет уголовных дел отражает движение уголовных дел в процессе расследования и осуществляется на основании карточек на выявленное преступление (форма № 1) и движение уголовного дела (форма № 3). Карточка о движении уголовного дела заполняется прокурором, следователем или работником органа дознания немедленно после принятия одного из следующих решений: </w:t>
      </w:r>
    </w:p>
    <w:p w14:paraId="513FB7FF" w14:textId="77777777" w:rsidR="00B55841" w:rsidRDefault="00B55841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41">
        <w:rPr>
          <w:rFonts w:ascii="Times New Roman" w:hAnsi="Times New Roman" w:cs="Times New Roman"/>
          <w:sz w:val="28"/>
          <w:szCs w:val="28"/>
        </w:rPr>
        <w:t xml:space="preserve">• возбуждение уголовного дела; </w:t>
      </w:r>
    </w:p>
    <w:p w14:paraId="70D425FB" w14:textId="77777777" w:rsidR="00B55841" w:rsidRDefault="00B55841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41">
        <w:rPr>
          <w:rFonts w:ascii="Times New Roman" w:hAnsi="Times New Roman" w:cs="Times New Roman"/>
          <w:sz w:val="28"/>
          <w:szCs w:val="28"/>
        </w:rPr>
        <w:t xml:space="preserve">• соединение уголовных дел; </w:t>
      </w:r>
    </w:p>
    <w:p w14:paraId="4C1152CA" w14:textId="77777777" w:rsidR="00B55841" w:rsidRDefault="00B55841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41">
        <w:rPr>
          <w:rFonts w:ascii="Times New Roman" w:hAnsi="Times New Roman" w:cs="Times New Roman"/>
          <w:sz w:val="28"/>
          <w:szCs w:val="28"/>
        </w:rPr>
        <w:t xml:space="preserve">• утверждение обвинительного заключения; </w:t>
      </w:r>
    </w:p>
    <w:p w14:paraId="12491833" w14:textId="77777777" w:rsidR="00B55841" w:rsidRDefault="00B55841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41">
        <w:rPr>
          <w:rFonts w:ascii="Times New Roman" w:hAnsi="Times New Roman" w:cs="Times New Roman"/>
          <w:sz w:val="28"/>
          <w:szCs w:val="28"/>
        </w:rPr>
        <w:t xml:space="preserve">• передача дела по подследственности; </w:t>
      </w:r>
    </w:p>
    <w:p w14:paraId="32B0901C" w14:textId="77777777" w:rsidR="00B55841" w:rsidRDefault="00B55841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41">
        <w:rPr>
          <w:rFonts w:ascii="Times New Roman" w:hAnsi="Times New Roman" w:cs="Times New Roman"/>
          <w:sz w:val="28"/>
          <w:szCs w:val="28"/>
        </w:rPr>
        <w:t xml:space="preserve">• прекращение дела; </w:t>
      </w:r>
    </w:p>
    <w:p w14:paraId="0FA14922" w14:textId="77777777" w:rsidR="00B55841" w:rsidRDefault="00B55841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41">
        <w:rPr>
          <w:rFonts w:ascii="Times New Roman" w:hAnsi="Times New Roman" w:cs="Times New Roman"/>
          <w:sz w:val="28"/>
          <w:szCs w:val="28"/>
        </w:rPr>
        <w:t xml:space="preserve">• возобновление производством ранее прекращенного дела; </w:t>
      </w:r>
    </w:p>
    <w:p w14:paraId="5CB72A30" w14:textId="77777777" w:rsidR="008208B2" w:rsidRDefault="00B55841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41">
        <w:rPr>
          <w:rFonts w:ascii="Times New Roman" w:hAnsi="Times New Roman" w:cs="Times New Roman"/>
          <w:sz w:val="28"/>
          <w:szCs w:val="28"/>
        </w:rPr>
        <w:t xml:space="preserve">• возвращение дела на дополнительное расследование; </w:t>
      </w:r>
    </w:p>
    <w:p w14:paraId="05241C3E" w14:textId="536F5592" w:rsidR="00B55841" w:rsidRDefault="00B55841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41">
        <w:rPr>
          <w:rFonts w:ascii="Times New Roman" w:hAnsi="Times New Roman" w:cs="Times New Roman"/>
          <w:sz w:val="28"/>
          <w:szCs w:val="28"/>
        </w:rPr>
        <w:t>• выделение дела в отдельное производство и др.</w:t>
      </w:r>
    </w:p>
    <w:p w14:paraId="7132B606" w14:textId="59024044" w:rsidR="003E4474" w:rsidRPr="003E4474" w:rsidRDefault="003E4474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74">
        <w:rPr>
          <w:rFonts w:ascii="Times New Roman" w:hAnsi="Times New Roman" w:cs="Times New Roman"/>
          <w:sz w:val="28"/>
          <w:szCs w:val="28"/>
        </w:rPr>
        <w:t>После заполнения карточки также передаются в соответствующий отдел внутренних дел для внесения сведений в журнал учета преступлений, уголовных дел и лиц, совершивших преступление, после чего направляется в учетно-регистрационное подразделение органов внутренних дел</w:t>
      </w:r>
    </w:p>
    <w:p w14:paraId="37273649" w14:textId="77777777" w:rsidR="009D2D5A" w:rsidRPr="009D2D5A" w:rsidRDefault="009D2D5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D5A">
        <w:rPr>
          <w:rFonts w:ascii="Times New Roman" w:hAnsi="Times New Roman" w:cs="Times New Roman"/>
          <w:sz w:val="28"/>
          <w:szCs w:val="28"/>
        </w:rPr>
        <w:t xml:space="preserve">Статистическая карточка о движении уголовного дела (форма № 3) отражает около 60 признаков. </w:t>
      </w:r>
    </w:p>
    <w:p w14:paraId="42CF0B3B" w14:textId="77777777" w:rsidR="003E4474" w:rsidRDefault="009D2D5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74">
        <w:rPr>
          <w:rFonts w:ascii="Times New Roman" w:hAnsi="Times New Roman" w:cs="Times New Roman"/>
          <w:sz w:val="28"/>
          <w:szCs w:val="28"/>
        </w:rPr>
        <w:t>Статистическая карточка о результатах возмещения материального ущерба и изъятии предметов преступной</w:t>
      </w:r>
      <w:r w:rsidR="003E4474" w:rsidRPr="003E4474">
        <w:rPr>
          <w:rFonts w:ascii="Times New Roman" w:hAnsi="Times New Roman" w:cs="Times New Roman"/>
          <w:sz w:val="28"/>
          <w:szCs w:val="28"/>
        </w:rPr>
        <w:t xml:space="preserve"> </w:t>
      </w:r>
      <w:r w:rsidR="00946AFA" w:rsidRPr="003E4474">
        <w:rPr>
          <w:rFonts w:ascii="Times New Roman" w:hAnsi="Times New Roman" w:cs="Times New Roman"/>
          <w:sz w:val="28"/>
          <w:szCs w:val="28"/>
        </w:rPr>
        <w:t xml:space="preserve">(форма № 4) отражает около 600 признаков: сумму и характер ущерба, его погашение, изъятие имущества (денег, иностранной валюты, драгоценных металлов, камней, товаров, оружия и т.д.). Эти карточки также сдаются в городской, районный, транспортный или другой отдел </w:t>
      </w:r>
      <w:r w:rsidR="00946AFA" w:rsidRPr="003E4474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 для внесения сведений в журнал учета и последующего направления в учетно-регистрационное подразделение органов внутренних дел. </w:t>
      </w:r>
    </w:p>
    <w:p w14:paraId="7CB55179" w14:textId="074FA079" w:rsidR="00946AFA" w:rsidRPr="003E4474" w:rsidRDefault="00946AFA" w:rsidP="00866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74">
        <w:rPr>
          <w:rFonts w:ascii="Times New Roman" w:hAnsi="Times New Roman" w:cs="Times New Roman"/>
          <w:sz w:val="28"/>
          <w:szCs w:val="28"/>
        </w:rPr>
        <w:t>В учетно-регистрационных подразделениях документы первичного учета (статистические карточки) хранятся в течение одного года. На основе документов первичного учета по делам, направлявшимся с обвинительным заключением в суд и по которым поступили карточки о результатах рассмотрения дела в суде (форма № 6), составляется статистическая отчетность о преступности и лицах, совершивших преступления. Сведения, собираемые на основе документов первичного учета, обобщаются в почти 70 формах государственной и ведомственной статистической отчетности. Эта статистическая база способствует решению многих научных и практических задач. Наиболее активно статистические материалы используются в криминологии и социологии. Специалистами других областей права (например, уголовного права, уголовного процесса, исполнительного права, криминалистики) используют статистические данные крайне редко, что в основном связано с ограниченным</w:t>
      </w:r>
      <w:r>
        <w:t xml:space="preserve"> </w:t>
      </w:r>
      <w:r w:rsidRPr="003E4474">
        <w:rPr>
          <w:rFonts w:ascii="Times New Roman" w:hAnsi="Times New Roman" w:cs="Times New Roman"/>
          <w:sz w:val="28"/>
          <w:szCs w:val="28"/>
        </w:rPr>
        <w:t>владением статистическими методами.</w:t>
      </w:r>
    </w:p>
    <w:p w14:paraId="76F5C946" w14:textId="77777777" w:rsidR="003E4474" w:rsidRPr="003E4474" w:rsidRDefault="003E4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4474" w:rsidRPr="003E4474" w:rsidSect="0086639B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BFD9" w14:textId="77777777" w:rsidR="006506A7" w:rsidRDefault="006506A7" w:rsidP="003E4474">
      <w:pPr>
        <w:spacing w:after="0" w:line="240" w:lineRule="auto"/>
      </w:pPr>
      <w:r>
        <w:separator/>
      </w:r>
    </w:p>
  </w:endnote>
  <w:endnote w:type="continuationSeparator" w:id="0">
    <w:p w14:paraId="1B7FD97C" w14:textId="77777777" w:rsidR="006506A7" w:rsidRDefault="006506A7" w:rsidP="003E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010671"/>
      <w:docPartObj>
        <w:docPartGallery w:val="Page Numbers (Bottom of Page)"/>
        <w:docPartUnique/>
      </w:docPartObj>
    </w:sdtPr>
    <w:sdtContent>
      <w:p w14:paraId="29F8B956" w14:textId="609549F7" w:rsidR="003E4474" w:rsidRDefault="003E44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8CA54" w14:textId="77777777" w:rsidR="003E4474" w:rsidRDefault="003E44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C40B" w14:textId="77777777" w:rsidR="006506A7" w:rsidRDefault="006506A7" w:rsidP="003E4474">
      <w:pPr>
        <w:spacing w:after="0" w:line="240" w:lineRule="auto"/>
      </w:pPr>
      <w:r>
        <w:separator/>
      </w:r>
    </w:p>
  </w:footnote>
  <w:footnote w:type="continuationSeparator" w:id="0">
    <w:p w14:paraId="2B748B1E" w14:textId="77777777" w:rsidR="006506A7" w:rsidRDefault="006506A7" w:rsidP="003E4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02"/>
    <w:rsid w:val="00003010"/>
    <w:rsid w:val="000259E3"/>
    <w:rsid w:val="0005239F"/>
    <w:rsid w:val="003E4474"/>
    <w:rsid w:val="005B4E02"/>
    <w:rsid w:val="005C4E87"/>
    <w:rsid w:val="00601714"/>
    <w:rsid w:val="006506A7"/>
    <w:rsid w:val="008208B2"/>
    <w:rsid w:val="0086639B"/>
    <w:rsid w:val="00946AFA"/>
    <w:rsid w:val="009D2D5A"/>
    <w:rsid w:val="00B55841"/>
    <w:rsid w:val="00D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6FB8"/>
  <w15:chartTrackingRefBased/>
  <w15:docId w15:val="{50386CE9-2B8F-48FE-8A9A-8B7A8F38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474"/>
  </w:style>
  <w:style w:type="paragraph" w:styleId="a5">
    <w:name w:val="footer"/>
    <w:basedOn w:val="a"/>
    <w:link w:val="a6"/>
    <w:uiPriority w:val="99"/>
    <w:unhideWhenUsed/>
    <w:rsid w:val="003E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Бударина</dc:creator>
  <cp:keywords/>
  <dc:description/>
  <cp:lastModifiedBy>Елена Бударина</cp:lastModifiedBy>
  <cp:revision>5</cp:revision>
  <dcterms:created xsi:type="dcterms:W3CDTF">2022-02-04T16:28:00Z</dcterms:created>
  <dcterms:modified xsi:type="dcterms:W3CDTF">2022-02-04T17:10:00Z</dcterms:modified>
</cp:coreProperties>
</file>