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67E3" w14:textId="77777777" w:rsidR="00644F45" w:rsidRDefault="00644F45" w:rsidP="00644F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6EC">
        <w:rPr>
          <w:rFonts w:ascii="Times New Roman" w:hAnsi="Times New Roman" w:cs="Times New Roman"/>
          <w:b/>
          <w:bCs/>
          <w:sz w:val="28"/>
          <w:szCs w:val="28"/>
        </w:rPr>
        <w:t>Написать конспект ответив на следующие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4F21E4" w14:textId="3D5F9422" w:rsidR="00644F45" w:rsidRDefault="00644F45" w:rsidP="00644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Гражданские процессуальные правоотношения</w:t>
      </w:r>
    </w:p>
    <w:p w14:paraId="26DA1F6B" w14:textId="1FB747E7" w:rsidR="006B690A" w:rsidRDefault="00644F45">
      <w:pPr>
        <w:rPr>
          <w:rFonts w:ascii="Times New Roman" w:hAnsi="Times New Roman" w:cs="Times New Roman"/>
          <w:sz w:val="28"/>
          <w:szCs w:val="28"/>
        </w:rPr>
      </w:pPr>
      <w:r w:rsidRPr="00644F45">
        <w:rPr>
          <w:rFonts w:ascii="Times New Roman" w:hAnsi="Times New Roman" w:cs="Times New Roman"/>
          <w:sz w:val="28"/>
          <w:szCs w:val="28"/>
        </w:rPr>
        <w:t>1.Опишите процедуру замены ненадлежащего ответчика</w:t>
      </w:r>
    </w:p>
    <w:p w14:paraId="554E368B" w14:textId="7EFF03BF" w:rsidR="00B6002F" w:rsidRDefault="00B6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случаях допускается процессуальное правопр</w:t>
      </w:r>
      <w:r w:rsidR="000A5C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емство?</w:t>
      </w:r>
    </w:p>
    <w:p w14:paraId="6AF9927E" w14:textId="183FB6BE" w:rsidR="00B6002F" w:rsidRDefault="00B6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3.Раскройте обе формы участия прокурора </w:t>
      </w:r>
      <w:r w:rsidR="000A5CB5">
        <w:rPr>
          <w:rFonts w:ascii="Times New Roman" w:hAnsi="Times New Roman" w:cs="Times New Roman"/>
          <w:sz w:val="28"/>
          <w:szCs w:val="28"/>
        </w:rPr>
        <w:t>в гражданском процессе.</w:t>
      </w:r>
    </w:p>
    <w:p w14:paraId="5F525058" w14:textId="4FD31D06" w:rsidR="000A5CB5" w:rsidRPr="00644F45" w:rsidRDefault="000A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: ГПК РФ ст.ст.44-46</w:t>
      </w:r>
    </w:p>
    <w:sectPr w:rsidR="000A5CB5" w:rsidRPr="0064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70"/>
    <w:rsid w:val="000A5CB5"/>
    <w:rsid w:val="00644F45"/>
    <w:rsid w:val="006B690A"/>
    <w:rsid w:val="00B6002F"/>
    <w:rsid w:val="00F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E8EC"/>
  <w15:chartTrackingRefBased/>
  <w15:docId w15:val="{837CDA75-43F3-458E-AF91-B872111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3</cp:revision>
  <dcterms:created xsi:type="dcterms:W3CDTF">2022-02-05T10:55:00Z</dcterms:created>
  <dcterms:modified xsi:type="dcterms:W3CDTF">2022-02-05T11:04:00Z</dcterms:modified>
</cp:coreProperties>
</file>