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1E0D1" w14:textId="77777777" w:rsidR="00275FCA" w:rsidRDefault="00275FCA" w:rsidP="00275FCA">
      <w:pPr>
        <w:tabs>
          <w:tab w:val="left" w:pos="4680"/>
          <w:tab w:val="center" w:pos="5881"/>
        </w:tabs>
        <w:spacing w:line="360" w:lineRule="auto"/>
        <w:ind w:left="565" w:firstLine="851"/>
        <w:rPr>
          <w:rFonts w:ascii="Times New Roman" w:hAnsi="Times New Roman" w:cs="Times New Roman"/>
          <w:b/>
          <w:sz w:val="28"/>
          <w:szCs w:val="28"/>
        </w:rPr>
      </w:pPr>
      <w:r w:rsidRPr="00E31257">
        <w:rPr>
          <w:rFonts w:ascii="Times New Roman" w:hAnsi="Times New Roman" w:cs="Times New Roman"/>
          <w:b/>
          <w:sz w:val="28"/>
          <w:szCs w:val="28"/>
        </w:rPr>
        <w:t>Предмет  «ОБЖ»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BAA7DE" w14:textId="77777777" w:rsidR="00275FCA" w:rsidRDefault="00275FCA" w:rsidP="00275FCA">
      <w:pPr>
        <w:spacing w:line="360" w:lineRule="auto"/>
        <w:ind w:left="56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257">
        <w:rPr>
          <w:rFonts w:ascii="Times New Roman" w:hAnsi="Times New Roman" w:cs="Times New Roman"/>
          <w:b/>
          <w:sz w:val="28"/>
          <w:szCs w:val="28"/>
        </w:rPr>
        <w:t xml:space="preserve"> Задание для 1 курса</w:t>
      </w:r>
    </w:p>
    <w:p w14:paraId="2AC69F61" w14:textId="77777777" w:rsidR="00275FCA" w:rsidRPr="00F92596" w:rsidRDefault="00275FCA" w:rsidP="00275FCA">
      <w:pPr>
        <w:spacing w:line="360" w:lineRule="auto"/>
        <w:ind w:left="56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Группы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ПОСО-1-121 и ПД-1-121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11.02</w:t>
      </w:r>
      <w:r w:rsidRPr="00E31257">
        <w:rPr>
          <w:rFonts w:ascii="Times New Roman" w:hAnsi="Times New Roman" w:cs="Times New Roman"/>
          <w:sz w:val="28"/>
          <w:szCs w:val="28"/>
        </w:rPr>
        <w:t>.2022г.</w:t>
      </w:r>
    </w:p>
    <w:p w14:paraId="20DD1AC4" w14:textId="77777777" w:rsidR="00275FCA" w:rsidRDefault="00275FCA" w:rsidP="00275FC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257">
        <w:rPr>
          <w:rFonts w:ascii="Times New Roman" w:hAnsi="Times New Roman" w:cs="Times New Roman"/>
          <w:b/>
          <w:sz w:val="28"/>
          <w:szCs w:val="28"/>
        </w:rPr>
        <w:t>Тема урока:  «Вредные привычки и их влияние на здоровье человека»</w:t>
      </w:r>
    </w:p>
    <w:p w14:paraId="5D589277" w14:textId="77777777" w:rsidR="00275FCA" w:rsidRPr="0056287C" w:rsidRDefault="00275FCA" w:rsidP="00275FCA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Законспектировать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лекцию и прислать на почту.</w:t>
      </w:r>
    </w:p>
    <w:p w14:paraId="29F7C117" w14:textId="77777777" w:rsidR="00275FCA" w:rsidRPr="00E31257" w:rsidRDefault="00275FCA" w:rsidP="00275F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31257">
        <w:rPr>
          <w:rFonts w:ascii="Times New Roman" w:hAnsi="Times New Roman" w:cs="Times New Roman"/>
          <w:sz w:val="28"/>
          <w:szCs w:val="28"/>
          <w:u w:val="single"/>
        </w:rPr>
        <w:t>Лекция:</w:t>
      </w:r>
      <w:r w:rsidRPr="00E31257">
        <w:rPr>
          <w:rFonts w:ascii="Times New Roman" w:hAnsi="Times New Roman" w:cs="Times New Roman"/>
          <w:sz w:val="28"/>
          <w:szCs w:val="28"/>
        </w:rPr>
        <w:t xml:space="preserve">    Употребление табака и его влияние на здоровье человека.</w:t>
      </w:r>
    </w:p>
    <w:p w14:paraId="20B74B60" w14:textId="77777777" w:rsidR="00275FCA" w:rsidRPr="00E31257" w:rsidRDefault="00275FCA" w:rsidP="00275F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t xml:space="preserve">    Табакокурение – одна из самых распространённых вредных привычек. Известно более 60 разновидностей табака. Его листья содержат значительное количество разнообразных химических соединений: белки, углеводы, аммиак, азот, никотин, смолы, эфирные масла, мышьяк, никель, свинец, кадмий, хром и т. д.  Табачный дым представляет собой аэрозоли, состоящие из твёрдых и жидких частиц, находящихся в подвешенном состоянии. Он содержит никотин, угарный газ, аммиак, синильную кислоту, цианистый водород, ацетон и значительное количество веществ, способных вызывать образование злокачественных опухолей.</w:t>
      </w:r>
    </w:p>
    <w:p w14:paraId="32D3684F" w14:textId="77777777" w:rsidR="00275FCA" w:rsidRPr="00E31257" w:rsidRDefault="00275FCA" w:rsidP="00275F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t xml:space="preserve">   Горящая сигарета – это как бы  фабрика по производству более 4000 различных химических соединений, причём ни одно из них не приносит организму человека пользу. Наиболее опасен никотин. К никотину организм привыкает быстро, поэтому острое отравление им имеет очень короткую фазу. Его признаки: головокружение, кашель, тошнота, горечь во рту. Иногда к ним присоединяются слабость, недомогание, бледность лица. Вредное воздействие табака связано не только с никотином. Угарный газ (окись углерода), образующийся при горении табака, в 300 раз быстрее растворяется в крови курильщика, чем кислород. Это приводит к кислородному голоданию организма, от чего страдает прежде всего сердце. В  табачном дыме </w:t>
      </w:r>
      <w:r w:rsidRPr="00E31257">
        <w:rPr>
          <w:rFonts w:ascii="Times New Roman" w:hAnsi="Times New Roman" w:cs="Times New Roman"/>
          <w:sz w:val="28"/>
          <w:szCs w:val="28"/>
        </w:rPr>
        <w:lastRenderedPageBreak/>
        <w:t>содержится также большое количество радиоактивных веществ, которые могут вызывать образование раковых опухолей.</w:t>
      </w:r>
    </w:p>
    <w:p w14:paraId="73556EA5" w14:textId="77777777" w:rsidR="00275FCA" w:rsidRPr="00E31257" w:rsidRDefault="00275FCA" w:rsidP="00275F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t xml:space="preserve">   Постоянное употребление табака вызывает со временем физическую и психическую зависимость курильщика, которая ничем не отличается от наркотической зависимости.</w:t>
      </w:r>
    </w:p>
    <w:p w14:paraId="2F82A8E1" w14:textId="77777777" w:rsidR="00275FCA" w:rsidRPr="00E31257" w:rsidRDefault="00275FCA" w:rsidP="00275F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t xml:space="preserve">    </w:t>
      </w:r>
      <w:r w:rsidRPr="00E31257">
        <w:rPr>
          <w:rFonts w:ascii="Times New Roman" w:hAnsi="Times New Roman" w:cs="Times New Roman"/>
          <w:sz w:val="28"/>
          <w:szCs w:val="28"/>
          <w:u w:val="single"/>
        </w:rPr>
        <w:t>От воздействия табачного дыма страдает прежде всего лёгочная система:</w:t>
      </w:r>
      <w:r w:rsidRPr="00E31257">
        <w:rPr>
          <w:rFonts w:ascii="Times New Roman" w:hAnsi="Times New Roman" w:cs="Times New Roman"/>
          <w:sz w:val="28"/>
          <w:szCs w:val="28"/>
        </w:rPr>
        <w:t xml:space="preserve"> воздухоносные пути и лёгочная ткань. Ядовитые вещества табачного дыма постепенно разрушают механизмы защиты легких, вызывая лёгочные заболевания. Кроме раздражения слизистой оболочки гортани, трахеи, бронхов, развивается хроническое заболевание дыхательных путей – бронхит курильщика. Им страдают 80% курильщиков.</w:t>
      </w:r>
    </w:p>
    <w:p w14:paraId="429579CF" w14:textId="77777777" w:rsidR="00275FCA" w:rsidRPr="00E31257" w:rsidRDefault="00275FCA" w:rsidP="00275F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t xml:space="preserve">   </w:t>
      </w:r>
      <w:r w:rsidRPr="00E31257">
        <w:rPr>
          <w:rFonts w:ascii="Times New Roman" w:hAnsi="Times New Roman" w:cs="Times New Roman"/>
          <w:sz w:val="28"/>
          <w:szCs w:val="28"/>
          <w:u w:val="single"/>
        </w:rPr>
        <w:t>Систематическое отравление табачным дымом вызывает заболевания сердечно – сосудистой системы.</w:t>
      </w:r>
      <w:r w:rsidRPr="00E31257">
        <w:rPr>
          <w:rFonts w:ascii="Times New Roman" w:hAnsi="Times New Roman" w:cs="Times New Roman"/>
          <w:sz w:val="28"/>
          <w:szCs w:val="28"/>
        </w:rPr>
        <w:t xml:space="preserve">  У всех курильщиков частота сердечных сокращений чаще, чем у некурящих. Следовательно, время отдыха сердца сокращается в 2-2,5 раза. А это означает, что сердце курильщиков работает на износ. У них в 12-13 раз чаще, чем у некурящих, встречаются заболевания сердца: сердечная недостаточность, стенокардия, инфаркт миокарда, сужение сосудов (вследствие усиленного отложения в изменённых стенках артерий сердца холестерина).</w:t>
      </w:r>
    </w:p>
    <w:p w14:paraId="7B6ECB45" w14:textId="77777777" w:rsidR="00275FCA" w:rsidRPr="00E31257" w:rsidRDefault="00275FCA" w:rsidP="00275F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t xml:space="preserve">    </w:t>
      </w:r>
      <w:r w:rsidRPr="00E31257">
        <w:rPr>
          <w:rFonts w:ascii="Times New Roman" w:hAnsi="Times New Roman" w:cs="Times New Roman"/>
          <w:sz w:val="28"/>
          <w:szCs w:val="28"/>
          <w:u w:val="single"/>
        </w:rPr>
        <w:t>Крайне неблагоприятны последствия курения для женского организма,</w:t>
      </w:r>
      <w:r w:rsidRPr="00E31257">
        <w:rPr>
          <w:rFonts w:ascii="Times New Roman" w:hAnsi="Times New Roman" w:cs="Times New Roman"/>
          <w:sz w:val="28"/>
          <w:szCs w:val="28"/>
        </w:rPr>
        <w:t xml:space="preserve"> в частности для его детородной функции. У курящих женщин значительно раньше, чем у некурящих, происходит увядание организма, Кожа теряет эластичность и свежесть, на лице появляются ранние морщины, голос становится низким, хриплым, появляется специфический запах изо рта. Особенно сильно такому пагубному влиянию подвержен организм девушки. Ребёнок курящей женщины весит при рождении в среднем на 250 г меньше, чем у некурящей; в 2 раза чаще у курящих женщин встречаются выкидыши, рождаются неполноценные и мертворожденные дети.</w:t>
      </w:r>
    </w:p>
    <w:p w14:paraId="6479046F" w14:textId="77777777" w:rsidR="00275FCA" w:rsidRPr="00E31257" w:rsidRDefault="00275FCA" w:rsidP="00275F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E31257">
        <w:rPr>
          <w:rFonts w:ascii="Times New Roman" w:hAnsi="Times New Roman" w:cs="Times New Roman"/>
          <w:sz w:val="28"/>
          <w:szCs w:val="28"/>
          <w:u w:val="single"/>
        </w:rPr>
        <w:t>О пассивном курении.</w:t>
      </w:r>
      <w:r w:rsidRPr="00E31257">
        <w:rPr>
          <w:rFonts w:ascii="Times New Roman" w:hAnsi="Times New Roman" w:cs="Times New Roman"/>
          <w:sz w:val="28"/>
          <w:szCs w:val="28"/>
        </w:rPr>
        <w:t xml:space="preserve"> Курящие люди часто неуважительно относятся ко всем, кто не курит. Пренебрегая здоровьем окружающих, </w:t>
      </w:r>
      <w:proofErr w:type="gramStart"/>
      <w:r w:rsidRPr="00E31257">
        <w:rPr>
          <w:rFonts w:ascii="Times New Roman" w:hAnsi="Times New Roman" w:cs="Times New Roman"/>
          <w:sz w:val="28"/>
          <w:szCs w:val="28"/>
        </w:rPr>
        <w:t>курят</w:t>
      </w:r>
      <w:proofErr w:type="gramEnd"/>
      <w:r w:rsidRPr="00E31257">
        <w:rPr>
          <w:rFonts w:ascii="Times New Roman" w:hAnsi="Times New Roman" w:cs="Times New Roman"/>
          <w:sz w:val="28"/>
          <w:szCs w:val="28"/>
        </w:rPr>
        <w:t xml:space="preserve"> где угодно. И от этого страдают все, кто не курит. Табачный дым вызывает у них головную боль, недомогание, снижение работоспособности, быстрое утомление, обострение заболеваний верхних дыхательных путей. Некурящий человек , находясь в одном помещении с курильщиком в течение только одного часа, по сути, выкуривает половину сигареты. Наблюдения показали, что у него тоже происходят негативные изменения в деятельности нервной системы, нарушается состав крови, мочи. Пассивные курильщики тоже подвергаются риску возникновения злокачественных новообразований не только в  лёгких, но и в других  органах. Особенно опасно пассивное курение для детей.</w:t>
      </w:r>
    </w:p>
    <w:p w14:paraId="11AC0599" w14:textId="77777777" w:rsidR="00275FCA" w:rsidRPr="00E31257" w:rsidRDefault="00275FCA" w:rsidP="00275FC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257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0C2908F" w14:textId="0F5F67F2" w:rsidR="002F2FAD" w:rsidRDefault="00275FCA" w:rsidP="00275FCA"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2F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AD"/>
    <w:rsid w:val="00275FCA"/>
    <w:rsid w:val="002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75E8E-282A-45F3-9B5E-2A7F0178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F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Якушенко</dc:creator>
  <cp:keywords/>
  <dc:description/>
  <cp:lastModifiedBy>Наталия Якушенко</cp:lastModifiedBy>
  <cp:revision>2</cp:revision>
  <dcterms:created xsi:type="dcterms:W3CDTF">2022-02-04T16:03:00Z</dcterms:created>
  <dcterms:modified xsi:type="dcterms:W3CDTF">2022-02-04T16:04:00Z</dcterms:modified>
</cp:coreProperties>
</file>