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1B5C" w14:textId="756B4A02" w:rsidR="00953F36" w:rsidRDefault="00953F36" w:rsidP="00B05E7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E76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рассмотрению письменных обращений граждан в органах социального обеспечения.</w:t>
      </w:r>
    </w:p>
    <w:p w14:paraId="30031681" w14:textId="77777777" w:rsidR="00B05E76" w:rsidRPr="00B05E76" w:rsidRDefault="00B05E76" w:rsidP="00B05E7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E4BBF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Виды обращений:</w:t>
      </w:r>
    </w:p>
    <w:p w14:paraId="436CC87C" w14:textId="01831C5F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Предложение, его цель - обратить внимание на необходимость совершенствования работы органов соц. 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защ</w:t>
      </w:r>
      <w:proofErr w:type="spellEnd"/>
      <w:proofErr w:type="gramStart"/>
      <w:r w:rsidRPr="00B05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E76">
        <w:rPr>
          <w:rFonts w:ascii="Times New Roman" w:hAnsi="Times New Roman" w:cs="Times New Roman"/>
          <w:sz w:val="28"/>
          <w:szCs w:val="28"/>
        </w:rPr>
        <w:t xml:space="preserve"> и рекомендовать конкретные способы решения проблемы.</w:t>
      </w:r>
    </w:p>
    <w:p w14:paraId="3F541EAE" w14:textId="1DE42342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Заявление, это вид обращения, направленный на 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реализ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 xml:space="preserve">-ю субъективных прав 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 xml:space="preserve">-ан и может сигнализировать об определенных недостатках в деятельности органов </w:t>
      </w:r>
      <w:proofErr w:type="spellStart"/>
      <w:proofErr w:type="gramStart"/>
      <w:r w:rsidRPr="00B05E76">
        <w:rPr>
          <w:rFonts w:ascii="Times New Roman" w:hAnsi="Times New Roman" w:cs="Times New Roman"/>
          <w:sz w:val="28"/>
          <w:szCs w:val="28"/>
        </w:rPr>
        <w:t>соц.защ</w:t>
      </w:r>
      <w:proofErr w:type="spellEnd"/>
      <w:proofErr w:type="gramEnd"/>
      <w:r w:rsidRPr="00B05E76">
        <w:rPr>
          <w:rFonts w:ascii="Times New Roman" w:hAnsi="Times New Roman" w:cs="Times New Roman"/>
          <w:sz w:val="28"/>
          <w:szCs w:val="28"/>
        </w:rPr>
        <w:t>.</w:t>
      </w:r>
    </w:p>
    <w:p w14:paraId="1929C6B1" w14:textId="42EBE655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Жалоба, это вид обращения, в котором говорится о нарушении субъективных прав гр</w:t>
      </w:r>
      <w:r w:rsidR="00B05E76">
        <w:rPr>
          <w:rFonts w:ascii="Times New Roman" w:hAnsi="Times New Roman" w:cs="Times New Roman"/>
          <w:sz w:val="28"/>
          <w:szCs w:val="28"/>
        </w:rPr>
        <w:t>ажд</w:t>
      </w:r>
      <w:r w:rsidRPr="00B05E76">
        <w:rPr>
          <w:rFonts w:ascii="Times New Roman" w:hAnsi="Times New Roman" w:cs="Times New Roman"/>
          <w:sz w:val="28"/>
          <w:szCs w:val="28"/>
        </w:rPr>
        <w:t>ан и содержится инфа с просьбой об их восстановлении.</w:t>
      </w:r>
    </w:p>
    <w:p w14:paraId="72B820BB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Прием и регистрация писем и обращений граждан:</w:t>
      </w:r>
    </w:p>
    <w:p w14:paraId="1CCC9B20" w14:textId="586180F2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1) при приеме писем провер</w:t>
      </w:r>
      <w:r w:rsidR="00B05E76">
        <w:rPr>
          <w:rFonts w:ascii="Times New Roman" w:hAnsi="Times New Roman" w:cs="Times New Roman"/>
          <w:sz w:val="28"/>
          <w:szCs w:val="28"/>
        </w:rPr>
        <w:t>яет</w:t>
      </w:r>
      <w:r w:rsidRPr="00B05E76">
        <w:rPr>
          <w:rFonts w:ascii="Times New Roman" w:hAnsi="Times New Roman" w:cs="Times New Roman"/>
          <w:sz w:val="28"/>
          <w:szCs w:val="28"/>
        </w:rPr>
        <w:t>ся правильность их адресования, если они доставлены не по назначению, то возвращаются на почту.</w:t>
      </w:r>
    </w:p>
    <w:p w14:paraId="7067D165" w14:textId="21EDD516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2) письма </w:t>
      </w:r>
      <w:proofErr w:type="spellStart"/>
      <w:proofErr w:type="gramStart"/>
      <w:r w:rsidRPr="00B05E7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-ан</w:t>
      </w:r>
      <w:proofErr w:type="gramEnd"/>
      <w:r w:rsidRPr="00B05E76">
        <w:rPr>
          <w:rFonts w:ascii="Times New Roman" w:hAnsi="Times New Roman" w:cs="Times New Roman"/>
          <w:sz w:val="28"/>
          <w:szCs w:val="28"/>
        </w:rPr>
        <w:t>, с пометкой «лично», а так же письма, адресованные отраслевому отделу мин</w:t>
      </w:r>
      <w:r w:rsidR="00B05E76">
        <w:rPr>
          <w:rFonts w:ascii="Times New Roman" w:hAnsi="Times New Roman" w:cs="Times New Roman"/>
          <w:sz w:val="28"/>
          <w:szCs w:val="28"/>
        </w:rPr>
        <w:t>.</w:t>
      </w:r>
      <w:r w:rsidRPr="00B05E76">
        <w:rPr>
          <w:rFonts w:ascii="Times New Roman" w:hAnsi="Times New Roman" w:cs="Times New Roman"/>
          <w:sz w:val="28"/>
          <w:szCs w:val="28"/>
        </w:rPr>
        <w:t xml:space="preserve"> здравоохр</w:t>
      </w:r>
      <w:r w:rsidR="00B05E76">
        <w:rPr>
          <w:rFonts w:ascii="Times New Roman" w:hAnsi="Times New Roman" w:cs="Times New Roman"/>
          <w:sz w:val="28"/>
          <w:szCs w:val="28"/>
        </w:rPr>
        <w:t>анени</w:t>
      </w:r>
      <w:r w:rsidRPr="00B05E76">
        <w:rPr>
          <w:rFonts w:ascii="Times New Roman" w:hAnsi="Times New Roman" w:cs="Times New Roman"/>
          <w:sz w:val="28"/>
          <w:szCs w:val="28"/>
        </w:rPr>
        <w:t>я или профсоюзов не вскрываются и передаются по назначению.</w:t>
      </w:r>
    </w:p>
    <w:p w14:paraId="59D9076D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3) на письмах </w:t>
      </w:r>
      <w:proofErr w:type="spellStart"/>
      <w:proofErr w:type="gramStart"/>
      <w:r w:rsidRPr="00B05E7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-ан</w:t>
      </w:r>
      <w:proofErr w:type="gramEnd"/>
      <w:r w:rsidRPr="00B05E76">
        <w:rPr>
          <w:rFonts w:ascii="Times New Roman" w:hAnsi="Times New Roman" w:cs="Times New Roman"/>
          <w:sz w:val="28"/>
          <w:szCs w:val="28"/>
        </w:rPr>
        <w:t>, сданных на личном приеме, ставится пометка «С личного приема»</w:t>
      </w:r>
    </w:p>
    <w:p w14:paraId="75FEC4A0" w14:textId="4BCCC04F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4) все поступающие письма д</w:t>
      </w:r>
      <w:r w:rsidR="00B05E76">
        <w:rPr>
          <w:rFonts w:ascii="Times New Roman" w:hAnsi="Times New Roman" w:cs="Times New Roman"/>
          <w:sz w:val="28"/>
          <w:szCs w:val="28"/>
        </w:rPr>
        <w:t xml:space="preserve">олжны </w:t>
      </w:r>
      <w:r w:rsidRPr="00B05E76">
        <w:rPr>
          <w:rFonts w:ascii="Times New Roman" w:hAnsi="Times New Roman" w:cs="Times New Roman"/>
          <w:sz w:val="28"/>
          <w:szCs w:val="28"/>
        </w:rPr>
        <w:t>б</w:t>
      </w:r>
      <w:r w:rsidR="00B05E76">
        <w:rPr>
          <w:rFonts w:ascii="Times New Roman" w:hAnsi="Times New Roman" w:cs="Times New Roman"/>
          <w:sz w:val="28"/>
          <w:szCs w:val="28"/>
        </w:rPr>
        <w:t>ыть</w:t>
      </w:r>
      <w:r w:rsidRPr="00B05E76">
        <w:rPr>
          <w:rFonts w:ascii="Times New Roman" w:hAnsi="Times New Roman" w:cs="Times New Roman"/>
          <w:sz w:val="28"/>
          <w:szCs w:val="28"/>
        </w:rPr>
        <w:t xml:space="preserve"> зарегистрированы в день их поступления на регистрационно-контрольных карточках. Регистрационный индекс письма указывается в регистрационном штампе, который проставляется в правом верхнем углу сопроводительного письма или на первой странице письма заявителя.</w:t>
      </w:r>
    </w:p>
    <w:p w14:paraId="49CA1AC5" w14:textId="1F95A20E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5) при повторном поступлении письма к нему подбирается переписка и 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="00B05E76">
        <w:rPr>
          <w:rFonts w:ascii="Times New Roman" w:hAnsi="Times New Roman" w:cs="Times New Roman"/>
          <w:sz w:val="28"/>
          <w:szCs w:val="28"/>
        </w:rPr>
        <w:t xml:space="preserve"> - </w:t>
      </w:r>
      <w:r w:rsidRPr="00B05E76">
        <w:rPr>
          <w:rFonts w:ascii="Times New Roman" w:hAnsi="Times New Roman" w:cs="Times New Roman"/>
          <w:sz w:val="28"/>
          <w:szCs w:val="28"/>
        </w:rPr>
        <w:t>контр</w:t>
      </w:r>
      <w:r w:rsidR="00B05E76">
        <w:rPr>
          <w:rFonts w:ascii="Times New Roman" w:hAnsi="Times New Roman" w:cs="Times New Roman"/>
          <w:sz w:val="28"/>
          <w:szCs w:val="28"/>
        </w:rPr>
        <w:t>о</w:t>
      </w:r>
      <w:r w:rsidRPr="00B05E76">
        <w:rPr>
          <w:rFonts w:ascii="Times New Roman" w:hAnsi="Times New Roman" w:cs="Times New Roman"/>
          <w:sz w:val="28"/>
          <w:szCs w:val="28"/>
        </w:rPr>
        <w:t>льная карточка.</w:t>
      </w:r>
    </w:p>
    <w:p w14:paraId="6971E017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6) если в письме заявителя сообщается о другом лице, то кроме регистрационно-алфавитной карточки заводится ссылочная карточка, в которой полностью указывается ФИО лица.</w:t>
      </w:r>
    </w:p>
    <w:p w14:paraId="50AEBB1B" w14:textId="5876B91D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lastRenderedPageBreak/>
        <w:t>7) Письменное обращение гр-на должно содержать ФИО обратившегося, его место жит</w:t>
      </w:r>
      <w:r w:rsidR="00B05E76">
        <w:rPr>
          <w:rFonts w:ascii="Times New Roman" w:hAnsi="Times New Roman" w:cs="Times New Roman"/>
          <w:sz w:val="28"/>
          <w:szCs w:val="28"/>
        </w:rPr>
        <w:t>ельст</w:t>
      </w:r>
      <w:r w:rsidRPr="00B05E76">
        <w:rPr>
          <w:rFonts w:ascii="Times New Roman" w:hAnsi="Times New Roman" w:cs="Times New Roman"/>
          <w:sz w:val="28"/>
          <w:szCs w:val="28"/>
        </w:rPr>
        <w:t>ва либо место работы и учебы, иначе обращение признается анонимным и рассмотрению не подлежит.</w:t>
      </w:r>
    </w:p>
    <w:p w14:paraId="5A4CD219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Рассмотрение обращений граждан:</w:t>
      </w:r>
    </w:p>
    <w:p w14:paraId="5024FA5F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1) зарегистрированные письма в день поступления передаются рук-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, кот. поручает исполнителю рассмотреть письмо и подготовить ответ.</w:t>
      </w:r>
    </w:p>
    <w:p w14:paraId="35A600EE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2) письма передаются исполнитель под расписку на алфавитно-регистрационной карточке</w:t>
      </w:r>
    </w:p>
    <w:p w14:paraId="3C7E6BF3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3) если в письме содержатся вопросы, не относящиеся к компетенции органов </w:t>
      </w:r>
      <w:proofErr w:type="spellStart"/>
      <w:proofErr w:type="gramStart"/>
      <w:r w:rsidRPr="00B05E76">
        <w:rPr>
          <w:rFonts w:ascii="Times New Roman" w:hAnsi="Times New Roman" w:cs="Times New Roman"/>
          <w:sz w:val="28"/>
          <w:szCs w:val="28"/>
        </w:rPr>
        <w:t>соц.защ</w:t>
      </w:r>
      <w:proofErr w:type="spellEnd"/>
      <w:proofErr w:type="gramEnd"/>
      <w:r w:rsidRPr="00B05E76">
        <w:rPr>
          <w:rFonts w:ascii="Times New Roman" w:hAnsi="Times New Roman" w:cs="Times New Roman"/>
          <w:sz w:val="28"/>
          <w:szCs w:val="28"/>
        </w:rPr>
        <w:t>., то копия или выписка из письма направляется по назначению</w:t>
      </w:r>
    </w:p>
    <w:p w14:paraId="590019AD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4) запрещается пересылать жалобы на рассмотрение тем лицам, на которых жалуются.</w:t>
      </w:r>
    </w:p>
    <w:p w14:paraId="73E5D7DD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5) ответы даются в письменной или устной форме</w:t>
      </w:r>
    </w:p>
    <w:p w14:paraId="53972734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6) проект подготовленного ответа визируется исполнителем в левом нижнем углу и передается на подпись рук-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.</w:t>
      </w:r>
    </w:p>
    <w:p w14:paraId="68C7E1B6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7) если письмо рассматривалось 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неск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. специалистами, то заявителю направляется один ответ.</w:t>
      </w:r>
    </w:p>
    <w:p w14:paraId="572AEB91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8) запрещается вносить изменения в содержание уже написанного письма, без разрешения лица, его подписавшего</w:t>
      </w:r>
    </w:p>
    <w:p w14:paraId="249BFB76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9) при возвращении док-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 xml:space="preserve"> в письме перечисляются наименования подлинных док-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B05E76">
        <w:rPr>
          <w:rFonts w:ascii="Times New Roman" w:hAnsi="Times New Roman" w:cs="Times New Roman"/>
          <w:sz w:val="28"/>
          <w:szCs w:val="28"/>
        </w:rPr>
        <w:t>тр.стаже</w:t>
      </w:r>
      <w:proofErr w:type="spellEnd"/>
      <w:proofErr w:type="gramEnd"/>
      <w:r w:rsidRPr="00B05E76">
        <w:rPr>
          <w:rFonts w:ascii="Times New Roman" w:hAnsi="Times New Roman" w:cs="Times New Roman"/>
          <w:sz w:val="28"/>
          <w:szCs w:val="28"/>
        </w:rPr>
        <w:t xml:space="preserve">, з/п и 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мед.док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-т, и указывается общее число приложений.</w:t>
      </w:r>
    </w:p>
    <w:p w14:paraId="0F0A92EB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Сроки рассмотрения обращений граждан:</w:t>
      </w:r>
    </w:p>
    <w:p w14:paraId="23B30BED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1) обращение гр-на по вопросам не относящимся к органам </w:t>
      </w:r>
      <w:proofErr w:type="spellStart"/>
      <w:proofErr w:type="gramStart"/>
      <w:r w:rsidRPr="00B05E76">
        <w:rPr>
          <w:rFonts w:ascii="Times New Roman" w:hAnsi="Times New Roman" w:cs="Times New Roman"/>
          <w:sz w:val="28"/>
          <w:szCs w:val="28"/>
        </w:rPr>
        <w:t>соц.защ</w:t>
      </w:r>
      <w:proofErr w:type="spellEnd"/>
      <w:proofErr w:type="gramEnd"/>
      <w:r w:rsidRPr="00B05E76">
        <w:rPr>
          <w:rFonts w:ascii="Times New Roman" w:hAnsi="Times New Roman" w:cs="Times New Roman"/>
          <w:sz w:val="28"/>
          <w:szCs w:val="28"/>
        </w:rPr>
        <w:t>. пересылаются по принадлежности в 5дн. срок с извещением заявителя</w:t>
      </w:r>
    </w:p>
    <w:p w14:paraId="26DD52AC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2) предложения </w:t>
      </w:r>
      <w:proofErr w:type="spellStart"/>
      <w:proofErr w:type="gramStart"/>
      <w:r w:rsidRPr="00B05E7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-ан</w:t>
      </w:r>
      <w:proofErr w:type="gramEnd"/>
      <w:r w:rsidRPr="00B05E76">
        <w:rPr>
          <w:rFonts w:ascii="Times New Roman" w:hAnsi="Times New Roman" w:cs="Times New Roman"/>
          <w:sz w:val="28"/>
          <w:szCs w:val="28"/>
        </w:rPr>
        <w:t xml:space="preserve"> рассматриваются в теч.1мес.</w:t>
      </w:r>
    </w:p>
    <w:p w14:paraId="13B96694" w14:textId="5E113EE3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3) заявления и жалобы разреш</w:t>
      </w:r>
      <w:r w:rsidR="00B05E76">
        <w:rPr>
          <w:rFonts w:ascii="Times New Roman" w:hAnsi="Times New Roman" w:cs="Times New Roman"/>
          <w:sz w:val="28"/>
          <w:szCs w:val="28"/>
        </w:rPr>
        <w:t>ает</w:t>
      </w:r>
      <w:r w:rsidRPr="00B05E76">
        <w:rPr>
          <w:rFonts w:ascii="Times New Roman" w:hAnsi="Times New Roman" w:cs="Times New Roman"/>
          <w:sz w:val="28"/>
          <w:szCs w:val="28"/>
        </w:rPr>
        <w:t>ся в теч.1мес., но если не требуют разрешения, то в теч.15дн.</w:t>
      </w:r>
    </w:p>
    <w:p w14:paraId="4AA10A4A" w14:textId="4025C173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lastRenderedPageBreak/>
        <w:t>4) заявления и жалобы военнослужащих и членов их семей в мин</w:t>
      </w:r>
      <w:r w:rsidR="00B05E76">
        <w:rPr>
          <w:rFonts w:ascii="Times New Roman" w:hAnsi="Times New Roman" w:cs="Times New Roman"/>
          <w:sz w:val="28"/>
          <w:szCs w:val="28"/>
        </w:rPr>
        <w:t xml:space="preserve">. </w:t>
      </w:r>
      <w:r w:rsidRPr="00B05E76">
        <w:rPr>
          <w:rFonts w:ascii="Times New Roman" w:hAnsi="Times New Roman" w:cs="Times New Roman"/>
          <w:sz w:val="28"/>
          <w:szCs w:val="28"/>
        </w:rPr>
        <w:t>здравоохр</w:t>
      </w:r>
      <w:r w:rsidR="00B05E76">
        <w:rPr>
          <w:rFonts w:ascii="Times New Roman" w:hAnsi="Times New Roman" w:cs="Times New Roman"/>
          <w:sz w:val="28"/>
          <w:szCs w:val="28"/>
        </w:rPr>
        <w:t>анения</w:t>
      </w:r>
      <w:r w:rsidRPr="00B05E76">
        <w:rPr>
          <w:rFonts w:ascii="Times New Roman" w:hAnsi="Times New Roman" w:cs="Times New Roman"/>
          <w:sz w:val="28"/>
          <w:szCs w:val="28"/>
        </w:rPr>
        <w:t xml:space="preserve"> рассматр</w:t>
      </w:r>
      <w:r w:rsidR="00B05E76">
        <w:rPr>
          <w:rFonts w:ascii="Times New Roman" w:hAnsi="Times New Roman" w:cs="Times New Roman"/>
          <w:sz w:val="28"/>
          <w:szCs w:val="28"/>
        </w:rPr>
        <w:t>ивает</w:t>
      </w:r>
      <w:r w:rsidRPr="00B05E76">
        <w:rPr>
          <w:rFonts w:ascii="Times New Roman" w:hAnsi="Times New Roman" w:cs="Times New Roman"/>
          <w:sz w:val="28"/>
          <w:szCs w:val="28"/>
        </w:rPr>
        <w:t xml:space="preserve">ся в теч.15дн., а в местных органах соц. </w:t>
      </w:r>
      <w:proofErr w:type="spellStart"/>
      <w:r w:rsidRPr="00B05E76">
        <w:rPr>
          <w:rFonts w:ascii="Times New Roman" w:hAnsi="Times New Roman" w:cs="Times New Roman"/>
          <w:sz w:val="28"/>
          <w:szCs w:val="28"/>
        </w:rPr>
        <w:t>обеспеч</w:t>
      </w:r>
      <w:proofErr w:type="spellEnd"/>
      <w:r w:rsidRPr="00B05E76">
        <w:rPr>
          <w:rFonts w:ascii="Times New Roman" w:hAnsi="Times New Roman" w:cs="Times New Roman"/>
          <w:sz w:val="28"/>
          <w:szCs w:val="28"/>
        </w:rPr>
        <w:t>. в теч.17дн.</w:t>
      </w:r>
    </w:p>
    <w:p w14:paraId="1F14A083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 xml:space="preserve"> Подготовка пенсионных дел в территориальном органе ПФ РФ.</w:t>
      </w:r>
    </w:p>
    <w:p w14:paraId="755E7D14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Подготовка пенсионного дела начинается с приема документов. Прием документов ведется в специально отведенные для приема дни специалистами. Неработающие граждане подают документы лично, работающие — через представителей предприятий. При приеме специалист проверяет следующее:</w:t>
      </w:r>
    </w:p>
    <w:p w14:paraId="44F17103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44. Принадлежность документов заявителю, т. е. фамилия, имя, отчество во всех документах должны соответствовать данным пас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порта. Если обнаруживается несоответствие, то факт принадлеж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ности документов данному лицу устанавливается в судебном по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рядке.</w:t>
      </w:r>
    </w:p>
    <w:p w14:paraId="7D894698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45. Данные паспорта сверяются с данными, указанными в заявлении,</w:t>
      </w:r>
    </w:p>
    <w:p w14:paraId="16663280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46. Проверяется не получает ли заявитель пенсию по другому основанию (в трудовой книжке делается отметка отдела о назначении пенсии по старости, инвалидности, выслуге лет) или от дру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гого ведомства.</w:t>
      </w:r>
    </w:p>
    <w:p w14:paraId="69AC26F3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47. Наличие в документах всех необходимых реквизитов (номер документа, дата, наименование предприятия, фамилия, имя, от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чество, основание выдачи, подписи, печати).</w:t>
      </w:r>
    </w:p>
    <w:p w14:paraId="0C5F18F0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48. Если документы сдаются представителем предприятия, то проверяется своевременность представления к назначению пен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сии.</w:t>
      </w:r>
    </w:p>
    <w:p w14:paraId="374C6ECD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После проверки всех документов заявление регистрируется в журнале регистрации заявлений и представлений на назначение пенсии. Журнал содержит следующие графы: порядковый номер документа, дата его поступления, фамилия, имя, отчество, вид пенсии, дата назначения, номер протокола, общий трудовой стаж, СМЗ, размер пенсии. Часть данных вносится при приеме заявле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ния, остальные данные после назначения пенсии. После регистра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ции заявителю или представителю предприятия возвращаются под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линные документы, исключая трудовую книжку и другие доку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менты о трудовом стаже, и выдается расписка о приеме докумен</w:t>
      </w:r>
      <w:r w:rsidRPr="00B05E76">
        <w:rPr>
          <w:rFonts w:ascii="Times New Roman" w:hAnsi="Times New Roman" w:cs="Times New Roman"/>
          <w:sz w:val="28"/>
          <w:szCs w:val="28"/>
        </w:rPr>
        <w:softHyphen/>
        <w:t xml:space="preserve">тов, в которой указывается фамилия, имя, отчество </w:t>
      </w:r>
      <w:r w:rsidRPr="00B05E76">
        <w:rPr>
          <w:rFonts w:ascii="Times New Roman" w:hAnsi="Times New Roman" w:cs="Times New Roman"/>
          <w:sz w:val="28"/>
          <w:szCs w:val="28"/>
        </w:rPr>
        <w:lastRenderedPageBreak/>
        <w:t>заявителя, дата приема документов, перечисляются недостающие документы и срок их представления. Если при приеме обнаруживаются доку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менты, вызывающие сомнения, то они подлежат замене или про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верке с выходом на место выдачи документов. Если предприятие, выдавшее документ в отдел социальной защиты, находится в дру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гом районе, то посылается запрос о проверке документов в отдел социальной защиты населения по месту нахождения этого пред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приятия. По результатам проверки составляется акт, который при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общается к делу. В настоящее время широко практикуется рассмот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рение документов, вызывающих сомнение на Комиссии по назна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чению пенсий. Она принимает решение о возможности принятия документов для назначения пенсий.</w:t>
      </w:r>
    </w:p>
    <w:p w14:paraId="0A43907C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Часто проверяются справки, уточняющие характер работы, да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ющий право на пенсию на льготных основаниях, и справки о зар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плате. При подчистках, подделке текста документ можно напра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вить на экспертизу в научно-исследовательскую лабораторию судебной экспертизы, чтобы установить факт изменения первона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чального текста. На экспертизу также можно направить документы с целью восстановления слабо видимых записей, смытых, выц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ветших, залитых чем-нибудь. Заключение экспертизы также под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шивается в пенсионное дело.</w:t>
      </w:r>
    </w:p>
    <w:p w14:paraId="5D0A88A3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После проверки документов специалист оформляет пенсион</w:t>
      </w:r>
      <w:r w:rsidRPr="00B05E76">
        <w:rPr>
          <w:rFonts w:ascii="Times New Roman" w:hAnsi="Times New Roman" w:cs="Times New Roman"/>
          <w:sz w:val="28"/>
          <w:szCs w:val="28"/>
        </w:rPr>
        <w:softHyphen/>
        <w:t xml:space="preserve">ное дело. Если оно сдано представителем предприятия, то </w:t>
      </w:r>
      <w:proofErr w:type="gramStart"/>
      <w:r w:rsidRPr="00B05E76">
        <w:rPr>
          <w:rFonts w:ascii="Times New Roman" w:hAnsi="Times New Roman" w:cs="Times New Roman"/>
          <w:sz w:val="28"/>
          <w:szCs w:val="28"/>
        </w:rPr>
        <w:t>прове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ряется</w:t>
      </w:r>
      <w:proofErr w:type="gramEnd"/>
      <w:r w:rsidRPr="00B05E76">
        <w:rPr>
          <w:rFonts w:ascii="Times New Roman" w:hAnsi="Times New Roman" w:cs="Times New Roman"/>
          <w:sz w:val="28"/>
          <w:szCs w:val="28"/>
        </w:rPr>
        <w:t xml:space="preserve"> то, что уже подсчитано на предприятии. В отделе пенсии назначаются с использованием соответствующих компьютерных программ. Полностью готовое дело передается на проверку веду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щему специалисту, который проверяет право на пенсию заявите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ля, размер, право на повышение и надбавки, срок назначения, правильность оформления всех документов и оформления пенси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онного дела. После проверки специалист ставит подпись на прото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коле. Далее пенсионные дела передаются на подпись заведующему отделом, который подписывает дела, не вызывающие сомнения. Дела, по которым отказано в назначении пенсии, и дела, вызыва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ющие сомнение, передаются на рассмотрение Комиссии по на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 xml:space="preserve">значению пенсий. Отказные дела рассматриваются в присутствии заявителя. </w:t>
      </w:r>
      <w:r w:rsidRPr="00B05E76">
        <w:rPr>
          <w:rFonts w:ascii="Times New Roman" w:hAnsi="Times New Roman" w:cs="Times New Roman"/>
          <w:sz w:val="28"/>
          <w:szCs w:val="28"/>
        </w:rPr>
        <w:lastRenderedPageBreak/>
        <w:t>Решение об отказе оформляется протоколом с указани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ем мотивов отказа и со ссылкой на нормативные акты. Если заяви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тель не явился на Комиссию, то в течение пяти дней его извещают о принятом решении.</w:t>
      </w:r>
    </w:p>
    <w:p w14:paraId="7828B9C4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После назначения пенсии дела пересылаются в Центр по на</w:t>
      </w:r>
      <w:r w:rsidRPr="00B05E76">
        <w:rPr>
          <w:rFonts w:ascii="Times New Roman" w:hAnsi="Times New Roman" w:cs="Times New Roman"/>
          <w:sz w:val="28"/>
          <w:szCs w:val="28"/>
        </w:rPr>
        <w:softHyphen/>
        <w:t>числению и выплате пенсий или передаются бухгалтеру на участок. Центр выписывает пенсионное удостоверение, которое выдается заявителю или представителю предприятия под подпись вместе с трудовой книжкой.</w:t>
      </w:r>
    </w:p>
    <w:p w14:paraId="4D6B8B44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E76">
        <w:rPr>
          <w:rFonts w:ascii="Times New Roman" w:hAnsi="Times New Roman" w:cs="Times New Roman"/>
          <w:sz w:val="28"/>
          <w:szCs w:val="28"/>
        </w:rPr>
        <w:t>Делается разноска в журнале.</w:t>
      </w:r>
    </w:p>
    <w:p w14:paraId="31CA7B4F" w14:textId="77777777" w:rsidR="00953F36" w:rsidRPr="00B05E76" w:rsidRDefault="00953F36" w:rsidP="00B05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53F36" w:rsidRPr="00B0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36"/>
    <w:rsid w:val="000B43DC"/>
    <w:rsid w:val="000D276A"/>
    <w:rsid w:val="003141A7"/>
    <w:rsid w:val="00422EBC"/>
    <w:rsid w:val="00953F36"/>
    <w:rsid w:val="00B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81D9"/>
  <w15:chartTrackingRefBased/>
  <w15:docId w15:val="{88E27731-BE1E-C244-9BA7-F078AF3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F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рината капушева</dc:creator>
  <cp:keywords/>
  <dc:description/>
  <cp:lastModifiedBy>USER</cp:lastModifiedBy>
  <cp:revision>2</cp:revision>
  <dcterms:created xsi:type="dcterms:W3CDTF">2022-02-04T22:23:00Z</dcterms:created>
  <dcterms:modified xsi:type="dcterms:W3CDTF">2022-02-04T22:23:00Z</dcterms:modified>
</cp:coreProperties>
</file>