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98D5" w14:textId="5E41EF94" w:rsidR="00E85AF4" w:rsidRDefault="00E85AF4" w:rsidP="00E85AF4">
      <w:pPr>
        <w:spacing w:after="0" w:line="360" w:lineRule="auto"/>
        <w:ind w:firstLine="851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 w:rsidRPr="00E85AF4">
        <w:rPr>
          <w:rFonts w:cs="Times New Roman"/>
          <w:b/>
          <w:bCs/>
          <w:szCs w:val="28"/>
        </w:rPr>
        <w:t>Понятие организации работы и управления</w:t>
      </w:r>
    </w:p>
    <w:p w14:paraId="4E20998D" w14:textId="2E4F6DBE" w:rsidR="00E85AF4" w:rsidRDefault="00E85AF4" w:rsidP="00E85AF4">
      <w:pPr>
        <w:spacing w:after="0" w:line="360" w:lineRule="auto"/>
        <w:ind w:firstLine="851"/>
        <w:jc w:val="center"/>
        <w:rPr>
          <w:rFonts w:cs="Times New Roman"/>
          <w:b/>
          <w:bCs/>
          <w:szCs w:val="28"/>
        </w:rPr>
      </w:pPr>
      <w:r w:rsidRPr="00E85AF4">
        <w:rPr>
          <w:rFonts w:cs="Times New Roman"/>
          <w:b/>
          <w:bCs/>
          <w:szCs w:val="28"/>
        </w:rPr>
        <w:t>в органах прокуратуры</w:t>
      </w:r>
      <w:r>
        <w:rPr>
          <w:rFonts w:cs="Times New Roman"/>
          <w:b/>
          <w:bCs/>
          <w:szCs w:val="28"/>
        </w:rPr>
        <w:t>.</w:t>
      </w:r>
    </w:p>
    <w:p w14:paraId="3831E8CB" w14:textId="06408DBF" w:rsidR="00E85AF4" w:rsidRPr="00E85AF4" w:rsidRDefault="00E85AF4" w:rsidP="00E85AF4">
      <w:pPr>
        <w:spacing w:after="0" w:line="360" w:lineRule="auto"/>
        <w:ind w:firstLine="851"/>
        <w:rPr>
          <w:rFonts w:cs="Times New Roman"/>
          <w:b/>
          <w:bCs/>
          <w:szCs w:val="28"/>
        </w:rPr>
      </w:pPr>
      <w:r w:rsidRPr="00E85AF4">
        <w:rPr>
          <w:rFonts w:cs="Times New Roman"/>
          <w:b/>
          <w:bCs/>
          <w:szCs w:val="28"/>
          <w:highlight w:val="yellow"/>
        </w:rPr>
        <w:t>д/з конспект; пересказ.</w:t>
      </w:r>
    </w:p>
    <w:p w14:paraId="075512D5" w14:textId="77777777" w:rsidR="00E85AF4" w:rsidRDefault="00E85AF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14:paraId="714A4289" w14:textId="0C3278E8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szCs w:val="28"/>
        </w:rPr>
        <w:t>Среди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ученых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практических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работников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понятия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«организация»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«управление»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соотношение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трактуется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неоднозначно.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Одни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считают,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«организация»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шире,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чем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«управление»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рассматривают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второе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элементом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первого,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другие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наоборот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более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широкому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понятию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относят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«управление».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мнению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третьих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данные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понятия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тождественны.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Имеются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иные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подходы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определению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соотношению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этих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понятий.</w:t>
      </w:r>
    </w:p>
    <w:p w14:paraId="48E773F6" w14:textId="35AB9920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szCs w:val="28"/>
        </w:rPr>
        <w:t>Применительно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органам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более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предпочтительным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представляется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первая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точка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зрения,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согласно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которой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управление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процесс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регулирования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организационных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отношений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является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элементом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органах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прокуратуры.</w:t>
      </w:r>
    </w:p>
    <w:p w14:paraId="7258774F" w14:textId="7407C7EB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szCs w:val="28"/>
        </w:rPr>
        <w:t>Под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организацией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понимается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упорядочение,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приведение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чего-либо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порядок,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установление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необходимых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соотношений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взаимосвязи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между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элементами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целого.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Организация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органах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представляет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собой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комплекс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взаимосвязанных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между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собой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действий,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направленных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оптимизацию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функционирования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системы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реализации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целей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задач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прокуратуры.</w:t>
      </w:r>
    </w:p>
    <w:p w14:paraId="46E614D3" w14:textId="563C0A0C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szCs w:val="28"/>
        </w:rPr>
        <w:t>Учитывая,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достижение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целей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выполнение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задач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обеспечивается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такими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конкретными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видами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прокурорский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надзор,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уголовное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преследование,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координация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правоохранительных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борьбе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преступностью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другими,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организация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включает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себя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первую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очередь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организацию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осуществления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основных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направлений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перечисленных</w:t>
      </w:r>
      <w:r>
        <w:rPr>
          <w:rFonts w:cs="Times New Roman"/>
          <w:szCs w:val="28"/>
        </w:rPr>
        <w:t xml:space="preserve"> </w:t>
      </w:r>
      <w:proofErr w:type="spellStart"/>
      <w:r w:rsidRPr="00991124">
        <w:rPr>
          <w:rFonts w:cs="Times New Roman"/>
          <w:szCs w:val="28"/>
        </w:rPr>
        <w:t>в</w:t>
      </w:r>
      <w:r w:rsidRPr="00991124">
        <w:rPr>
          <w:rFonts w:cs="Times New Roman"/>
          <w:b/>
          <w:bCs/>
          <w:szCs w:val="28"/>
        </w:rPr>
        <w:t>ст</w:t>
      </w:r>
      <w:proofErr w:type="spellEnd"/>
      <w:r w:rsidRPr="00991124">
        <w:rPr>
          <w:rFonts w:cs="Times New Roman"/>
          <w:b/>
          <w:bCs/>
          <w:szCs w:val="28"/>
        </w:rPr>
        <w:t>.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cs="Times New Roman"/>
          <w:b/>
          <w:bCs/>
          <w:szCs w:val="28"/>
        </w:rPr>
        <w:t>1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Закона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(внешне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функциональная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деятельность).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Кроме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того,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должна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быть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организована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внутри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системы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(внутри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функциональная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деятельность),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также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вспомогательному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обеспечению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системы.</w:t>
      </w:r>
    </w:p>
    <w:p w14:paraId="03B9B7B3" w14:textId="063E1B1D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szCs w:val="28"/>
        </w:rPr>
        <w:lastRenderedPageBreak/>
        <w:t>Таким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образом,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содержание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можно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представить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виде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трех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подсистем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действий,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мер,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объединенных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единую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систему.</w:t>
      </w:r>
    </w:p>
    <w:p w14:paraId="06C907BA" w14:textId="74129017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i/>
          <w:iCs/>
          <w:szCs w:val="28"/>
        </w:rPr>
        <w:t>первую,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внутри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функциональную,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подсистему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входят: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анализ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того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иного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прокуратуры;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распределение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обязанностей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между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прокурорскими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работниками;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организация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труда;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анализ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состояния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законности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правопорядка,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борьбы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преступностью,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следственной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практики,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прогнозирование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планирование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работы;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кадрами;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контроль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проверка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исполнения;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оценка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работников;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взаимодействие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координация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структурных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единиц;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руководство;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принятие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реализация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управленческих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решений.</w:t>
      </w:r>
    </w:p>
    <w:p w14:paraId="693A18CD" w14:textId="5D67F48F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szCs w:val="28"/>
        </w:rPr>
        <w:t>Ко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i/>
          <w:iCs/>
          <w:szCs w:val="28"/>
        </w:rPr>
        <w:t>второй,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внешне</w:t>
      </w:r>
      <w:r>
        <w:rPr>
          <w:rFonts w:cs="Times New Roman"/>
          <w:szCs w:val="28"/>
        </w:rPr>
        <w:t xml:space="preserve"> - </w:t>
      </w:r>
      <w:r w:rsidRPr="00991124">
        <w:rPr>
          <w:rFonts w:cs="Times New Roman"/>
          <w:szCs w:val="28"/>
        </w:rPr>
        <w:t>функциональной,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подсистеме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относится: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организация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надзора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соблюдением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Конституции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РФ,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исполнением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законов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законностью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правовых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актов,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соблюдением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прав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свобод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человека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гражданина,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исполнением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законов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органами,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осуществляющими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оперативно-розыскную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деятельность,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дознание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предварительное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следствие,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исполнением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уголовного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наказания,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исполнением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законов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судебными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приставами,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участия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рассмотрении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дел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судами,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расследования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преступлений,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взаимодействия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другими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органами,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координации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правоохранительных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борьбе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преступностью,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участия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правотворческой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деятельности,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международного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сотрудничества,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обращениями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граждан,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предупредительно-профилактической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представительской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деятельности.</w:t>
      </w:r>
    </w:p>
    <w:p w14:paraId="74D64D15" w14:textId="7F72B144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i/>
          <w:iCs/>
          <w:szCs w:val="28"/>
        </w:rPr>
        <w:t>Третью,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вспомогательную,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подсистему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составляют: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делопроизводство,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организация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ведение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учета,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отчетности,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систематизации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законодательства,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материально-технического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финансового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обеспечения.</w:t>
      </w:r>
    </w:p>
    <w:p w14:paraId="5C580BF3" w14:textId="781DF706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szCs w:val="28"/>
        </w:rPr>
        <w:t>Возникновение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организационных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отношений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регулирование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процесса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органах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связано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управлением.</w:t>
      </w:r>
      <w:r>
        <w:rPr>
          <w:rFonts w:cs="Times New Roman"/>
          <w:szCs w:val="28"/>
        </w:rPr>
        <w:t xml:space="preserve"> </w:t>
      </w:r>
      <w:proofErr w:type="gramStart"/>
      <w:r w:rsidRPr="00991124">
        <w:rPr>
          <w:rFonts w:cs="Times New Roman"/>
          <w:b/>
          <w:bCs/>
          <w:szCs w:val="28"/>
        </w:rPr>
        <w:t>Сущность</w:t>
      </w:r>
      <w:proofErr w:type="gramEnd"/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cs="Times New Roman"/>
          <w:b/>
          <w:bCs/>
          <w:szCs w:val="28"/>
        </w:rPr>
        <w:t>управления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состоит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волевом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воздействии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вышестоящих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нижестоящих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(подчиненных)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работников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целью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достижения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надлежащего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выполнения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lastRenderedPageBreak/>
        <w:t>задач,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возложенных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другими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федеральными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законами,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повышение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эффективности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деятельности.</w:t>
      </w:r>
    </w:p>
    <w:p w14:paraId="38CF43B7" w14:textId="38052D75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i/>
          <w:iCs/>
          <w:szCs w:val="28"/>
        </w:rPr>
        <w:t>Управленческое</w:t>
      </w:r>
      <w:r>
        <w:rPr>
          <w:rFonts w:cs="Times New Roman"/>
          <w:i/>
          <w:iCs/>
          <w:szCs w:val="28"/>
        </w:rPr>
        <w:t xml:space="preserve"> </w:t>
      </w:r>
      <w:r w:rsidRPr="00991124">
        <w:rPr>
          <w:rFonts w:cs="Times New Roman"/>
          <w:i/>
          <w:iCs/>
          <w:szCs w:val="28"/>
        </w:rPr>
        <w:t>воздействие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отношении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всех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оказывается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стороны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Генеральной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РФ.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субъектов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РФ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осуществляют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управление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подчиненными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прокуратурами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городского,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районного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звена.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Управленческая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этих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выражается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прежде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всего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принятии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реализации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управленческих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решений,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контроле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подчиненных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оценке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деятельности,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выявлении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распространении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передового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опыта,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стимулировании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(мотивации)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органах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прокуратуры.</w:t>
      </w:r>
    </w:p>
    <w:p w14:paraId="0265A68A" w14:textId="09DFE794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szCs w:val="28"/>
        </w:rPr>
        <w:t>Важным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управленческим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воздействием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является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оценка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работников.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Критерием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оценки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должно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быть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состояние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преступности,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своевременность,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качество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полнота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принятия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мер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пресечению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установлению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нарушений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закона,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требующих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прокурорского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реагирования.</w:t>
      </w:r>
    </w:p>
    <w:p w14:paraId="10B2B48F" w14:textId="01892690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i/>
          <w:iCs/>
          <w:szCs w:val="28"/>
        </w:rPr>
        <w:t>Управленческие</w:t>
      </w:r>
      <w:r>
        <w:rPr>
          <w:rFonts w:cs="Times New Roman"/>
          <w:i/>
          <w:iCs/>
          <w:szCs w:val="28"/>
        </w:rPr>
        <w:t xml:space="preserve"> </w:t>
      </w:r>
      <w:r w:rsidRPr="00991124">
        <w:rPr>
          <w:rFonts w:cs="Times New Roman"/>
          <w:i/>
          <w:iCs/>
          <w:szCs w:val="28"/>
        </w:rPr>
        <w:t>решения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органах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находят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отражение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приказах,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указаниях,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распоряжениях,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инструкциях,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решениях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коллегий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координационных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совещаниях,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заданиях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других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документах,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которые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являются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обязательными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исполнителей.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Ряд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управленческих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документов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носит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рекомендательный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характер.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числу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относятся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информационные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письма,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обзоры,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обобщения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следственной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практики.</w:t>
      </w:r>
    </w:p>
    <w:p w14:paraId="32C57CD0" w14:textId="72C261ED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szCs w:val="28"/>
        </w:rPr>
        <w:t>Выявление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распространение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передового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опыта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выражается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обобщении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информации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нижестоящих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прокуратуре,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подготовке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информационных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писем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положительном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опыте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либо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недостатках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упущениях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указании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другим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прокуратурам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учесть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своей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работе.</w:t>
      </w:r>
    </w:p>
    <w:p w14:paraId="5D51FE25" w14:textId="3B87FAAD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i/>
          <w:iCs/>
          <w:szCs w:val="28"/>
        </w:rPr>
        <w:t>Контроль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зачастую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выражается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проверке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исполнения.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Наряду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проверками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обеспечения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контроля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используются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отчеты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подчиненных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проделанной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результатам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проверок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соответствующей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изучение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поступающих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нижестоящих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актов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прокурорского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реагирования.</w:t>
      </w:r>
    </w:p>
    <w:p w14:paraId="2D8FAF54" w14:textId="087CD6CD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szCs w:val="28"/>
        </w:rPr>
        <w:lastRenderedPageBreak/>
        <w:t>Результативность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работников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многом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зависит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наличия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благоприятных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условий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выполнения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служебных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обязанностей.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Это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выражается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прежде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всего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материальной,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моральной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иной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заинтересованности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следователей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повышении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эффективности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своего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труда,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ответственности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порученное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дело.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числу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обстоятельств,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стимулирующих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работников,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обычно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относят: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понимание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важности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уверенность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значимости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тех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функций,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которые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выполняют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государстве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прокуратуры,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справедливое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материальное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социальное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обеспечение,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признание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профессионализма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компетентности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основание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продвижения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службе,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наличие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надлежащего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микроклимата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коллективе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хорошего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руководителя.</w:t>
      </w:r>
    </w:p>
    <w:p w14:paraId="7C45F3D7" w14:textId="375EDC13" w:rsidR="00991124" w:rsidRPr="00991124" w:rsidRDefault="00991124" w:rsidP="0099112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991124">
        <w:rPr>
          <w:rFonts w:cs="Times New Roman"/>
          <w:szCs w:val="28"/>
        </w:rPr>
        <w:t>Правильная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организация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целенаправленное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управление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своем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единстве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обеспечивают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слаженность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ритмичность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функционирования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всей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прокурорской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системы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(как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единого.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организма,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так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отдельных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частей),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направляют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деятельность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прокурорских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работников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выполнение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стоящих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перед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ними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практических</w:t>
      </w:r>
      <w:r>
        <w:rPr>
          <w:rFonts w:cs="Times New Roman"/>
          <w:szCs w:val="28"/>
        </w:rPr>
        <w:t xml:space="preserve"> </w:t>
      </w:r>
      <w:r w:rsidRPr="00991124">
        <w:rPr>
          <w:rFonts w:cs="Times New Roman"/>
          <w:szCs w:val="28"/>
        </w:rPr>
        <w:t>задач.</w:t>
      </w:r>
    </w:p>
    <w:sectPr w:rsidR="00991124" w:rsidRPr="009911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24"/>
    <w:rsid w:val="006C0B77"/>
    <w:rsid w:val="008242FF"/>
    <w:rsid w:val="00870751"/>
    <w:rsid w:val="00922C48"/>
    <w:rsid w:val="00991124"/>
    <w:rsid w:val="00B915B7"/>
    <w:rsid w:val="00E85AF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1725"/>
  <w15:chartTrackingRefBased/>
  <w15:docId w15:val="{4B02D543-2134-4F12-86B2-1651EB90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2022-02-04T22:49:00Z</dcterms:created>
  <dcterms:modified xsi:type="dcterms:W3CDTF">2022-02-04T22:58:00Z</dcterms:modified>
</cp:coreProperties>
</file>