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D9" w:rsidRPr="003B08D9" w:rsidRDefault="003B08D9" w:rsidP="003B0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71D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Литература</w:t>
      </w:r>
      <w:r w:rsidRPr="003B08D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   Лекция 1. </w:t>
      </w:r>
    </w:p>
    <w:p w:rsidR="003B08D9" w:rsidRPr="003B08D9" w:rsidRDefault="003B08D9" w:rsidP="003B0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B08D9" w:rsidRPr="00371D14" w:rsidRDefault="003B08D9" w:rsidP="003B08D9">
      <w:pPr>
        <w:tabs>
          <w:tab w:val="center" w:pos="5386"/>
        </w:tabs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3B08D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Просьба выполненные задания отправлять  Резуновой И.А. на </w:t>
      </w:r>
      <w:proofErr w:type="spellStart"/>
      <w:r w:rsidRPr="00371D14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en-US"/>
        </w:rPr>
        <w:t>WhatsApp</w:t>
      </w:r>
      <w:proofErr w:type="spellEnd"/>
      <w:r w:rsidRPr="00371D14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en-US"/>
        </w:rPr>
        <w:t xml:space="preserve"> </w:t>
      </w:r>
    </w:p>
    <w:p w:rsidR="003B08D9" w:rsidRPr="00371D14" w:rsidRDefault="003B08D9" w:rsidP="003B08D9">
      <w:pPr>
        <w:tabs>
          <w:tab w:val="center" w:pos="5386"/>
        </w:tabs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shd w:val="clear" w:color="auto" w:fill="FFFFFF"/>
          <w:lang w:eastAsia="en-US"/>
        </w:rPr>
      </w:pPr>
      <w:r w:rsidRPr="00371D14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en-US"/>
        </w:rPr>
        <w:t>Если кто-то удалил контакты, напоминаю мой номер телефона 8 968 265 65 63. Не забывайте подписывать каждую страницу.</w:t>
      </w:r>
    </w:p>
    <w:p w:rsidR="003B08D9" w:rsidRPr="00371D14" w:rsidRDefault="003B08D9" w:rsidP="003B08D9">
      <w:pPr>
        <w:tabs>
          <w:tab w:val="center" w:pos="5386"/>
        </w:tabs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en-US"/>
        </w:rPr>
      </w:pPr>
      <w:r w:rsidRPr="00371D14"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en-US"/>
        </w:rPr>
        <w:t>Пожалуйста, пишите сами!!! В противном случае работы не будут зачтены.</w:t>
      </w:r>
    </w:p>
    <w:p w:rsidR="003B08D9" w:rsidRPr="00371D14" w:rsidRDefault="003B08D9" w:rsidP="003B08D9">
      <w:pPr>
        <w:tabs>
          <w:tab w:val="center" w:pos="5386"/>
        </w:tabs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en-US"/>
        </w:rPr>
      </w:pPr>
    </w:p>
    <w:p w:rsidR="00792DB1" w:rsidRPr="00371D14" w:rsidRDefault="003B08D9" w:rsidP="003B08D9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B08D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Задания для студентов</w:t>
      </w:r>
      <w:r w:rsidRPr="003B08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</w:p>
    <w:p w:rsidR="003B08D9" w:rsidRPr="00371D14" w:rsidRDefault="00792DB1" w:rsidP="003B08D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1D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</w:t>
      </w:r>
      <w:r w:rsidR="003B08D9" w:rsidRPr="003B08D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Изучить, законспектировать материал лекции </w:t>
      </w:r>
      <w:r w:rsidR="003B08D9" w:rsidRPr="003B08D9">
        <w:rPr>
          <w:rFonts w:ascii="Times New Roman" w:eastAsiaTheme="minorHAnsi" w:hAnsi="Times New Roman" w:cs="Times New Roman"/>
          <w:sz w:val="24"/>
          <w:szCs w:val="24"/>
          <w:lang w:eastAsia="en-US"/>
        </w:rPr>
        <w:t>(знать и уметь пересказывать)</w:t>
      </w:r>
    </w:p>
    <w:p w:rsidR="00792DB1" w:rsidRPr="003B08D9" w:rsidRDefault="00792DB1" w:rsidP="003B08D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1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Читать и пересказывать рассказы И.А. Бунина из цикла «Тёмные аллеи» </w:t>
      </w:r>
      <w:proofErr w:type="gramStart"/>
      <w:r w:rsidRPr="00371D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371D14">
        <w:rPr>
          <w:rFonts w:ascii="Times New Roman" w:eastAsiaTheme="minorHAnsi" w:hAnsi="Times New Roman" w:cs="Times New Roman"/>
          <w:sz w:val="24"/>
          <w:szCs w:val="24"/>
          <w:lang w:eastAsia="en-US"/>
        </w:rPr>
        <w:t>2 рассказа по выбору)</w:t>
      </w:r>
    </w:p>
    <w:p w:rsidR="003B08D9" w:rsidRPr="00371D14" w:rsidRDefault="003B08D9" w:rsidP="003B08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8D9" w:rsidRPr="00371D14" w:rsidRDefault="003B08D9" w:rsidP="003B08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1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культурно-исторического процесса рубежа </w:t>
      </w:r>
      <w:r w:rsidRPr="00371D1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71D1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71D1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71D14">
        <w:rPr>
          <w:rFonts w:ascii="Times New Roman" w:hAnsi="Times New Roman" w:cs="Times New Roman"/>
          <w:b/>
          <w:sz w:val="24"/>
          <w:szCs w:val="24"/>
        </w:rPr>
        <w:t xml:space="preserve"> веков и его отражение в литературе. </w:t>
      </w:r>
    </w:p>
    <w:p w:rsidR="003B08D9" w:rsidRPr="00371D14" w:rsidRDefault="003B08D9" w:rsidP="003B08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14">
        <w:rPr>
          <w:rFonts w:ascii="Times New Roman" w:hAnsi="Times New Roman" w:cs="Times New Roman"/>
          <w:b/>
          <w:sz w:val="24"/>
          <w:szCs w:val="24"/>
        </w:rPr>
        <w:t>И.А. Бунин.</w:t>
      </w:r>
      <w:r w:rsidRPr="00371D14">
        <w:rPr>
          <w:rFonts w:ascii="Times New Roman" w:hAnsi="Times New Roman" w:cs="Times New Roman"/>
          <w:sz w:val="24"/>
          <w:szCs w:val="24"/>
        </w:rPr>
        <w:t xml:space="preserve"> Сведения из биографии. Философичность лирики Бунина. 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b/>
          <w:bCs/>
          <w:color w:val="181818"/>
        </w:rPr>
        <w:t>1. Роль искусства в жизни общества</w:t>
      </w:r>
      <w:r w:rsidRPr="00371D14">
        <w:rPr>
          <w:color w:val="181818"/>
        </w:rPr>
        <w:t>. Последние годы XIX столетия стали поворотными для русской и западной культур. Начиная с 1890- х гг. и вплоть до Октябрьской революции 1917 года изменились буквально все стороны российской жизни, начиная от экономики, политики и науки, и заканчивая технологией, культурой и искусством. Новая стадия историко-культурного развития была невероятно динамична и, в то же время, крайне драматична. Можно сказать, что Россия в переломное для нее время опережала другие страны по темпам и глубине перемен, а также по колоссальности внутренних конфликтов.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i/>
          <w:iCs/>
          <w:color w:val="181818"/>
        </w:rPr>
        <w:t>Какие важнейшие исторические события происходили в России в начале 20 века?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color w:val="181818"/>
        </w:rPr>
        <w:t>Россия пережила три революции: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color w:val="181818"/>
        </w:rPr>
        <w:t xml:space="preserve">-1905 года; - </w:t>
      </w:r>
      <w:proofErr w:type="gramStart"/>
      <w:r w:rsidRPr="00371D14">
        <w:rPr>
          <w:color w:val="181818"/>
        </w:rPr>
        <w:t>Февральскую</w:t>
      </w:r>
      <w:proofErr w:type="gramEnd"/>
      <w:r w:rsidRPr="00371D14">
        <w:rPr>
          <w:color w:val="181818"/>
        </w:rPr>
        <w:t xml:space="preserve"> и Октябрьскую 1917 г.,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color w:val="181818"/>
        </w:rPr>
        <w:t>-Русско-японскую войну 1904-1905 гг.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color w:val="181818"/>
        </w:rPr>
        <w:t>-Первую мировую войну 1914-1918 гг.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b/>
          <w:bCs/>
          <w:color w:val="181818"/>
        </w:rPr>
        <w:t xml:space="preserve">2. </w:t>
      </w:r>
      <w:r w:rsidRPr="00371D14">
        <w:rPr>
          <w:b/>
          <w:bCs/>
          <w:color w:val="181818"/>
        </w:rPr>
        <w:t>Многообразие литературных течений (символизм, акмеиз</w:t>
      </w:r>
      <w:r w:rsidRPr="00371D14">
        <w:rPr>
          <w:b/>
          <w:bCs/>
          <w:color w:val="181818"/>
        </w:rPr>
        <w:t>м</w:t>
      </w:r>
      <w:r w:rsidRPr="00371D14">
        <w:rPr>
          <w:b/>
          <w:bCs/>
          <w:color w:val="181818"/>
        </w:rPr>
        <w:t>, футуризм)</w:t>
      </w:r>
      <w:r w:rsidRPr="00371D14">
        <w:rPr>
          <w:color w:val="181818"/>
        </w:rPr>
        <w:t>.</w:t>
      </w:r>
    </w:p>
    <w:p w:rsidR="00371D14" w:rsidRPr="00371D14" w:rsidRDefault="00371D14" w:rsidP="00371D14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b/>
          <w:bCs/>
          <w:color w:val="181818"/>
        </w:rPr>
        <w:t>Серебряный век</w:t>
      </w:r>
      <w:r w:rsidRPr="00371D14">
        <w:rPr>
          <w:color w:val="181818"/>
        </w:rPr>
        <w:t> - часть художественной культуры России конца XIX - начала XX века, связанная с символизмом, акмеизмом, "</w:t>
      </w:r>
      <w:proofErr w:type="spellStart"/>
      <w:r w:rsidRPr="00371D14">
        <w:rPr>
          <w:color w:val="181818"/>
        </w:rPr>
        <w:t>неокрестьянской</w:t>
      </w:r>
      <w:proofErr w:type="spellEnd"/>
      <w:r w:rsidRPr="00371D14">
        <w:rPr>
          <w:color w:val="181818"/>
        </w:rPr>
        <w:t>" литературой и отчасти футуризмом.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b/>
          <w:bCs/>
          <w:i/>
          <w:iCs/>
          <w:color w:val="181818"/>
        </w:rPr>
        <w:t>Модернизм</w:t>
      </w:r>
      <w:r w:rsidRPr="00371D14">
        <w:rPr>
          <w:color w:val="181818"/>
        </w:rPr>
        <w:t xml:space="preserve"> (от франц. </w:t>
      </w:r>
      <w:proofErr w:type="spellStart"/>
      <w:r w:rsidRPr="00371D14">
        <w:rPr>
          <w:color w:val="181818"/>
        </w:rPr>
        <w:t>moderne</w:t>
      </w:r>
      <w:proofErr w:type="spellEnd"/>
      <w:r w:rsidRPr="00371D14">
        <w:rPr>
          <w:color w:val="181818"/>
        </w:rPr>
        <w:t>- «новейший», «современный») – это новые явления в литературе и искусстве. Его цель – создание поэтической культуры, содействующей духовному возрождению человечества, преображению мира средствами искусства.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b/>
          <w:bCs/>
          <w:i/>
          <w:iCs/>
          <w:color w:val="181818"/>
        </w:rPr>
        <w:t>Символизм</w:t>
      </w:r>
      <w:r w:rsidRPr="00371D14">
        <w:rPr>
          <w:color w:val="181818"/>
        </w:rPr>
        <w:t xml:space="preserve"> (от греч. </w:t>
      </w:r>
      <w:proofErr w:type="spellStart"/>
      <w:r w:rsidRPr="00371D14">
        <w:rPr>
          <w:color w:val="181818"/>
        </w:rPr>
        <w:t>symbolon</w:t>
      </w:r>
      <w:proofErr w:type="spellEnd"/>
      <w:r w:rsidRPr="00371D14">
        <w:rPr>
          <w:color w:val="181818"/>
        </w:rPr>
        <w:t>- «знак, примета) - литературно-художественное направление, считавшее целью искусства интуитивное постижение мирового единства через символы.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71D14">
        <w:rPr>
          <w:b/>
          <w:bCs/>
          <w:i/>
          <w:iCs/>
          <w:color w:val="181818"/>
        </w:rPr>
        <w:t>Экзистенциализм</w:t>
      </w:r>
      <w:r w:rsidRPr="00371D14">
        <w:rPr>
          <w:color w:val="181818"/>
        </w:rPr>
        <w:t xml:space="preserve"> – мировоззрение, ставившее вопросы о том, как жить человеку перед лицом надвигающихся исторических катастроф, опирающееся на </w:t>
      </w:r>
      <w:proofErr w:type="gramStart"/>
      <w:r w:rsidRPr="00371D14">
        <w:rPr>
          <w:color w:val="181818"/>
        </w:rPr>
        <w:t>принцип</w:t>
      </w:r>
      <w:proofErr w:type="gramEnd"/>
      <w:r w:rsidRPr="00371D14">
        <w:rPr>
          <w:color w:val="181818"/>
        </w:rPr>
        <w:t xml:space="preserve"> на принцип противопоставления субъекта и объекта.</w:t>
      </w:r>
    </w:p>
    <w:p w:rsidR="003B08D9" w:rsidRPr="00371D14" w:rsidRDefault="003B08D9" w:rsidP="003B08D9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371D14">
        <w:rPr>
          <w:b/>
          <w:color w:val="181818"/>
        </w:rPr>
        <w:t>Выводы:</w:t>
      </w:r>
    </w:p>
    <w:p w:rsidR="003B08D9" w:rsidRPr="00371D14" w:rsidRDefault="003B08D9" w:rsidP="003B08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371D14">
        <w:rPr>
          <w:color w:val="181818"/>
        </w:rPr>
        <w:t>На рубеже веков русская литература переживала расцвет, сравнимый по яркости и многообразию талантов с блистательным началом 19 века.</w:t>
      </w:r>
    </w:p>
    <w:p w:rsidR="003B08D9" w:rsidRPr="00371D14" w:rsidRDefault="003B08D9" w:rsidP="003B08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371D14">
        <w:rPr>
          <w:color w:val="181818"/>
        </w:rPr>
        <w:t>Это период интенсивного развития философской мысли, изобразительного искусства, сценического мастерства.</w:t>
      </w:r>
    </w:p>
    <w:p w:rsidR="003B08D9" w:rsidRPr="00371D14" w:rsidRDefault="003B08D9" w:rsidP="003B08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371D14">
        <w:rPr>
          <w:color w:val="181818"/>
        </w:rPr>
        <w:t>В литературе развиваются различные направления.</w:t>
      </w:r>
    </w:p>
    <w:p w:rsidR="003B08D9" w:rsidRPr="00371D14" w:rsidRDefault="003B08D9" w:rsidP="003B08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371D14">
        <w:rPr>
          <w:color w:val="181818"/>
        </w:rPr>
        <w:t>В период с 1890 по 1917 год особенно ярко заявили о себе три литературных течения - символизм, акмеизм и футуризм, которые составили основу модернизма как литературного направления.</w:t>
      </w:r>
    </w:p>
    <w:p w:rsidR="003B08D9" w:rsidRPr="00371D14" w:rsidRDefault="003B08D9" w:rsidP="003B08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371D14">
        <w:rPr>
          <w:color w:val="181818"/>
        </w:rPr>
        <w:t>Литература серебряного века явила блестящее созвездие ярких поэтических индивидуальностей, каждый из которых являл собой огромный творческий пласт, обогативший не только русскую, но и мировую поэзию XX века.</w:t>
      </w:r>
    </w:p>
    <w:p w:rsidR="003B08D9" w:rsidRPr="00371D14" w:rsidRDefault="003B08D9" w:rsidP="003B08D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371D14">
        <w:rPr>
          <w:color w:val="181818"/>
        </w:rPr>
        <w:t>Последние годы XIX столетия стали поворотными для русской и западной культур. Начиная с 1890- х гг. и вплоть до Октябрьской революции 1917 года изменились буквально все стороны российской жизни, начиная от экономики, политики и науки, и заканчивая технологией, культурой и искусством. Новая стадия историко-культурного развития была невероятно динамична. Россия в переломное время опережала другие страны по темпам перемен, а также по колоссальности внутренних конфликтов.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lastRenderedPageBreak/>
        <w:t xml:space="preserve">                                                                 </w:t>
      </w: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>Иван Алексеевич Бунин</w:t>
      </w: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 xml:space="preserve"> (1870–1953 гг.) 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– знаменитый писатель и поэт, первый русский обладатель Нобелевской премии в области литературы, академик Санкт-Петербургской Академии наук. Провел много лет жизни в эмиграции, став одним из известнейших писателей русского зарубежья.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 xml:space="preserve">             </w:t>
      </w: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 xml:space="preserve">Детство и образование писателя 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Родился Иван Бунин в небогатой дворянской семье 10 (22) октября 1870 года. Затем произошел переезд в имение Орловской губернии неподалеку от города Елец, о чём нельзя не упомянуть в биографии Бунина. Детство его прошло именно в этом месте, среди природной красоты полей.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 xml:space="preserve">      </w:t>
      </w: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Начальное образование Бунин получил дома. Затем, в 1881 году, молодой поэт поступил в Елецкую гимназию. Однако, не окончив ее, вернулся домой в 1886 году. Дальнейшее образование Иван Алексеевич Бунин получил благодаря старшему брату Юлию, окончившему университет с отличием.</w:t>
      </w:r>
    </w:p>
    <w:p w:rsidR="00371D14" w:rsidRPr="00371D14" w:rsidRDefault="00371D14" w:rsidP="00371D1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 xml:space="preserve">          </w:t>
      </w: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>Литературная деятельность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Важно отметить, что первые стихи поэта были опубликованы в 1888 году. В следующем году Иван Алексеевич переехал в Орел, став работать корректором в местной газете. Поэзия Бунина, собранная в сборник под названием «Стихотворения», стала первой опубликованной книгой. Вскоре творчество Бунина получает известность. Следующие стихотворения Ивана Бунина были опубликованы в сборниках «Под открытым небом» (1898 г.), «Листопад» (1901 г.).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Значительный отпечаток в жизни и творчестве Ивана Бунина оставили знакомства с величайшими писателями (Горьким, Толстым, Чеховым и др.). Выходят рассказы писателя «Антоновские яблоки», «Сосны». Проза Бунина была опубликована в «Полном собрании сочинений» (1915 г.).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Осенью 1909 года писатель становится почетным академиком Академии наук в Санкт-Петербурге. Бунин довольно резко отнесся к идеям революции, и навсегда покинул Россию. И это одна из самых трагичных страниц в биографии поэта.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 xml:space="preserve">             </w:t>
      </w:r>
      <w:r w:rsidRPr="00371D14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>Жизнь в эмиграции и смерть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В биографии Ивана Алексеевича Бунина очень много переездов, путешествий (Европа, Азия, Африка). В эмиграции Бунин активно продолжает заниматься литературной деятельностью, пишет лучшие свои произведения: «Митина любовь» (1924 г.), «Солнечный удар» (1925 г.), а также главный в жизни писателя роман – «Жизнь Арсеньева» (1927–1929 гг., 1933 г.), который приносит Бунину Нобелевскую премию в 1933 году. В 1944 году Иван Алексеевич пишет рассказ «Чистый понедельник».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ab/>
      </w: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Перед смертью писатель часто болел, но при этом не переставал творить. В последние несколько месяцев жизни Бунин был занят работой над литературным портретом А. П. Чехова, но работа так и осталась неоконченной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Умер Иван Алексеевич Бунин 8 ноября 1953 года. Его похоронили на кладбище Сент-Женевьев-де-</w:t>
      </w:r>
      <w:proofErr w:type="spellStart"/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>Буа</w:t>
      </w:r>
      <w:proofErr w:type="spellEnd"/>
      <w:r w:rsidRPr="00371D14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  <w:t xml:space="preserve"> в Париже.</w:t>
      </w:r>
    </w:p>
    <w:p w:rsidR="00371D14" w:rsidRPr="00371D14" w:rsidRDefault="00371D14" w:rsidP="00371D1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4"/>
          <w:szCs w:val="24"/>
        </w:rPr>
      </w:pPr>
    </w:p>
    <w:p w:rsidR="00792DB1" w:rsidRPr="00792DB1" w:rsidRDefault="00792DB1" w:rsidP="00792DB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4"/>
          <w:szCs w:val="24"/>
        </w:rPr>
        <w:t>Философская лирика Бунина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всей своей творческой деятельности Бунин создавал стихотворные произведения. Своеобразную, неповторимую по художественному стилю лирику Бунина нельзя спутать со стихами других авторов. В индивидуальном художественном стиле писателя отражается его мировоззрение.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в своих стихотворениях отзывался на сложные вопросы бытия. Его лирика многопланова и глубока в философских вопросах постижения смысла жизни. Поэт выражал настроения растерянности, разочарования и в то же время умел наполнить свои стихи внутренним светом,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верой в жизнь, в величие красоты.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лирический герой обладает целостным мировосприятием, излучает радостное, бодрое отношение к миру.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жил и работал на стыке двух веков: XIX и XX. В это время в литературе и искусстве бурно развивались модернистские течения. Многие поэты в обозначенный период искали необычные и новые формы для выражения своих мыслей и чувств, занимались словотворчеством. Довольно часто эксперименты в области формы и содержания шокировали читателей.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же оставался верен традициям русской классической поэзии, которые развивали Фет, Баратынский, Тютчев, Полонский и многие</w:t>
      </w:r>
      <w:r w:rsidRPr="0037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другие. Он </w:t>
      </w:r>
      <w:proofErr w:type="gramStart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</w:t>
      </w:r>
      <w:proofErr w:type="gramEnd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реалистические лирические стихи и не стремился к экспериментам со словом. Богатства русского языка и материала в современном Бунину мире было вполне достаточно для поэта.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В лирике И. А. Бунина отражена тема памяти, прошлого, загадка времени как философской категории</w:t>
      </w:r>
      <w:r w:rsidRPr="00371D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А. Бунин в своих тонких, мастерски отшлифованных философских стихотворениях высказывал мысль о космической природе души каждого отдельного человека. Философские темы связи человека с природой, жизни и смерти, добра и зла заняли основное место в лирике И. Бунина. 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Бунин-философ ощущал непрерывность бытия, вечность материи, верил в силу созидания. Человеческий гений оказывается равным безграничному и вечному космосу. Бунин не мог смириться с необходимостью ухода из жизни, </w:t>
      </w:r>
      <w:proofErr w:type="spellStart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приговоренности</w:t>
      </w:r>
      <w:proofErr w:type="spellEnd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человека к смерти. По воспоминаниям друзей и близких, он не верил в то, что исчезнет навсегда: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Настанет день – исчезну я.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А в этой комнате пустой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будет то же: стол, скамья.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образ, древний и простой.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стихах Бунин пытался найти гармонию мира, смысл существования человека. Он утверждал вечность и мудрость природы, определял ее как неиссякаемый источник красоты. Жизнь человека у Бунина всегда вписана в конте</w:t>
      </w:r>
      <w:proofErr w:type="gramStart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был уверен в разумности всего живого и утверждал, “что нет никакой отдельной от нас природы, что каждое малейшее движение воздуха есть движение нашей собственной жизни”.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Пейзажная лирика постепенно становится философской. В стихотворении для автора главное – мысль. Теме жизни и смерти посвящено множество стихотворений поэта: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Пройдет моя весна, и этот день пройдет,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Но весело бродить и знать, что все проходит,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 тем как счастье </w:t>
      </w:r>
      <w:proofErr w:type="gramStart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proofErr w:type="gramEnd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вовеки не умрет,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Покуда</w:t>
      </w:r>
      <w:proofErr w:type="gramEnd"/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землей заря зарю выводит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молодая жизнь родится в свой черед.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В лирическом творчестве Бунин приходит к мысли об ответственности человека перед прошлым, настоящим и будущим. Ни один человек не приходит в этот мир без цели, живя среди людей, каждый оставляет свой след. Эта мысль подтверждается в стихотворении “Псковский бор”, где звучит вопрос: “Достойны ль мы своих наследий?” Бунин считал, что жить стоит только для созидания, любви и красоты.</w:t>
      </w:r>
    </w:p>
    <w:p w:rsidR="00792DB1" w:rsidRPr="00792DB1" w:rsidRDefault="00792DB1" w:rsidP="00371D1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DB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Поэт, объездив почти весь мир и прочитав тысячи книг в поисках ответов на “вечные” вопросы бытия, не верил в сверхъестественные чудеса, а верил в разум и волю человека, способного изменить мир к лучшему.</w:t>
      </w:r>
    </w:p>
    <w:p w:rsidR="00FB315D" w:rsidRPr="00371D14" w:rsidRDefault="00FB315D" w:rsidP="00371D1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15D" w:rsidRPr="00371D14" w:rsidSect="003B08D9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C8"/>
    <w:multiLevelType w:val="multilevel"/>
    <w:tmpl w:val="F062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BF4"/>
    <w:multiLevelType w:val="multilevel"/>
    <w:tmpl w:val="710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06A"/>
    <w:multiLevelType w:val="multilevel"/>
    <w:tmpl w:val="76C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153DD"/>
    <w:multiLevelType w:val="multilevel"/>
    <w:tmpl w:val="FD1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E75D1"/>
    <w:multiLevelType w:val="multilevel"/>
    <w:tmpl w:val="4E7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77F2E"/>
    <w:multiLevelType w:val="multilevel"/>
    <w:tmpl w:val="B3A2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019EA"/>
    <w:multiLevelType w:val="multilevel"/>
    <w:tmpl w:val="C7E6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A4E15"/>
    <w:multiLevelType w:val="multilevel"/>
    <w:tmpl w:val="854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720E8"/>
    <w:multiLevelType w:val="multilevel"/>
    <w:tmpl w:val="36C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3259A"/>
    <w:multiLevelType w:val="multilevel"/>
    <w:tmpl w:val="A06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D2668"/>
    <w:multiLevelType w:val="multilevel"/>
    <w:tmpl w:val="5D54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16153"/>
    <w:multiLevelType w:val="multilevel"/>
    <w:tmpl w:val="03A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0B"/>
    <w:rsid w:val="00371D14"/>
    <w:rsid w:val="003B08D9"/>
    <w:rsid w:val="00792DB1"/>
    <w:rsid w:val="00FB100B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2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2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2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2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4</cp:revision>
  <dcterms:created xsi:type="dcterms:W3CDTF">2022-01-26T11:31:00Z</dcterms:created>
  <dcterms:modified xsi:type="dcterms:W3CDTF">2022-01-26T11:57:00Z</dcterms:modified>
</cp:coreProperties>
</file>