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6" w:rsidRDefault="00AA6DB6" w:rsidP="00AA6D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4"/>
          <w:szCs w:val="28"/>
          <w:lang w:eastAsia="ru-RU"/>
        </w:rPr>
        <w:t>ПРОЧИТАТЬ И ЗАКОНСПЕКТИРОВАТЬ ЛЕКЦИЮ</w:t>
      </w:r>
    </w:p>
    <w:p w:rsidR="00AA6DB6" w:rsidRPr="004E3350" w:rsidRDefault="00AA6DB6" w:rsidP="00AA6DB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AA6DB6" w:rsidRPr="007A0133" w:rsidRDefault="00AA6DB6" w:rsidP="00AA6DB6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2"/>
          <w:szCs w:val="21"/>
        </w:rPr>
      </w:pPr>
      <w:r>
        <w:rPr>
          <w:b/>
          <w:bCs/>
          <w:color w:val="181818"/>
          <w:sz w:val="28"/>
          <w:szCs w:val="27"/>
        </w:rPr>
        <w:t xml:space="preserve">Тема: </w:t>
      </w:r>
      <w:r w:rsidRPr="007A0133">
        <w:rPr>
          <w:b/>
          <w:bCs/>
          <w:color w:val="181818"/>
          <w:sz w:val="28"/>
          <w:szCs w:val="27"/>
        </w:rPr>
        <w:t>Порядок уничтожения документов в органах внутренних дел</w:t>
      </w:r>
    </w:p>
    <w:p w:rsidR="00AA6DB6" w:rsidRDefault="00AA6DB6" w:rsidP="00AA6D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 xml:space="preserve">Уничтожению подлежат утратившие практическое значение и не имеющие исторической или иной ценности документы, дела, издания, технические документы, </w:t>
      </w:r>
      <w:proofErr w:type="spellStart"/>
      <w:r w:rsidRPr="007A0133">
        <w:rPr>
          <w:rFonts w:ascii="Times New Roman" w:hAnsi="Times New Roman" w:cs="Times New Roman"/>
          <w:sz w:val="28"/>
        </w:rPr>
        <w:t>пленки</w:t>
      </w:r>
      <w:proofErr w:type="spellEnd"/>
      <w:r w:rsidRPr="007A0133">
        <w:rPr>
          <w:rFonts w:ascii="Times New Roman" w:hAnsi="Times New Roman" w:cs="Times New Roman"/>
          <w:sz w:val="28"/>
        </w:rPr>
        <w:t xml:space="preserve"> и ленты с магнитными записями и т. п. (далее – «документальные материалы»). С этой целью, создаваемая в органе внутренних дел экспертная комиссия проводит </w:t>
      </w:r>
      <w:r w:rsidRPr="007A0133">
        <w:rPr>
          <w:rFonts w:ascii="Times New Roman" w:hAnsi="Times New Roman" w:cs="Times New Roman"/>
          <w:i/>
          <w:iCs/>
          <w:sz w:val="28"/>
        </w:rPr>
        <w:t>экспертизу ценностей хранящихся документов </w:t>
      </w:r>
      <w:r w:rsidRPr="007A0133">
        <w:rPr>
          <w:rFonts w:ascii="Times New Roman" w:hAnsi="Times New Roman" w:cs="Times New Roman"/>
          <w:sz w:val="28"/>
        </w:rPr>
        <w:t>для определения их значения и отбора для уничтожения документов, не подлежащих дальнейшему хранению.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7A0133">
        <w:rPr>
          <w:rFonts w:ascii="Times New Roman" w:hAnsi="Times New Roman" w:cs="Times New Roman"/>
          <w:b/>
          <w:bCs/>
          <w:i/>
          <w:iCs/>
          <w:sz w:val="28"/>
        </w:rPr>
        <w:t>При проведении экспертизы ценности документов, отборе их на хранение и для уничтожения учитываются</w:t>
      </w:r>
      <w:r w:rsidRPr="007A0133">
        <w:rPr>
          <w:rFonts w:ascii="Times New Roman" w:hAnsi="Times New Roman" w:cs="Times New Roman"/>
          <w:i/>
          <w:iCs/>
          <w:sz w:val="28"/>
        </w:rPr>
        <w:t>:</w:t>
      </w:r>
      <w:r w:rsidRPr="007A0133">
        <w:rPr>
          <w:rFonts w:ascii="Times New Roman" w:hAnsi="Times New Roman" w:cs="Times New Roman"/>
          <w:sz w:val="28"/>
        </w:rPr>
        <w:t> срок хранения, время создания, физическое состояние, подлинность и юридическая сила документов; наличие в делах документов, имеющих постоянную и долговременную научную, историческую, практическую и иную ценность; возможность дальнейшего использования дел и отдельных документов в учебных целях, воспитательной и справочной работе;</w:t>
      </w:r>
      <w:proofErr w:type="gramEnd"/>
      <w:r w:rsidRPr="007A0133">
        <w:rPr>
          <w:rFonts w:ascii="Times New Roman" w:hAnsi="Times New Roman" w:cs="Times New Roman"/>
          <w:sz w:val="28"/>
        </w:rPr>
        <w:t xml:space="preserve"> указания и рекомендации Центральной экспертно-проверочной комиссии (ЦЭПК) МВД России; необходимость оставления на хранение копий интенсивно используемых документов.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b/>
          <w:bCs/>
          <w:i/>
          <w:iCs/>
          <w:sz w:val="28"/>
        </w:rPr>
        <w:t>Уничтожению не подлежат: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>- документы, образовавшиеся до 1946 г, без разрешения ЦЭПК МВД России;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>- документы общего производства до утверждения описей дел за соответствующий хронологический период;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>- бухгалтерские финансовые документы, не подвергавшиеся ревизии, без разрешения вышестоящего органа.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 xml:space="preserve">Документы могут быть уничтожены, только если предусмотренный для них срок хранения </w:t>
      </w:r>
      <w:proofErr w:type="spellStart"/>
      <w:r w:rsidRPr="007A0133">
        <w:rPr>
          <w:rFonts w:ascii="Times New Roman" w:hAnsi="Times New Roman" w:cs="Times New Roman"/>
          <w:sz w:val="28"/>
        </w:rPr>
        <w:t>истек</w:t>
      </w:r>
      <w:proofErr w:type="spellEnd"/>
      <w:r w:rsidRPr="007A0133">
        <w:rPr>
          <w:rFonts w:ascii="Times New Roman" w:hAnsi="Times New Roman" w:cs="Times New Roman"/>
          <w:sz w:val="28"/>
        </w:rPr>
        <w:t xml:space="preserve"> к 1 января текущего года, считая с 1 января года, следующего за годом окончания дела. Если в деле содержатся </w:t>
      </w:r>
      <w:r w:rsidRPr="007A0133">
        <w:rPr>
          <w:rFonts w:ascii="Times New Roman" w:hAnsi="Times New Roman" w:cs="Times New Roman"/>
          <w:sz w:val="28"/>
        </w:rPr>
        <w:lastRenderedPageBreak/>
        <w:t>документы как постоянного, так и временного хранения, то для такого дела устанавливается постоянный срок хранения.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i/>
          <w:iCs/>
          <w:sz w:val="28"/>
        </w:rPr>
        <w:t xml:space="preserve">Уничтожение </w:t>
      </w:r>
      <w:proofErr w:type="spellStart"/>
      <w:r w:rsidRPr="007A0133">
        <w:rPr>
          <w:rFonts w:ascii="Times New Roman" w:hAnsi="Times New Roman" w:cs="Times New Roman"/>
          <w:i/>
          <w:iCs/>
          <w:sz w:val="28"/>
        </w:rPr>
        <w:t>поврежденных</w:t>
      </w:r>
      <w:proofErr w:type="spellEnd"/>
      <w:r w:rsidRPr="007A0133">
        <w:rPr>
          <w:rFonts w:ascii="Times New Roman" w:hAnsi="Times New Roman" w:cs="Times New Roman"/>
          <w:i/>
          <w:iCs/>
          <w:sz w:val="28"/>
        </w:rPr>
        <w:t xml:space="preserve"> документов постоянного хранения производится только с разрешения ЦЭПК МВД России.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>На документальные материалы, отобранные для уничтожения, составляются соответствующие акты об уничтожении документов, дел, правовых актов и изданий, которые подписываются членами комиссии и утверждаются руководителем органа внутренних дел. Уничтожение документальных материалов до утверждения соответствующим руководителем акта об уничтожении запрещается.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b/>
          <w:bCs/>
          <w:i/>
          <w:iCs/>
          <w:sz w:val="28"/>
        </w:rPr>
        <w:t>Документы уничтожаются специально создаваемой комиссией в составе не менее 3 человек.</w:t>
      </w:r>
      <w:r w:rsidRPr="007A0133">
        <w:rPr>
          <w:rFonts w:ascii="Times New Roman" w:hAnsi="Times New Roman" w:cs="Times New Roman"/>
          <w:sz w:val="28"/>
        </w:rPr>
        <w:t> В состав комиссии по уничтожению документальных материалов включаются сотрудники структурных подразделений, имеющие непосредственное отношение к уничтожаемым материалам.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b/>
          <w:bCs/>
          <w:i/>
          <w:iCs/>
          <w:sz w:val="28"/>
        </w:rPr>
        <w:t>Дела уничтожаются вместе с внутренними описями документов</w:t>
      </w:r>
      <w:r w:rsidRPr="007A0133">
        <w:rPr>
          <w:rFonts w:ascii="Times New Roman" w:hAnsi="Times New Roman" w:cs="Times New Roman"/>
          <w:b/>
          <w:bCs/>
          <w:sz w:val="28"/>
        </w:rPr>
        <w:t>,</w:t>
      </w:r>
      <w:r w:rsidRPr="007A0133">
        <w:rPr>
          <w:rFonts w:ascii="Times New Roman" w:hAnsi="Times New Roman" w:cs="Times New Roman"/>
          <w:sz w:val="28"/>
        </w:rPr>
        <w:t> находящихся в деле, после полистной сверки подшитых в них документов с записями актов об уничтожении дел и внутренними описями документов, находящихся в деле.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b/>
          <w:bCs/>
          <w:i/>
          <w:iCs/>
          <w:sz w:val="28"/>
        </w:rPr>
        <w:t>Уничтожение должно производиться в возможно короткий срок после утверждения акта об уничтожении</w:t>
      </w:r>
      <w:r w:rsidRPr="007A0133">
        <w:rPr>
          <w:rFonts w:ascii="Times New Roman" w:hAnsi="Times New Roman" w:cs="Times New Roman"/>
          <w:i/>
          <w:iCs/>
          <w:sz w:val="28"/>
        </w:rPr>
        <w:t>.</w:t>
      </w:r>
      <w:r w:rsidRPr="007A0133">
        <w:rPr>
          <w:rFonts w:ascii="Times New Roman" w:hAnsi="Times New Roman" w:cs="Times New Roman"/>
          <w:sz w:val="28"/>
        </w:rPr>
        <w:t> Если подлежащие уничтожению документальные материалы вывозятся для уничтожения за пределы органа внутренних дел, они должны быть уничтожены в тот же день. Уничтожение документальных материалов производится в присутствии всех членов комиссии, принимавших участие в их сверке.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b/>
          <w:bCs/>
          <w:i/>
          <w:iCs/>
          <w:sz w:val="28"/>
        </w:rPr>
        <w:t xml:space="preserve">По окончании уничтожения документальных материалов члены комиссии производят запись об этом в </w:t>
      </w:r>
      <w:proofErr w:type="gramStart"/>
      <w:r w:rsidRPr="007A0133">
        <w:rPr>
          <w:rFonts w:ascii="Times New Roman" w:hAnsi="Times New Roman" w:cs="Times New Roman"/>
          <w:b/>
          <w:bCs/>
          <w:i/>
          <w:iCs/>
          <w:sz w:val="28"/>
        </w:rPr>
        <w:t>акте</w:t>
      </w:r>
      <w:proofErr w:type="gramEnd"/>
      <w:r w:rsidRPr="007A0133">
        <w:rPr>
          <w:rFonts w:ascii="Times New Roman" w:hAnsi="Times New Roman" w:cs="Times New Roman"/>
          <w:b/>
          <w:bCs/>
          <w:i/>
          <w:iCs/>
          <w:sz w:val="28"/>
        </w:rPr>
        <w:t xml:space="preserve"> об уничтожении и заверяют </w:t>
      </w:r>
      <w:proofErr w:type="spellStart"/>
      <w:r w:rsidRPr="007A0133">
        <w:rPr>
          <w:rFonts w:ascii="Times New Roman" w:hAnsi="Times New Roman" w:cs="Times New Roman"/>
          <w:b/>
          <w:bCs/>
          <w:i/>
          <w:iCs/>
          <w:sz w:val="28"/>
        </w:rPr>
        <w:t>ее</w:t>
      </w:r>
      <w:proofErr w:type="spellEnd"/>
      <w:r w:rsidRPr="007A0133">
        <w:rPr>
          <w:rFonts w:ascii="Times New Roman" w:hAnsi="Times New Roman" w:cs="Times New Roman"/>
          <w:b/>
          <w:bCs/>
          <w:i/>
          <w:iCs/>
          <w:sz w:val="28"/>
        </w:rPr>
        <w:t xml:space="preserve"> своими подписями</w:t>
      </w:r>
      <w:r w:rsidRPr="007A0133">
        <w:rPr>
          <w:rFonts w:ascii="Times New Roman" w:hAnsi="Times New Roman" w:cs="Times New Roman"/>
          <w:b/>
          <w:bCs/>
          <w:sz w:val="28"/>
        </w:rPr>
        <w:t>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 xml:space="preserve">Сотрудники подразделения делопроизводства и режима, ответственные за документальные материалы, которые уничтожены, </w:t>
      </w:r>
      <w:r w:rsidRPr="007A0133">
        <w:rPr>
          <w:rFonts w:ascii="Times New Roman" w:hAnsi="Times New Roman" w:cs="Times New Roman"/>
          <w:sz w:val="28"/>
        </w:rPr>
        <w:lastRenderedPageBreak/>
        <w:t xml:space="preserve">проставляют отметки об их уничтожении в соответствующих журналах (карточках) </w:t>
      </w:r>
      <w:proofErr w:type="spellStart"/>
      <w:r w:rsidRPr="007A0133">
        <w:rPr>
          <w:rFonts w:ascii="Times New Roman" w:hAnsi="Times New Roman" w:cs="Times New Roman"/>
          <w:sz w:val="28"/>
        </w:rPr>
        <w:t>учета</w:t>
      </w:r>
      <w:proofErr w:type="spellEnd"/>
      <w:r w:rsidRPr="007A0133">
        <w:rPr>
          <w:rFonts w:ascii="Times New Roman" w:hAnsi="Times New Roman" w:cs="Times New Roman"/>
          <w:sz w:val="28"/>
        </w:rPr>
        <w:t xml:space="preserve"> с указанием номера и даты регистрации акта.</w:t>
      </w:r>
    </w:p>
    <w:p w:rsidR="00AA6DB6" w:rsidRPr="007A0133" w:rsidRDefault="00AA6DB6" w:rsidP="00AA6D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7A0133">
        <w:rPr>
          <w:rFonts w:ascii="Times New Roman" w:hAnsi="Times New Roman" w:cs="Times New Roman"/>
          <w:sz w:val="28"/>
        </w:rPr>
        <w:t>Акты об уничтожении дел, правовых актов и изданий хранятся постоянно, а акты об уничтожении других документальных материалов - в течение 10 лет в делах подразделения делопроизводства и режима.</w:t>
      </w:r>
    </w:p>
    <w:p w:rsidR="00AA6DB6" w:rsidRDefault="00AA6DB6" w:rsidP="00AA6DB6">
      <w:pPr>
        <w:pStyle w:val="a3"/>
        <w:ind w:firstLine="709"/>
        <w:jc w:val="center"/>
      </w:pPr>
    </w:p>
    <w:p w:rsidR="004741D4" w:rsidRDefault="00AA6DB6">
      <w:bookmarkStart w:id="0" w:name="_GoBack"/>
      <w:bookmarkEnd w:id="0"/>
    </w:p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10"/>
    <w:rsid w:val="001731B0"/>
    <w:rsid w:val="001A1DD7"/>
    <w:rsid w:val="00AA6DB6"/>
    <w:rsid w:val="00B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D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D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2022-01-25T08:57:00Z</dcterms:created>
  <dcterms:modified xsi:type="dcterms:W3CDTF">2022-01-25T08:58:00Z</dcterms:modified>
</cp:coreProperties>
</file>