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9" w:rsidRPr="004E3350" w:rsidRDefault="00033CA9" w:rsidP="00033C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4E3350">
        <w:rPr>
          <w:rFonts w:ascii="Times New Roman" w:hAnsi="Times New Roman" w:cs="Times New Roman"/>
          <w:b/>
          <w:sz w:val="24"/>
          <w:szCs w:val="28"/>
          <w:lang w:eastAsia="ru-RU"/>
        </w:rPr>
        <w:t>ПРОЧИТАТЬ И ЗАКОНСПЕКТИРОВАТЬ ЛЕКЦИЮ</w:t>
      </w:r>
    </w:p>
    <w:p w:rsidR="00033CA9" w:rsidRPr="008B42D6" w:rsidRDefault="00033CA9" w:rsidP="00033CA9">
      <w:pPr>
        <w:pStyle w:val="1"/>
        <w:spacing w:before="161" w:after="161"/>
        <w:jc w:val="center"/>
        <w:rPr>
          <w:rStyle w:val="a5"/>
          <w:rFonts w:ascii="Arial" w:eastAsia="Times New Roman" w:hAnsi="Arial" w:cs="Arial"/>
          <w:b/>
          <w:bCs/>
          <w:color w:val="auto"/>
          <w:kern w:val="36"/>
          <w:sz w:val="48"/>
          <w:szCs w:val="48"/>
          <w:lang w:eastAsia="ru-RU"/>
        </w:rPr>
      </w:pPr>
      <w:r w:rsidRPr="008B42D6">
        <w:rPr>
          <w:rFonts w:ascii="Times New Roman" w:hAnsi="Times New Roman" w:cs="Times New Roman"/>
          <w:color w:val="auto"/>
        </w:rPr>
        <w:t>Тема</w:t>
      </w:r>
      <w:r w:rsidRPr="008B42D6">
        <w:rPr>
          <w:rFonts w:ascii="Times New Roman" w:hAnsi="Times New Roman" w:cs="Times New Roman"/>
          <w:bCs w:val="0"/>
          <w:color w:val="auto"/>
        </w:rPr>
        <w:t xml:space="preserve">. </w:t>
      </w:r>
      <w:r w:rsidRPr="008B42D6">
        <w:rPr>
          <w:rFonts w:ascii="Times New Roman" w:eastAsia="Times New Roman" w:hAnsi="Times New Roman" w:cs="Times New Roman"/>
          <w:color w:val="auto"/>
          <w:kern w:val="36"/>
          <w:szCs w:val="48"/>
          <w:lang w:eastAsia="ru-RU"/>
        </w:rPr>
        <w:t>Коллективные договоры и соглашения</w:t>
      </w:r>
    </w:p>
    <w:p w:rsidR="00033CA9" w:rsidRDefault="00033CA9" w:rsidP="00033CA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Коллективный договор может заключаться в организации в целом, в </w:t>
      </w:r>
      <w:proofErr w:type="spellStart"/>
      <w:r w:rsidRPr="008B42D6">
        <w:rPr>
          <w:rFonts w:ascii="Times New Roman" w:hAnsi="Times New Roman" w:cs="Times New Roman"/>
          <w:sz w:val="28"/>
        </w:rPr>
        <w:t>ее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филиалах, представительствах и иных обособленных структурных подразделениях.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При заключении коллективного договора в филиале, представительстве, ином обособленном структурном подразделении организации представителем работодателя является руководитель соответствующего подразделения, уполномоченный на это работодателем. Интересы работников организации при проведении коллективных переговоров, заключении и изменении коллективного договора, осуществлении </w:t>
      </w:r>
      <w:proofErr w:type="gramStart"/>
      <w:r w:rsidRPr="008B42D6">
        <w:rPr>
          <w:rFonts w:ascii="Times New Roman" w:hAnsi="Times New Roman" w:cs="Times New Roman"/>
          <w:sz w:val="28"/>
        </w:rPr>
        <w:t>контроля за</w:t>
      </w:r>
      <w:proofErr w:type="gramEnd"/>
      <w:r w:rsidRPr="008B42D6">
        <w:rPr>
          <w:rFonts w:ascii="Times New Roman" w:hAnsi="Times New Roman" w:cs="Times New Roman"/>
          <w:sz w:val="28"/>
        </w:rPr>
        <w:t xml:space="preserve">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первичная профсоюзная организация или иные представители, избираемые работниками. Работники, не являющиеся членами профсоюза, имеют право уполномочить орган первичной профсоюзной организации представлять их интересы во взаимоотношениях с работодателем.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Работодатель обязан создавать условия, обеспечивающие деятельность представителей работников, в соответствии с Трудовым кодексом, законами, коллективным договором, соглашениями.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Представителями работодателя при проведении коллективных переговоров, заключении или изменении коллективного договора являются руководитель организации или уполномоченные им лица в соответствии с Трудовым кодексом, законами, иными нормативными правовыми актами, учредительными документами организации и локальными нормативными актами.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lastRenderedPageBreak/>
        <w:t>По своему правовому статусу коллективный договор является локальным нормативным актом, принимаемым в организации на общем собрании (конференции) работников организации в целях улучшения и конкретизации условий труда работников. В коллективный договор могут быть включены условия, не ухудшающие положение работников по сравнению с действующим законодательством.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Условия коллективного договора можно разделить на два вида: нормативные и информационные условия. Нормативные условия предусматривают улучшение положения работника по сравнению с действующим законодательством, то есть в них могут содержаться дополнительные льготы и гарантии, не предусмотренные законодательством, например, предоставление оплачиваемого ученического отпуска при получении второго высшего профессионального образования. Нормативные условия могут ликвидировать пробел в правовом регулировании трудовых отношений. Информационные условия содержат те положения, которые указаны в законодательстве, сами по себе они ничего не дают, поэтому их должно быть меньше, чем нормативных.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Содержание и структура коллективного договора определяются сторонами. В коллективный договор могут быть включены следующие разделы: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1) общие положения и полномочия сторон;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2) оплата труда;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3) дисциплина руда в организации;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4) режим работы организации, рабочее время и время отдыха работников организаций;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5) материальная ответственность сторон;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6) дополнительные льготы и гарантии;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7) охрана труда;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8) ответственность сторон договора.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8B42D6">
        <w:rPr>
          <w:rFonts w:ascii="Times New Roman" w:hAnsi="Times New Roman" w:cs="Times New Roman"/>
          <w:sz w:val="28"/>
        </w:rPr>
        <w:lastRenderedPageBreak/>
        <w:t xml:space="preserve">В коллективном договоре с </w:t>
      </w:r>
      <w:proofErr w:type="spellStart"/>
      <w:r w:rsidRPr="008B42D6">
        <w:rPr>
          <w:rFonts w:ascii="Times New Roman" w:hAnsi="Times New Roman" w:cs="Times New Roman"/>
          <w:sz w:val="28"/>
        </w:rPr>
        <w:t>учетом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экономических возможностей организации могут содержаться и другие, в том числе более льготные трудовые и социально-экономические условия по сравнению с нормами и положениями, установленными законодательством и соглашениями: дополнительные отпуска, надбавки к пенсиям, досрочный уход на пенсию, компенсация транспортных и командировочных расходов, бесплатное или частично оплачиваемое питание работников на производстве и их детей в школах и дошкольных</w:t>
      </w:r>
      <w:proofErr w:type="gramEnd"/>
      <w:r w:rsidRPr="008B42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B42D6">
        <w:rPr>
          <w:rFonts w:ascii="Times New Roman" w:hAnsi="Times New Roman" w:cs="Times New Roman"/>
          <w:sz w:val="28"/>
        </w:rPr>
        <w:t>учреждениях</w:t>
      </w:r>
      <w:proofErr w:type="gramEnd"/>
      <w:r w:rsidRPr="008B42D6">
        <w:rPr>
          <w:rFonts w:ascii="Times New Roman" w:hAnsi="Times New Roman" w:cs="Times New Roman"/>
          <w:sz w:val="28"/>
        </w:rPr>
        <w:t>, иные дополнительные льготы и компенсации.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В коллективный договор включаются нормативные положения, если в действующих законодательных актах содержится прямое предписание об обязательном закреплении этих положений в коллективном договоре.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При проведении переговоров между сторонами наиболее часто возникают споры по поводу оплаты труда. При заключении коллективного договора у работников появляется реальная возможность повлиять на величину заработной платы. Работодатель заинтересован в установлении гибкой системы оплаты труда. В коллективном договоре необходимо </w:t>
      </w:r>
      <w:proofErr w:type="spellStart"/>
      <w:r w:rsidRPr="008B42D6">
        <w:rPr>
          <w:rFonts w:ascii="Times New Roman" w:hAnsi="Times New Roman" w:cs="Times New Roman"/>
          <w:sz w:val="28"/>
        </w:rPr>
        <w:t>четко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указать все критерии, в соответствии с которыми будут производиться надбавки и доплаты</w:t>
      </w:r>
      <w:proofErr w:type="gramStart"/>
      <w:r w:rsidRPr="008B42D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В разделе "оплата труда" коллективного договора может быть указана система дополнительных выплат в связи с уходом на пенсию, расторжением трудового договора с работниками по инициативе работодателя по невиновным основаниям.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>Условия о регулировании дисциплины труда в организации являются в основном информационными, так как не допускается ухудшение положения работников по сравнению с действующим законодательством, например, установление дополнительных дисциплинарных взысканий.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В данном разделе целесообразно указать, что работнику запрещается появляться на территории организации в нетрезвом </w:t>
      </w:r>
      <w:proofErr w:type="gramStart"/>
      <w:r w:rsidRPr="008B42D6">
        <w:rPr>
          <w:rFonts w:ascii="Times New Roman" w:hAnsi="Times New Roman" w:cs="Times New Roman"/>
          <w:sz w:val="28"/>
        </w:rPr>
        <w:t>состоянии</w:t>
      </w:r>
      <w:proofErr w:type="gramEnd"/>
      <w:r w:rsidRPr="008B42D6">
        <w:rPr>
          <w:rFonts w:ascii="Times New Roman" w:hAnsi="Times New Roman" w:cs="Times New Roman"/>
          <w:sz w:val="28"/>
        </w:rPr>
        <w:t xml:space="preserve"> как в рабочее, так и во внерабочее время, так как данный вопрос недостаточно </w:t>
      </w:r>
      <w:proofErr w:type="spellStart"/>
      <w:r w:rsidRPr="008B42D6">
        <w:rPr>
          <w:rFonts w:ascii="Times New Roman" w:hAnsi="Times New Roman" w:cs="Times New Roman"/>
          <w:sz w:val="28"/>
        </w:rPr>
        <w:t>четко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урегулирован в Трудовом кодексе. Можно указать меры поощрения, которые </w:t>
      </w:r>
      <w:r w:rsidRPr="008B42D6">
        <w:rPr>
          <w:rFonts w:ascii="Times New Roman" w:hAnsi="Times New Roman" w:cs="Times New Roman"/>
          <w:sz w:val="28"/>
        </w:rPr>
        <w:lastRenderedPageBreak/>
        <w:t>могут быть применены к работникам за добросовестное выполнение ими своих трудовых обязанностей.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Работодатель не может устанавливать продолжительность рабочего времени больше 40 часов в неделю. Но в договорном порядке можно ввести </w:t>
      </w:r>
      <w:proofErr w:type="spellStart"/>
      <w:r w:rsidRPr="008B42D6">
        <w:rPr>
          <w:rFonts w:ascii="Times New Roman" w:hAnsi="Times New Roman" w:cs="Times New Roman"/>
          <w:sz w:val="28"/>
        </w:rPr>
        <w:t>сокращенное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и неполное рабочее время, а также определить режим рабочего времени: нормальный, ненормированный режим, гибкое рабочее время, разделение рабочего дня на части.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8B42D6">
        <w:rPr>
          <w:rFonts w:ascii="Times New Roman" w:hAnsi="Times New Roman" w:cs="Times New Roman"/>
          <w:sz w:val="28"/>
        </w:rPr>
        <w:t xml:space="preserve">Режим рабочего времени должен предусматривать продолжительность рабочей недели: пятидневная с двумя выходными днями, шестидневная с одним выходным </w:t>
      </w:r>
      <w:proofErr w:type="spellStart"/>
      <w:r w:rsidRPr="008B42D6">
        <w:rPr>
          <w:rFonts w:ascii="Times New Roman" w:hAnsi="Times New Roman" w:cs="Times New Roman"/>
          <w:sz w:val="28"/>
        </w:rPr>
        <w:t>днем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, рабочая неделя с предоставлением выходных дней по скользящему графику, работу с ненормированным рабочим </w:t>
      </w:r>
      <w:proofErr w:type="spellStart"/>
      <w:r w:rsidRPr="008B42D6">
        <w:rPr>
          <w:rFonts w:ascii="Times New Roman" w:hAnsi="Times New Roman" w:cs="Times New Roman"/>
          <w:sz w:val="28"/>
        </w:rPr>
        <w:t>днем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для отдельных категорий работников, продолжительность ежедневной работы (смены), время начала и окончания работы, время перерывов в работе, число смен в сутки, чередование рабочих и нерабочих дней, которые устанавливаются</w:t>
      </w:r>
      <w:proofErr w:type="gramEnd"/>
      <w:r w:rsidRPr="008B42D6">
        <w:rPr>
          <w:rFonts w:ascii="Times New Roman" w:hAnsi="Times New Roman" w:cs="Times New Roman"/>
          <w:sz w:val="28"/>
        </w:rPr>
        <w:t xml:space="preserve"> коллективным договором или правилами внутреннего трудового распорядка организации.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Работники заинтересованы в увеличении времени отдыха - либо за </w:t>
      </w:r>
      <w:proofErr w:type="spellStart"/>
      <w:r w:rsidRPr="008B42D6">
        <w:rPr>
          <w:rFonts w:ascii="Times New Roman" w:hAnsi="Times New Roman" w:cs="Times New Roman"/>
          <w:sz w:val="28"/>
        </w:rPr>
        <w:t>счет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удлинения ежегодного отпуска, либо за </w:t>
      </w:r>
      <w:proofErr w:type="spellStart"/>
      <w:r w:rsidRPr="008B42D6">
        <w:rPr>
          <w:rFonts w:ascii="Times New Roman" w:hAnsi="Times New Roman" w:cs="Times New Roman"/>
          <w:sz w:val="28"/>
        </w:rPr>
        <w:t>счет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предоставления дополнительных отпусков.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В коллективный договор можно включить условие о предоставлении краткосрочных 3-дневных социальных отпусков в связи с наступлением </w:t>
      </w:r>
      <w:proofErr w:type="spellStart"/>
      <w:r w:rsidRPr="008B42D6">
        <w:rPr>
          <w:rFonts w:ascii="Times New Roman" w:hAnsi="Times New Roman" w:cs="Times New Roman"/>
          <w:sz w:val="28"/>
        </w:rPr>
        <w:t>определенных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событий, например, бракосочетанием, смертью близких родственников, отпуск отцу в связи с рождением </w:t>
      </w:r>
      <w:proofErr w:type="spellStart"/>
      <w:r w:rsidRPr="008B42D6">
        <w:rPr>
          <w:rFonts w:ascii="Times New Roman" w:hAnsi="Times New Roman" w:cs="Times New Roman"/>
          <w:sz w:val="28"/>
        </w:rPr>
        <w:t>ребенка</w:t>
      </w:r>
      <w:proofErr w:type="spellEnd"/>
      <w:r w:rsidRPr="008B42D6">
        <w:rPr>
          <w:rFonts w:ascii="Times New Roman" w:hAnsi="Times New Roman" w:cs="Times New Roman"/>
          <w:sz w:val="28"/>
        </w:rPr>
        <w:t>. Эти отпуска могут быть оплачиваемыми либо не оплачиваемыми в зависимости от соглашения сторон.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Можно предусмотреть дополнительную ответственность работодателя за вред, </w:t>
      </w:r>
      <w:proofErr w:type="spellStart"/>
      <w:r w:rsidRPr="008B42D6">
        <w:rPr>
          <w:rFonts w:ascii="Times New Roman" w:hAnsi="Times New Roman" w:cs="Times New Roman"/>
          <w:sz w:val="28"/>
        </w:rPr>
        <w:t>причиненный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работнику при исполнении им трудовых обязанностей, например, дополнительные компенсационные выплаты работнику за </w:t>
      </w:r>
      <w:proofErr w:type="spellStart"/>
      <w:r w:rsidRPr="008B42D6">
        <w:rPr>
          <w:rFonts w:ascii="Times New Roman" w:hAnsi="Times New Roman" w:cs="Times New Roman"/>
          <w:sz w:val="28"/>
        </w:rPr>
        <w:t>счет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средств организации.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lastRenderedPageBreak/>
        <w:t xml:space="preserve">Представители работников могут предложить заключение договоров добровольного медицинского страхования, договоров о дополнительном пенсионном страховании либо предусмотреть создание профессиональных пенсионных фондов в организации, введение дополнительных льгот, например, усиленного питания для лиц, работающих с вредными условиями труда, либо более частой смены спецодежды за </w:t>
      </w:r>
      <w:proofErr w:type="spellStart"/>
      <w:r w:rsidRPr="008B42D6">
        <w:rPr>
          <w:rFonts w:ascii="Times New Roman" w:hAnsi="Times New Roman" w:cs="Times New Roman"/>
          <w:sz w:val="28"/>
        </w:rPr>
        <w:t>счет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средств организации и т. д.</w:t>
      </w:r>
    </w:p>
    <w:p w:rsidR="00033CA9" w:rsidRPr="008B42D6" w:rsidRDefault="00033CA9" w:rsidP="00033CA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2D6">
        <w:rPr>
          <w:rFonts w:ascii="Times New Roman" w:hAnsi="Times New Roman" w:cs="Times New Roman"/>
          <w:sz w:val="28"/>
        </w:rPr>
        <w:t xml:space="preserve">При обсуждении условий коллективного договора стороны должны соблюдать принцип свободы выбора и обсуждения вопросов, составляющих содержание коллективного договора и принцип уважения и </w:t>
      </w:r>
      <w:proofErr w:type="spellStart"/>
      <w:r w:rsidRPr="008B42D6">
        <w:rPr>
          <w:rFonts w:ascii="Times New Roman" w:hAnsi="Times New Roman" w:cs="Times New Roman"/>
          <w:sz w:val="28"/>
        </w:rPr>
        <w:t>учета</w:t>
      </w:r>
      <w:proofErr w:type="spellEnd"/>
      <w:r w:rsidRPr="008B42D6">
        <w:rPr>
          <w:rFonts w:ascii="Times New Roman" w:hAnsi="Times New Roman" w:cs="Times New Roman"/>
          <w:sz w:val="28"/>
        </w:rPr>
        <w:t xml:space="preserve"> интересов сторон, реальности обязательств, принимаемых на себя сторонами.</w:t>
      </w:r>
    </w:p>
    <w:p w:rsidR="00033CA9" w:rsidRDefault="00033CA9" w:rsidP="00033CA9">
      <w:pPr>
        <w:pStyle w:val="a3"/>
        <w:ind w:firstLine="709"/>
        <w:jc w:val="center"/>
      </w:pPr>
    </w:p>
    <w:p w:rsidR="004741D4" w:rsidRDefault="00033CA9">
      <w:bookmarkStart w:id="0" w:name="_GoBack"/>
      <w:bookmarkEnd w:id="0"/>
    </w:p>
    <w:sectPr w:rsidR="004741D4" w:rsidSect="003E26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CA"/>
    <w:rsid w:val="00033CA9"/>
    <w:rsid w:val="001731B0"/>
    <w:rsid w:val="001A1DD7"/>
    <w:rsid w:val="004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33C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3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33C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3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2022-01-25T09:13:00Z</dcterms:created>
  <dcterms:modified xsi:type="dcterms:W3CDTF">2022-01-25T09:13:00Z</dcterms:modified>
</cp:coreProperties>
</file>