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41" w:rsidRDefault="00CF5441" w:rsidP="00CF54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И ЗАКОНСПЕКТИРОВАТЬ ЛЕКЦИЮ</w:t>
      </w:r>
    </w:p>
    <w:p w:rsidR="00CF5441" w:rsidRPr="004E3350" w:rsidRDefault="00CF5441" w:rsidP="00CF544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F5441" w:rsidRDefault="00CF5441" w:rsidP="00CF54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694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 Организация текущего хранения доку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ментов в органах внутренних дел (продолжение)</w:t>
      </w:r>
    </w:p>
    <w:p w:rsidR="00CF5441" w:rsidRDefault="00CF5441" w:rsidP="00CF54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Порядок оформления дел. </w:t>
      </w:r>
      <w:r w:rsidRPr="00B70CDA">
        <w:rPr>
          <w:rFonts w:ascii="Times New Roman" w:hAnsi="Times New Roman" w:cs="Times New Roman"/>
          <w:sz w:val="28"/>
        </w:rPr>
        <w:t>Оформление дел осуществляется сотрудниками подразделений делопроизводства и режима и других структурных подразделений органа внутренних дел, ответственными за ведение дел.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i/>
          <w:iCs/>
          <w:sz w:val="28"/>
        </w:rPr>
        <w:t>Оформление дел включает комплекс работ, проводимых поэтапно:</w:t>
      </w:r>
      <w:r w:rsidRPr="00B70CDA">
        <w:rPr>
          <w:rFonts w:ascii="Times New Roman" w:hAnsi="Times New Roman" w:cs="Times New Roman"/>
          <w:sz w:val="28"/>
        </w:rPr>
        <w:t xml:space="preserve"> описание дела на обложке; приобщение документов в дело; нумерацию листов; составление внутренней описи документов, находящихся в деле; оформление </w:t>
      </w:r>
      <w:proofErr w:type="spellStart"/>
      <w:r w:rsidRPr="00B70CDA">
        <w:rPr>
          <w:rFonts w:ascii="Times New Roman" w:hAnsi="Times New Roman" w:cs="Times New Roman"/>
          <w:sz w:val="28"/>
        </w:rPr>
        <w:t>заверительного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листа.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  <w:u w:val="single"/>
        </w:rPr>
        <w:t>1. </w:t>
      </w:r>
      <w:r w:rsidRPr="00B70CDA">
        <w:rPr>
          <w:rFonts w:ascii="Times New Roman" w:hAnsi="Times New Roman" w:cs="Times New Roman"/>
          <w:i/>
          <w:iCs/>
          <w:sz w:val="28"/>
          <w:u w:val="single"/>
        </w:rPr>
        <w:t>Описание дела на обложке.</w:t>
      </w:r>
      <w:r w:rsidRPr="00B70CDA">
        <w:rPr>
          <w:rFonts w:ascii="Times New Roman" w:hAnsi="Times New Roman" w:cs="Times New Roman"/>
          <w:i/>
          <w:iCs/>
          <w:sz w:val="28"/>
        </w:rPr>
        <w:t> </w:t>
      </w:r>
      <w:r w:rsidRPr="00B70CDA">
        <w:rPr>
          <w:rFonts w:ascii="Times New Roman" w:hAnsi="Times New Roman" w:cs="Times New Roman"/>
          <w:sz w:val="28"/>
        </w:rPr>
        <w:t>На обложке дела указываются: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 гриф секретности, соответствующий наивысшей степени секретности документов, находящихся в нем;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 наименование органа внутренних дел и структурного подразделения;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 номер дела и тома;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-заголовок дела (переносится из номенклатуры дел);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-дата заведения и окончания дела.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i/>
          <w:iCs/>
          <w:sz w:val="28"/>
        </w:rPr>
        <w:t>На делах с протоколами </w:t>
      </w:r>
      <w:r w:rsidRPr="00B70CDA">
        <w:rPr>
          <w:rFonts w:ascii="Times New Roman" w:hAnsi="Times New Roman" w:cs="Times New Roman"/>
          <w:sz w:val="28"/>
        </w:rPr>
        <w:t>заседаний коллегий, совещаний проставляются даты проведения первого и последнего заседаний.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i/>
          <w:iCs/>
          <w:sz w:val="28"/>
        </w:rPr>
        <w:t>На делах с нормативными правовыми актами</w:t>
      </w:r>
      <w:r w:rsidRPr="00B70CDA">
        <w:rPr>
          <w:rFonts w:ascii="Times New Roman" w:hAnsi="Times New Roman" w:cs="Times New Roman"/>
          <w:sz w:val="28"/>
        </w:rPr>
        <w:t xml:space="preserve"> проставляются даты их утверждения (подписания), а на делах с </w:t>
      </w:r>
      <w:proofErr w:type="spellStart"/>
      <w:r w:rsidRPr="00B70CDA">
        <w:rPr>
          <w:rFonts w:ascii="Times New Roman" w:hAnsi="Times New Roman" w:cs="Times New Roman"/>
          <w:sz w:val="28"/>
        </w:rPr>
        <w:t>отчетами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- даты утверждения;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- срок хранения (переносится из номенклатуры дел).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i/>
          <w:iCs/>
          <w:sz w:val="28"/>
          <w:u w:val="single"/>
        </w:rPr>
        <w:t>2. Приобщение документов в дело</w:t>
      </w:r>
      <w:r w:rsidRPr="00B70CDA">
        <w:rPr>
          <w:rFonts w:ascii="Times New Roman" w:hAnsi="Times New Roman" w:cs="Times New Roman"/>
          <w:i/>
          <w:iCs/>
          <w:sz w:val="28"/>
        </w:rPr>
        <w:t>. </w:t>
      </w:r>
      <w:r w:rsidRPr="00B70CDA">
        <w:rPr>
          <w:rFonts w:ascii="Times New Roman" w:hAnsi="Times New Roman" w:cs="Times New Roman"/>
          <w:sz w:val="28"/>
        </w:rPr>
        <w:t xml:space="preserve">Документы формируемого дела в течение текущего года могут подшиваться с использованием скоросшивателя, а по окончании года подшиваться в дело. Документы постоянного и долговременного хранения (10 и более лет) подшиваются и переплетаются в обложки из </w:t>
      </w:r>
      <w:proofErr w:type="spellStart"/>
      <w:r w:rsidRPr="00B70CDA">
        <w:rPr>
          <w:rFonts w:ascii="Times New Roman" w:hAnsi="Times New Roman" w:cs="Times New Roman"/>
          <w:sz w:val="28"/>
        </w:rPr>
        <w:t>твердого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картона. Документы временного хранения (до 10 лет) допускается подшивать в </w:t>
      </w:r>
      <w:proofErr w:type="spellStart"/>
      <w:r w:rsidRPr="00B70CDA">
        <w:rPr>
          <w:rFonts w:ascii="Times New Roman" w:hAnsi="Times New Roman" w:cs="Times New Roman"/>
          <w:sz w:val="28"/>
        </w:rPr>
        <w:t>полужесткие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и мягкие </w:t>
      </w:r>
      <w:r w:rsidRPr="00B70CDA">
        <w:rPr>
          <w:rFonts w:ascii="Times New Roman" w:hAnsi="Times New Roman" w:cs="Times New Roman"/>
          <w:sz w:val="28"/>
        </w:rPr>
        <w:lastRenderedPageBreak/>
        <w:t>обложки. Документы в дела подшиваются прочной ниткой в 3-4 прокола или переплетаются типографским способом.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  <w:u w:val="single"/>
        </w:rPr>
        <w:t>3. </w:t>
      </w:r>
      <w:r w:rsidRPr="00B70CDA">
        <w:rPr>
          <w:rFonts w:ascii="Times New Roman" w:hAnsi="Times New Roman" w:cs="Times New Roman"/>
          <w:i/>
          <w:iCs/>
          <w:sz w:val="28"/>
          <w:u w:val="single"/>
        </w:rPr>
        <w:t>Нумерация листов дела.</w:t>
      </w:r>
      <w:r w:rsidRPr="00B70CDA">
        <w:rPr>
          <w:rFonts w:ascii="Times New Roman" w:hAnsi="Times New Roman" w:cs="Times New Roman"/>
          <w:i/>
          <w:iCs/>
          <w:sz w:val="28"/>
        </w:rPr>
        <w:t> </w:t>
      </w:r>
      <w:r w:rsidRPr="00B70CDA">
        <w:rPr>
          <w:rFonts w:ascii="Times New Roman" w:hAnsi="Times New Roman" w:cs="Times New Roman"/>
          <w:sz w:val="28"/>
        </w:rPr>
        <w:t>Все подшитые в дело (том дела) документы нумеруются полистно арабскими цифрами. Номера листов проставляются простым карандашом в правом верхнем углу каждого листа вне текста документа. Названия документов и соответствующие этим документам номера листов дела вносятся во внутреннюю опись документов, находящихся в деле. Листы внутренней описи документов, находящихся в деле, нумеруются отдельно.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  <w:u w:val="single"/>
        </w:rPr>
        <w:t>4. </w:t>
      </w:r>
      <w:r w:rsidRPr="00B70CDA">
        <w:rPr>
          <w:rFonts w:ascii="Times New Roman" w:hAnsi="Times New Roman" w:cs="Times New Roman"/>
          <w:i/>
          <w:iCs/>
          <w:sz w:val="28"/>
          <w:u w:val="single"/>
        </w:rPr>
        <w:t>Составление внутренней описи документов, находящихся в деле</w:t>
      </w:r>
      <w:r w:rsidRPr="00B70CDA">
        <w:rPr>
          <w:rFonts w:ascii="Times New Roman" w:hAnsi="Times New Roman" w:cs="Times New Roman"/>
          <w:sz w:val="28"/>
          <w:u w:val="single"/>
        </w:rPr>
        <w:t>. </w:t>
      </w:r>
      <w:r w:rsidRPr="00B70CDA">
        <w:rPr>
          <w:rFonts w:ascii="Times New Roman" w:hAnsi="Times New Roman" w:cs="Times New Roman"/>
          <w:sz w:val="28"/>
        </w:rPr>
        <w:t xml:space="preserve">Все документы, независимо от степени секретности и сроков хранения, вносятся во внутреннюю опись документов, находящихся в деле. Внутренняя опись составляется по установленной форме и включает в себя следующие графы: номер по порядку, индекс (номер) документа, дату и заголовок документа, номера соответствующих листов дела, а также примечания. Во внутренней описи указывается также об изъятии или включении документов в дело со ссылкой на соответствующий акт. Опись подшивается в начале дела, и в </w:t>
      </w:r>
      <w:proofErr w:type="spellStart"/>
      <w:r w:rsidRPr="00B70CDA">
        <w:rPr>
          <w:rFonts w:ascii="Times New Roman" w:hAnsi="Times New Roman" w:cs="Times New Roman"/>
          <w:sz w:val="28"/>
        </w:rPr>
        <w:t>нее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вписываются данные о каждом подшиваемом документе.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  <w:u w:val="single"/>
        </w:rPr>
        <w:t>5. </w:t>
      </w:r>
      <w:r w:rsidRPr="00B70CDA">
        <w:rPr>
          <w:rFonts w:ascii="Times New Roman" w:hAnsi="Times New Roman" w:cs="Times New Roman"/>
          <w:i/>
          <w:iCs/>
          <w:sz w:val="28"/>
          <w:u w:val="single"/>
        </w:rPr>
        <w:t xml:space="preserve">Оформление </w:t>
      </w:r>
      <w:proofErr w:type="spellStart"/>
      <w:r w:rsidRPr="00B70CDA">
        <w:rPr>
          <w:rFonts w:ascii="Times New Roman" w:hAnsi="Times New Roman" w:cs="Times New Roman"/>
          <w:i/>
          <w:iCs/>
          <w:sz w:val="28"/>
          <w:u w:val="single"/>
        </w:rPr>
        <w:t>заверительного</w:t>
      </w:r>
      <w:proofErr w:type="spellEnd"/>
      <w:r w:rsidRPr="00B70CDA">
        <w:rPr>
          <w:rFonts w:ascii="Times New Roman" w:hAnsi="Times New Roman" w:cs="Times New Roman"/>
          <w:i/>
          <w:iCs/>
          <w:sz w:val="28"/>
          <w:u w:val="single"/>
        </w:rPr>
        <w:t xml:space="preserve"> листа.</w:t>
      </w:r>
      <w:r w:rsidRPr="00B70CDA">
        <w:rPr>
          <w:rFonts w:ascii="Times New Roman" w:hAnsi="Times New Roman" w:cs="Times New Roman"/>
          <w:i/>
          <w:iCs/>
          <w:sz w:val="28"/>
        </w:rPr>
        <w:t> </w:t>
      </w:r>
      <w:proofErr w:type="gramStart"/>
      <w:r w:rsidRPr="00B70CD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B70CDA">
        <w:rPr>
          <w:rFonts w:ascii="Times New Roman" w:hAnsi="Times New Roman" w:cs="Times New Roman"/>
          <w:sz w:val="28"/>
        </w:rPr>
        <w:t>заверительном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листе, подшиваемом в конце дела (тома дела), производится запись о количестве листов, подшитых в дело (том дела), которая заверяется сотрудником, оформляющим дело (том дела) (</w:t>
      </w:r>
      <w:r w:rsidRPr="00B70CDA">
        <w:rPr>
          <w:rFonts w:ascii="Times New Roman" w:hAnsi="Times New Roman" w:cs="Times New Roman"/>
          <w:i/>
          <w:iCs/>
          <w:sz w:val="28"/>
        </w:rPr>
        <w:t>например:</w:t>
      </w:r>
      <w:proofErr w:type="gramEnd"/>
      <w:r w:rsidRPr="00B70CDA">
        <w:rPr>
          <w:rFonts w:ascii="Times New Roman" w:hAnsi="Times New Roman" w:cs="Times New Roman"/>
          <w:sz w:val="28"/>
        </w:rPr>
        <w:t> </w:t>
      </w:r>
      <w:proofErr w:type="gramStart"/>
      <w:r w:rsidRPr="00B70CDA">
        <w:rPr>
          <w:rFonts w:ascii="Times New Roman" w:hAnsi="Times New Roman" w:cs="Times New Roman"/>
          <w:sz w:val="28"/>
        </w:rPr>
        <w:t>«Всего в дело подшито__ листов; внутренняя опись на ___листах»).</w:t>
      </w:r>
      <w:proofErr w:type="gramEnd"/>
      <w:r w:rsidRPr="00B70C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0CDA">
        <w:rPr>
          <w:rFonts w:ascii="Times New Roman" w:hAnsi="Times New Roman" w:cs="Times New Roman"/>
          <w:sz w:val="28"/>
        </w:rPr>
        <w:t>Заверительный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лист не нумеруется. Одновременно с делом заводится «карточка </w:t>
      </w:r>
      <w:proofErr w:type="spellStart"/>
      <w:r w:rsidRPr="00B70CDA">
        <w:rPr>
          <w:rFonts w:ascii="Times New Roman" w:hAnsi="Times New Roman" w:cs="Times New Roman"/>
          <w:sz w:val="28"/>
        </w:rPr>
        <w:t>учета</w:t>
      </w:r>
      <w:proofErr w:type="spellEnd"/>
      <w:r w:rsidRPr="00B70CDA">
        <w:rPr>
          <w:rFonts w:ascii="Times New Roman" w:hAnsi="Times New Roman" w:cs="Times New Roman"/>
          <w:sz w:val="28"/>
        </w:rPr>
        <w:t xml:space="preserve"> выдачи дел», которая хранится в конверте, приклеенном к внутренней стороне обложки дела.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b/>
          <w:bCs/>
          <w:i/>
          <w:iCs/>
          <w:sz w:val="28"/>
        </w:rPr>
        <w:t xml:space="preserve">При сдаче в подразделение специальных фондов карточка </w:t>
      </w:r>
      <w:proofErr w:type="spellStart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>остается</w:t>
      </w:r>
      <w:proofErr w:type="spellEnd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 xml:space="preserve"> в </w:t>
      </w:r>
      <w:proofErr w:type="spellStart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>режимно</w:t>
      </w:r>
      <w:proofErr w:type="spellEnd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>-секретном подразделении.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 xml:space="preserve">С момента заведения и до передачи в подразделение специальных фондов или на уничтожение дела хранятся по месту их формирования. Руководители структурных подразделений и сотрудники, отвечающие за </w:t>
      </w:r>
      <w:r w:rsidRPr="00B70CDA">
        <w:rPr>
          <w:rFonts w:ascii="Times New Roman" w:hAnsi="Times New Roman" w:cs="Times New Roman"/>
          <w:sz w:val="28"/>
        </w:rPr>
        <w:lastRenderedPageBreak/>
        <w:t>ведение дел, обязаны обеспечивать сохранность документов и дел. Дела размещаются в хранилищах в соответствии с нумерацией, установленной номенклатурой дел. На корешке обложки каждого дела указывается номер по номенклатуре дел.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b/>
          <w:bCs/>
          <w:i/>
          <w:iCs/>
          <w:sz w:val="28"/>
        </w:rPr>
        <w:t xml:space="preserve">Дела выдаются сотрудникам, которым разрешено ознакомление с ними, под расписку в карточке </w:t>
      </w:r>
      <w:proofErr w:type="spellStart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>учета</w:t>
      </w:r>
      <w:proofErr w:type="spellEnd"/>
      <w:r w:rsidRPr="00B70CDA">
        <w:rPr>
          <w:rFonts w:ascii="Times New Roman" w:hAnsi="Times New Roman" w:cs="Times New Roman"/>
          <w:b/>
          <w:bCs/>
          <w:i/>
          <w:iCs/>
          <w:sz w:val="28"/>
        </w:rPr>
        <w:t xml:space="preserve"> выдачи дел.</w:t>
      </w:r>
      <w:r w:rsidRPr="00B70CDA">
        <w:rPr>
          <w:rFonts w:ascii="Times New Roman" w:hAnsi="Times New Roman" w:cs="Times New Roman"/>
          <w:sz w:val="28"/>
        </w:rPr>
        <w:t xml:space="preserve"> По указанным карточкам подразделение делопроизводства и режима или лицо, ответственное за ведение дела, осуществляет </w:t>
      </w:r>
      <w:proofErr w:type="gramStart"/>
      <w:r w:rsidRPr="00B70CDA">
        <w:rPr>
          <w:rFonts w:ascii="Times New Roman" w:hAnsi="Times New Roman" w:cs="Times New Roman"/>
          <w:sz w:val="28"/>
        </w:rPr>
        <w:t>контроль за</w:t>
      </w:r>
      <w:proofErr w:type="gramEnd"/>
      <w:r w:rsidRPr="00B70CDA">
        <w:rPr>
          <w:rFonts w:ascii="Times New Roman" w:hAnsi="Times New Roman" w:cs="Times New Roman"/>
          <w:sz w:val="28"/>
        </w:rPr>
        <w:t xml:space="preserve"> своевременным возвращением документов и дел.</w:t>
      </w:r>
    </w:p>
    <w:p w:rsidR="00CF5441" w:rsidRPr="00B70CDA" w:rsidRDefault="00CF5441" w:rsidP="00CF54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1"/>
        </w:rPr>
      </w:pPr>
      <w:r w:rsidRPr="00B70CDA">
        <w:rPr>
          <w:rFonts w:ascii="Times New Roman" w:hAnsi="Times New Roman" w:cs="Times New Roman"/>
          <w:sz w:val="28"/>
        </w:rPr>
        <w:t>Изъятие из дела (тома дела) документов или перемещение их из одного дела (тома дела) в другое производится в исключительных случаях с разрешения руководителя подразделения делопроизводства и режима. При этом в дело (том дела) помещается справка-заместитель. </w:t>
      </w:r>
      <w:r w:rsidRPr="00B70CDA">
        <w:rPr>
          <w:rFonts w:ascii="Times New Roman" w:hAnsi="Times New Roman" w:cs="Times New Roman"/>
          <w:i/>
          <w:iCs/>
          <w:sz w:val="28"/>
        </w:rPr>
        <w:t>При изъятии документов листы дела не перенумеровываются.</w:t>
      </w:r>
    </w:p>
    <w:p w:rsidR="00CF5441" w:rsidRDefault="00CF5441" w:rsidP="00CF5441"/>
    <w:p w:rsidR="004741D4" w:rsidRDefault="00CF5441">
      <w:bookmarkStart w:id="0" w:name="_GoBack"/>
      <w:bookmarkEnd w:id="0"/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4"/>
    <w:rsid w:val="001731B0"/>
    <w:rsid w:val="001A1DD7"/>
    <w:rsid w:val="007E4234"/>
    <w:rsid w:val="00C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2022-01-25T08:43:00Z</dcterms:created>
  <dcterms:modified xsi:type="dcterms:W3CDTF">2022-01-25T08:43:00Z</dcterms:modified>
</cp:coreProperties>
</file>