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BF" w:rsidRPr="00B76A51" w:rsidRDefault="00EE0CBF" w:rsidP="00EE0CBF">
      <w:pPr>
        <w:shd w:val="clear" w:color="auto" w:fill="FFFFFF"/>
        <w:jc w:val="center"/>
        <w:rPr>
          <w:b/>
          <w:bCs/>
          <w:color w:val="000000"/>
          <w:sz w:val="23"/>
          <w:szCs w:val="23"/>
        </w:rPr>
      </w:pPr>
      <w:r w:rsidRPr="00B76A51">
        <w:rPr>
          <w:b/>
          <w:bCs/>
          <w:color w:val="000000"/>
          <w:sz w:val="23"/>
          <w:szCs w:val="23"/>
        </w:rPr>
        <w:t>Перечень</w:t>
      </w:r>
      <w:r w:rsidR="00C06E21">
        <w:rPr>
          <w:b/>
          <w:bCs/>
          <w:color w:val="000000"/>
          <w:sz w:val="23"/>
          <w:szCs w:val="23"/>
        </w:rPr>
        <w:t xml:space="preserve"> </w:t>
      </w:r>
      <w:r w:rsidRPr="00B76A51">
        <w:rPr>
          <w:b/>
          <w:bCs/>
          <w:color w:val="000000"/>
          <w:sz w:val="23"/>
          <w:szCs w:val="23"/>
        </w:rPr>
        <w:t>контрольных</w:t>
      </w:r>
      <w:r w:rsidR="00C06E21">
        <w:rPr>
          <w:b/>
          <w:bCs/>
          <w:color w:val="000000"/>
          <w:sz w:val="23"/>
          <w:szCs w:val="23"/>
        </w:rPr>
        <w:t xml:space="preserve"> </w:t>
      </w:r>
      <w:r w:rsidRPr="00B76A51">
        <w:rPr>
          <w:b/>
          <w:bCs/>
          <w:color w:val="000000"/>
          <w:sz w:val="23"/>
          <w:szCs w:val="23"/>
        </w:rPr>
        <w:t>вопросов</w:t>
      </w:r>
      <w:r w:rsidR="00C06E21">
        <w:rPr>
          <w:b/>
          <w:bCs/>
          <w:color w:val="000000"/>
          <w:sz w:val="23"/>
          <w:szCs w:val="23"/>
        </w:rPr>
        <w:t xml:space="preserve"> </w:t>
      </w:r>
      <w:r w:rsidRPr="00B76A51">
        <w:rPr>
          <w:b/>
          <w:bCs/>
          <w:color w:val="000000"/>
          <w:sz w:val="23"/>
          <w:szCs w:val="23"/>
        </w:rPr>
        <w:t>для</w:t>
      </w:r>
      <w:r w:rsidR="00C06E21">
        <w:rPr>
          <w:b/>
          <w:bCs/>
          <w:color w:val="000000"/>
          <w:sz w:val="23"/>
          <w:szCs w:val="23"/>
        </w:rPr>
        <w:t xml:space="preserve"> </w:t>
      </w:r>
      <w:r w:rsidRPr="00B76A51">
        <w:rPr>
          <w:b/>
          <w:bCs/>
          <w:color w:val="000000"/>
          <w:sz w:val="23"/>
          <w:szCs w:val="23"/>
        </w:rPr>
        <w:t>подготовки</w:t>
      </w:r>
      <w:r w:rsidR="00C06E21">
        <w:rPr>
          <w:b/>
          <w:bCs/>
          <w:color w:val="000000"/>
          <w:sz w:val="23"/>
          <w:szCs w:val="23"/>
        </w:rPr>
        <w:t xml:space="preserve"> </w:t>
      </w:r>
      <w:r w:rsidRPr="00B76A51">
        <w:rPr>
          <w:b/>
          <w:bCs/>
          <w:color w:val="000000"/>
          <w:sz w:val="23"/>
          <w:szCs w:val="23"/>
        </w:rPr>
        <w:t>к</w:t>
      </w:r>
      <w:r w:rsidR="00C06E21">
        <w:rPr>
          <w:b/>
          <w:bCs/>
          <w:color w:val="000000"/>
          <w:sz w:val="23"/>
          <w:szCs w:val="23"/>
        </w:rPr>
        <w:t xml:space="preserve"> </w:t>
      </w:r>
      <w:r w:rsidRPr="00B76A51">
        <w:rPr>
          <w:b/>
          <w:bCs/>
          <w:color w:val="000000"/>
          <w:sz w:val="23"/>
          <w:szCs w:val="23"/>
        </w:rPr>
        <w:t>экзамену</w:t>
      </w:r>
    </w:p>
    <w:p w:rsidR="00EE0CBF" w:rsidRDefault="00EE0CBF" w:rsidP="00EE0CBF">
      <w:pPr>
        <w:shd w:val="clear" w:color="auto" w:fill="FFFFFF"/>
        <w:jc w:val="center"/>
        <w:rPr>
          <w:b/>
          <w:color w:val="000000"/>
          <w:sz w:val="23"/>
          <w:szCs w:val="23"/>
        </w:rPr>
      </w:pPr>
      <w:r w:rsidRPr="00B76A51">
        <w:rPr>
          <w:b/>
          <w:bCs/>
          <w:color w:val="000000"/>
          <w:sz w:val="23"/>
          <w:szCs w:val="23"/>
        </w:rPr>
        <w:t>за</w:t>
      </w:r>
      <w:r w:rsidR="00C06E21">
        <w:rPr>
          <w:b/>
          <w:bCs/>
          <w:color w:val="000000"/>
          <w:sz w:val="23"/>
          <w:szCs w:val="23"/>
        </w:rPr>
        <w:t xml:space="preserve"> </w:t>
      </w:r>
      <w:r w:rsidRPr="00B76A51">
        <w:rPr>
          <w:b/>
          <w:bCs/>
          <w:color w:val="000000"/>
          <w:sz w:val="23"/>
          <w:szCs w:val="23"/>
        </w:rPr>
        <w:t>3</w:t>
      </w:r>
      <w:r w:rsidR="00C06E21">
        <w:rPr>
          <w:b/>
          <w:bCs/>
          <w:color w:val="000000"/>
          <w:sz w:val="23"/>
          <w:szCs w:val="23"/>
        </w:rPr>
        <w:t xml:space="preserve"> </w:t>
      </w:r>
      <w:r w:rsidRPr="00B76A51">
        <w:rPr>
          <w:b/>
          <w:bCs/>
          <w:color w:val="000000"/>
          <w:sz w:val="23"/>
          <w:szCs w:val="23"/>
        </w:rPr>
        <w:t>семестр</w:t>
      </w:r>
      <w:r w:rsidR="00C06E21">
        <w:rPr>
          <w:b/>
          <w:bCs/>
          <w:color w:val="000000"/>
          <w:sz w:val="23"/>
          <w:szCs w:val="23"/>
        </w:rPr>
        <w:t xml:space="preserve"> </w:t>
      </w:r>
      <w:r w:rsidRPr="00B76A51">
        <w:rPr>
          <w:b/>
          <w:bCs/>
          <w:color w:val="000000"/>
          <w:sz w:val="23"/>
          <w:szCs w:val="23"/>
        </w:rPr>
        <w:t>по</w:t>
      </w:r>
      <w:r w:rsidR="00C06E21">
        <w:rPr>
          <w:b/>
          <w:bCs/>
          <w:color w:val="000000"/>
          <w:sz w:val="23"/>
          <w:szCs w:val="23"/>
        </w:rPr>
        <w:t xml:space="preserve"> </w:t>
      </w:r>
      <w:r w:rsidRPr="00B76A51">
        <w:rPr>
          <w:b/>
          <w:bCs/>
          <w:color w:val="000000"/>
          <w:sz w:val="23"/>
          <w:szCs w:val="23"/>
        </w:rPr>
        <w:t>дисциплине</w:t>
      </w:r>
      <w:r w:rsidR="00C06E21">
        <w:rPr>
          <w:b/>
          <w:bCs/>
          <w:color w:val="000000"/>
          <w:sz w:val="23"/>
          <w:szCs w:val="23"/>
        </w:rPr>
        <w:t xml:space="preserve"> </w:t>
      </w:r>
      <w:r w:rsidRPr="00B76A51">
        <w:rPr>
          <w:b/>
          <w:color w:val="000000"/>
          <w:sz w:val="23"/>
          <w:szCs w:val="23"/>
        </w:rPr>
        <w:t>«</w:t>
      </w:r>
      <w:r w:rsidRPr="00B76A51">
        <w:rPr>
          <w:b/>
          <w:sz w:val="23"/>
          <w:szCs w:val="23"/>
        </w:rPr>
        <w:t>Теория</w:t>
      </w:r>
      <w:r w:rsidR="00C06E21">
        <w:rPr>
          <w:b/>
          <w:sz w:val="23"/>
          <w:szCs w:val="23"/>
        </w:rPr>
        <w:t xml:space="preserve"> </w:t>
      </w:r>
      <w:r w:rsidRPr="00B76A51">
        <w:rPr>
          <w:b/>
          <w:sz w:val="23"/>
          <w:szCs w:val="23"/>
        </w:rPr>
        <w:t>государства</w:t>
      </w:r>
      <w:r w:rsidR="00C06E21">
        <w:rPr>
          <w:b/>
          <w:sz w:val="23"/>
          <w:szCs w:val="23"/>
        </w:rPr>
        <w:t xml:space="preserve"> </w:t>
      </w:r>
      <w:r w:rsidRPr="00B76A51">
        <w:rPr>
          <w:b/>
          <w:sz w:val="23"/>
          <w:szCs w:val="23"/>
        </w:rPr>
        <w:t>и</w:t>
      </w:r>
      <w:r w:rsidR="00C06E21">
        <w:rPr>
          <w:b/>
          <w:sz w:val="23"/>
          <w:szCs w:val="23"/>
        </w:rPr>
        <w:t xml:space="preserve"> </w:t>
      </w:r>
      <w:r w:rsidRPr="00B76A51">
        <w:rPr>
          <w:b/>
          <w:sz w:val="23"/>
          <w:szCs w:val="23"/>
        </w:rPr>
        <w:t>права</w:t>
      </w:r>
      <w:r w:rsidRPr="00B76A51">
        <w:rPr>
          <w:b/>
          <w:color w:val="000000"/>
          <w:sz w:val="23"/>
          <w:szCs w:val="23"/>
        </w:rPr>
        <w:t>»</w:t>
      </w:r>
    </w:p>
    <w:p w:rsidR="00C06E21" w:rsidRPr="00B76A51" w:rsidRDefault="00C06E21" w:rsidP="00EE0CBF">
      <w:pPr>
        <w:shd w:val="clear" w:color="auto" w:fill="FFFFFF"/>
        <w:jc w:val="center"/>
        <w:rPr>
          <w:b/>
          <w:color w:val="000000"/>
          <w:sz w:val="23"/>
          <w:szCs w:val="23"/>
        </w:rPr>
      </w:pPr>
    </w:p>
    <w:p w:rsidR="00EE0CBF" w:rsidRPr="00B76A51" w:rsidRDefault="00EE0CBF" w:rsidP="00EE0CBF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B76A51">
        <w:rPr>
          <w:color w:val="000000"/>
          <w:sz w:val="24"/>
          <w:szCs w:val="24"/>
        </w:rPr>
        <w:t>Государство,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как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сложное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историческое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явление</w:t>
      </w:r>
    </w:p>
    <w:p w:rsidR="00EE0CBF" w:rsidRPr="00B76A51" w:rsidRDefault="00EE0CBF" w:rsidP="00EE0CBF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B76A51">
        <w:rPr>
          <w:color w:val="000000"/>
          <w:spacing w:val="-1"/>
          <w:sz w:val="24"/>
          <w:szCs w:val="24"/>
        </w:rPr>
        <w:t>Признаки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государства</w:t>
      </w:r>
    </w:p>
    <w:p w:rsidR="00EE0CBF" w:rsidRPr="00B76A51" w:rsidRDefault="00EE0CBF" w:rsidP="00EE0CBF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B76A51">
        <w:rPr>
          <w:color w:val="000000"/>
          <w:sz w:val="24"/>
          <w:szCs w:val="24"/>
        </w:rPr>
        <w:t>Связь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государства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и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права</w:t>
      </w:r>
    </w:p>
    <w:p w:rsidR="00EE0CBF" w:rsidRPr="00B76A51" w:rsidRDefault="00EE0CBF" w:rsidP="00EE0CBF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B76A51">
        <w:rPr>
          <w:color w:val="000000"/>
          <w:sz w:val="24"/>
          <w:szCs w:val="24"/>
        </w:rPr>
        <w:t>Функции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государства</w:t>
      </w:r>
    </w:p>
    <w:p w:rsidR="00EE0CBF" w:rsidRPr="00B76A51" w:rsidRDefault="00EE0CBF" w:rsidP="00EE0CBF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B76A51">
        <w:rPr>
          <w:color w:val="000000"/>
          <w:sz w:val="24"/>
          <w:szCs w:val="24"/>
        </w:rPr>
        <w:t>Причины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и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условия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возникновения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государства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и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права</w:t>
      </w:r>
    </w:p>
    <w:p w:rsidR="00EE0CBF" w:rsidRPr="00B76A51" w:rsidRDefault="00EE0CBF" w:rsidP="00EE0CBF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B76A51">
        <w:rPr>
          <w:color w:val="000000"/>
          <w:spacing w:val="2"/>
          <w:sz w:val="24"/>
          <w:szCs w:val="24"/>
        </w:rPr>
        <w:t>Особенности</w:t>
      </w:r>
      <w:r w:rsidR="00C06E21">
        <w:rPr>
          <w:color w:val="000000"/>
          <w:spacing w:val="2"/>
          <w:sz w:val="24"/>
          <w:szCs w:val="24"/>
        </w:rPr>
        <w:t xml:space="preserve"> </w:t>
      </w:r>
      <w:r w:rsidRPr="00B76A51">
        <w:rPr>
          <w:color w:val="000000"/>
          <w:spacing w:val="2"/>
          <w:sz w:val="24"/>
          <w:szCs w:val="24"/>
        </w:rPr>
        <w:t>возникновения</w:t>
      </w:r>
      <w:r w:rsidR="00C06E21">
        <w:rPr>
          <w:color w:val="000000"/>
          <w:spacing w:val="2"/>
          <w:sz w:val="24"/>
          <w:szCs w:val="24"/>
        </w:rPr>
        <w:t xml:space="preserve"> </w:t>
      </w:r>
      <w:r w:rsidRPr="00B76A51">
        <w:rPr>
          <w:color w:val="000000"/>
          <w:spacing w:val="2"/>
          <w:sz w:val="24"/>
          <w:szCs w:val="24"/>
        </w:rPr>
        <w:t>права.</w:t>
      </w:r>
    </w:p>
    <w:p w:rsidR="00EE0CBF" w:rsidRPr="00B76A51" w:rsidRDefault="00EE0CBF" w:rsidP="00EE0CBF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B76A51">
        <w:rPr>
          <w:color w:val="000000"/>
          <w:sz w:val="24"/>
          <w:szCs w:val="24"/>
        </w:rPr>
        <w:t>Основные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теории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происхождения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государства.</w:t>
      </w:r>
    </w:p>
    <w:p w:rsidR="00EE0CBF" w:rsidRPr="00B76A51" w:rsidRDefault="00EE0CBF" w:rsidP="00EE0CBF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B76A51">
        <w:rPr>
          <w:color w:val="000000"/>
          <w:sz w:val="24"/>
          <w:szCs w:val="24"/>
        </w:rPr>
        <w:t>Основные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теории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возникновения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права.</w:t>
      </w:r>
    </w:p>
    <w:p w:rsidR="00EE0CBF" w:rsidRPr="00B76A51" w:rsidRDefault="00EE0CBF" w:rsidP="00EE0CBF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B76A51">
        <w:rPr>
          <w:color w:val="000000"/>
          <w:sz w:val="24"/>
          <w:szCs w:val="24"/>
        </w:rPr>
        <w:t>Типология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государства.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Формационный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подход.</w:t>
      </w:r>
    </w:p>
    <w:p w:rsidR="00EE0CBF" w:rsidRPr="00B76A51" w:rsidRDefault="00EE0CBF" w:rsidP="00EE0CBF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B76A51">
        <w:rPr>
          <w:color w:val="000000"/>
          <w:sz w:val="24"/>
          <w:szCs w:val="24"/>
        </w:rPr>
        <w:t>Типология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государства.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Политический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режим.</w:t>
      </w:r>
    </w:p>
    <w:p w:rsidR="00EE0CBF" w:rsidRPr="00B76A51" w:rsidRDefault="00EE0CBF" w:rsidP="00EE0CBF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B76A51">
        <w:rPr>
          <w:color w:val="000000"/>
          <w:sz w:val="24"/>
          <w:szCs w:val="24"/>
        </w:rPr>
        <w:t>Формы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правления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государства.</w:t>
      </w:r>
    </w:p>
    <w:p w:rsidR="00EE0CBF" w:rsidRPr="00B76A51" w:rsidRDefault="00EE0CBF" w:rsidP="00EE0CBF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B76A51">
        <w:rPr>
          <w:color w:val="000000"/>
          <w:spacing w:val="-1"/>
          <w:sz w:val="24"/>
          <w:szCs w:val="24"/>
        </w:rPr>
        <w:t>Формы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государственного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устройства.</w:t>
      </w:r>
    </w:p>
    <w:p w:rsidR="00EE0CBF" w:rsidRPr="00B76A51" w:rsidRDefault="00EE0CBF" w:rsidP="00EE0CBF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B76A51">
        <w:rPr>
          <w:color w:val="000000"/>
          <w:spacing w:val="-1"/>
          <w:sz w:val="24"/>
          <w:szCs w:val="24"/>
        </w:rPr>
        <w:t>Государство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как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политическая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система.</w:t>
      </w:r>
    </w:p>
    <w:p w:rsidR="00EE0CBF" w:rsidRPr="00B76A51" w:rsidRDefault="00EE0CBF" w:rsidP="00EE0CBF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B76A51">
        <w:rPr>
          <w:color w:val="000000"/>
          <w:spacing w:val="-1"/>
          <w:sz w:val="24"/>
          <w:szCs w:val="24"/>
        </w:rPr>
        <w:t>Факторы,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определяющие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место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государства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в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политической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системе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общества.</w:t>
      </w:r>
    </w:p>
    <w:p w:rsidR="00EE0CBF" w:rsidRPr="00B76A51" w:rsidRDefault="00EE0CBF" w:rsidP="00EE0CBF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B76A51">
        <w:rPr>
          <w:color w:val="000000"/>
          <w:spacing w:val="1"/>
          <w:sz w:val="24"/>
          <w:szCs w:val="24"/>
        </w:rPr>
        <w:t>Взаимосвязь</w:t>
      </w:r>
      <w:r w:rsidR="00C06E21">
        <w:rPr>
          <w:color w:val="000000"/>
          <w:spacing w:val="1"/>
          <w:sz w:val="24"/>
          <w:szCs w:val="24"/>
        </w:rPr>
        <w:t xml:space="preserve"> </w:t>
      </w:r>
      <w:r w:rsidRPr="00B76A51">
        <w:rPr>
          <w:color w:val="000000"/>
          <w:spacing w:val="1"/>
          <w:sz w:val="24"/>
          <w:szCs w:val="24"/>
        </w:rPr>
        <w:t>личности</w:t>
      </w:r>
      <w:r w:rsidR="00C06E21">
        <w:rPr>
          <w:color w:val="000000"/>
          <w:spacing w:val="1"/>
          <w:sz w:val="24"/>
          <w:szCs w:val="24"/>
        </w:rPr>
        <w:t xml:space="preserve"> </w:t>
      </w:r>
      <w:r w:rsidRPr="00B76A51">
        <w:rPr>
          <w:color w:val="000000"/>
          <w:spacing w:val="1"/>
          <w:sz w:val="24"/>
          <w:szCs w:val="24"/>
        </w:rPr>
        <w:t>и</w:t>
      </w:r>
      <w:r w:rsidR="00C06E21">
        <w:rPr>
          <w:color w:val="000000"/>
          <w:spacing w:val="1"/>
          <w:sz w:val="24"/>
          <w:szCs w:val="24"/>
        </w:rPr>
        <w:t xml:space="preserve"> </w:t>
      </w:r>
      <w:r w:rsidRPr="00B76A51">
        <w:rPr>
          <w:color w:val="000000"/>
          <w:spacing w:val="1"/>
          <w:sz w:val="24"/>
          <w:szCs w:val="24"/>
        </w:rPr>
        <w:t>гражданского</w:t>
      </w:r>
      <w:r w:rsidR="00C06E21">
        <w:rPr>
          <w:color w:val="000000"/>
          <w:spacing w:val="1"/>
          <w:sz w:val="24"/>
          <w:szCs w:val="24"/>
        </w:rPr>
        <w:t xml:space="preserve"> </w:t>
      </w:r>
      <w:r w:rsidRPr="00B76A51">
        <w:rPr>
          <w:color w:val="000000"/>
          <w:spacing w:val="1"/>
          <w:sz w:val="24"/>
          <w:szCs w:val="24"/>
        </w:rPr>
        <w:t>общества.</w:t>
      </w:r>
    </w:p>
    <w:p w:rsidR="00EE0CBF" w:rsidRPr="00B76A51" w:rsidRDefault="00EE0CBF" w:rsidP="00EE0CBF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B76A51">
        <w:rPr>
          <w:color w:val="000000"/>
          <w:spacing w:val="-1"/>
          <w:sz w:val="24"/>
          <w:szCs w:val="24"/>
        </w:rPr>
        <w:t>Правовое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государство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-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основной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признак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демократии.</w:t>
      </w:r>
    </w:p>
    <w:p w:rsidR="00EE0CBF" w:rsidRPr="00B76A51" w:rsidRDefault="00EE0CBF" w:rsidP="00EE0CBF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B76A51">
        <w:rPr>
          <w:color w:val="000000"/>
          <w:spacing w:val="-2"/>
          <w:sz w:val="24"/>
          <w:szCs w:val="24"/>
        </w:rPr>
        <w:t>Признаки</w:t>
      </w:r>
      <w:r w:rsidR="00C06E21">
        <w:rPr>
          <w:color w:val="000000"/>
          <w:spacing w:val="-2"/>
          <w:sz w:val="24"/>
          <w:szCs w:val="24"/>
        </w:rPr>
        <w:t xml:space="preserve"> </w:t>
      </w:r>
      <w:r w:rsidRPr="00B76A51">
        <w:rPr>
          <w:color w:val="000000"/>
          <w:spacing w:val="-2"/>
          <w:sz w:val="24"/>
          <w:szCs w:val="24"/>
        </w:rPr>
        <w:t>правового</w:t>
      </w:r>
      <w:r w:rsidR="00C06E21">
        <w:rPr>
          <w:color w:val="000000"/>
          <w:spacing w:val="-2"/>
          <w:sz w:val="24"/>
          <w:szCs w:val="24"/>
        </w:rPr>
        <w:t xml:space="preserve"> </w:t>
      </w:r>
      <w:r w:rsidRPr="00B76A51">
        <w:rPr>
          <w:color w:val="000000"/>
          <w:spacing w:val="-2"/>
          <w:sz w:val="24"/>
          <w:szCs w:val="24"/>
        </w:rPr>
        <w:t>государства.</w:t>
      </w:r>
    </w:p>
    <w:p w:rsidR="00EE0CBF" w:rsidRPr="00B76A51" w:rsidRDefault="00EE0CBF" w:rsidP="00EE0CBF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B76A51">
        <w:rPr>
          <w:color w:val="000000"/>
          <w:spacing w:val="1"/>
          <w:sz w:val="24"/>
          <w:szCs w:val="24"/>
        </w:rPr>
        <w:t>Понимание</w:t>
      </w:r>
      <w:r w:rsidR="00C06E21">
        <w:rPr>
          <w:color w:val="000000"/>
          <w:spacing w:val="1"/>
          <w:sz w:val="24"/>
          <w:szCs w:val="24"/>
        </w:rPr>
        <w:t xml:space="preserve"> </w:t>
      </w:r>
      <w:r w:rsidRPr="00B76A51">
        <w:rPr>
          <w:color w:val="000000"/>
          <w:spacing w:val="1"/>
          <w:sz w:val="24"/>
          <w:szCs w:val="24"/>
        </w:rPr>
        <w:t>права</w:t>
      </w:r>
      <w:r w:rsidR="00C06E21">
        <w:rPr>
          <w:color w:val="000000"/>
          <w:spacing w:val="1"/>
          <w:sz w:val="24"/>
          <w:szCs w:val="24"/>
        </w:rPr>
        <w:t xml:space="preserve"> </w:t>
      </w:r>
      <w:r w:rsidRPr="00B76A51">
        <w:rPr>
          <w:color w:val="000000"/>
          <w:spacing w:val="1"/>
          <w:sz w:val="24"/>
          <w:szCs w:val="24"/>
        </w:rPr>
        <w:t>в</w:t>
      </w:r>
      <w:r w:rsidR="00C06E21">
        <w:rPr>
          <w:color w:val="000000"/>
          <w:spacing w:val="1"/>
          <w:sz w:val="24"/>
          <w:szCs w:val="24"/>
        </w:rPr>
        <w:t xml:space="preserve"> </w:t>
      </w:r>
      <w:r w:rsidRPr="00B76A51">
        <w:rPr>
          <w:color w:val="000000"/>
          <w:spacing w:val="1"/>
          <w:sz w:val="24"/>
          <w:szCs w:val="24"/>
        </w:rPr>
        <w:t>юриспруденции.</w:t>
      </w:r>
      <w:bookmarkStart w:id="0" w:name="_GoBack"/>
      <w:bookmarkEnd w:id="0"/>
    </w:p>
    <w:p w:rsidR="00EE0CBF" w:rsidRPr="00B76A51" w:rsidRDefault="00EE0CBF" w:rsidP="00EE0CBF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B76A51">
        <w:rPr>
          <w:color w:val="000000"/>
          <w:spacing w:val="-3"/>
          <w:sz w:val="24"/>
          <w:szCs w:val="24"/>
        </w:rPr>
        <w:t>Право,</w:t>
      </w:r>
      <w:r w:rsidR="00C06E21">
        <w:rPr>
          <w:color w:val="000000"/>
          <w:spacing w:val="-3"/>
          <w:sz w:val="24"/>
          <w:szCs w:val="24"/>
        </w:rPr>
        <w:t xml:space="preserve"> </w:t>
      </w:r>
      <w:r w:rsidRPr="00B76A51">
        <w:rPr>
          <w:color w:val="000000"/>
          <w:spacing w:val="-3"/>
          <w:sz w:val="24"/>
          <w:szCs w:val="24"/>
        </w:rPr>
        <w:t>как</w:t>
      </w:r>
      <w:r w:rsidR="00C06E21">
        <w:rPr>
          <w:color w:val="000000"/>
          <w:spacing w:val="-3"/>
          <w:sz w:val="24"/>
          <w:szCs w:val="24"/>
        </w:rPr>
        <w:t xml:space="preserve"> </w:t>
      </w:r>
      <w:r w:rsidRPr="00B76A51">
        <w:rPr>
          <w:color w:val="000000"/>
          <w:spacing w:val="-3"/>
          <w:sz w:val="24"/>
          <w:szCs w:val="24"/>
        </w:rPr>
        <w:t>нормативно</w:t>
      </w:r>
      <w:r w:rsidR="00C06E21">
        <w:rPr>
          <w:color w:val="000000"/>
          <w:spacing w:val="-3"/>
          <w:sz w:val="24"/>
          <w:szCs w:val="24"/>
        </w:rPr>
        <w:t xml:space="preserve"> </w:t>
      </w:r>
      <w:r w:rsidRPr="00B76A51">
        <w:rPr>
          <w:color w:val="000000"/>
          <w:spacing w:val="-3"/>
          <w:sz w:val="24"/>
          <w:szCs w:val="24"/>
        </w:rPr>
        <w:t>правовое</w:t>
      </w:r>
      <w:r w:rsidR="00C06E21">
        <w:rPr>
          <w:color w:val="000000"/>
          <w:spacing w:val="-3"/>
          <w:sz w:val="24"/>
          <w:szCs w:val="24"/>
        </w:rPr>
        <w:t xml:space="preserve"> </w:t>
      </w:r>
      <w:r w:rsidRPr="00B76A51">
        <w:rPr>
          <w:color w:val="000000"/>
          <w:spacing w:val="-3"/>
          <w:sz w:val="24"/>
          <w:szCs w:val="24"/>
        </w:rPr>
        <w:t>акты.</w:t>
      </w:r>
    </w:p>
    <w:p w:rsidR="00EE0CBF" w:rsidRPr="00B76A51" w:rsidRDefault="00EE0CBF" w:rsidP="00EE0CBF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B76A51">
        <w:rPr>
          <w:color w:val="000000"/>
          <w:spacing w:val="-3"/>
          <w:sz w:val="24"/>
          <w:szCs w:val="24"/>
        </w:rPr>
        <w:t>Право,</w:t>
      </w:r>
      <w:r w:rsidR="00C06E21">
        <w:rPr>
          <w:color w:val="000000"/>
          <w:spacing w:val="-3"/>
          <w:sz w:val="24"/>
          <w:szCs w:val="24"/>
        </w:rPr>
        <w:t xml:space="preserve"> </w:t>
      </w:r>
      <w:r w:rsidRPr="00B76A51">
        <w:rPr>
          <w:color w:val="000000"/>
          <w:spacing w:val="-3"/>
          <w:sz w:val="24"/>
          <w:szCs w:val="24"/>
        </w:rPr>
        <w:t>как</w:t>
      </w:r>
      <w:r w:rsidR="00C06E21">
        <w:rPr>
          <w:color w:val="000000"/>
          <w:spacing w:val="-3"/>
          <w:sz w:val="24"/>
          <w:szCs w:val="24"/>
        </w:rPr>
        <w:t xml:space="preserve"> </w:t>
      </w:r>
      <w:r w:rsidRPr="00B76A51">
        <w:rPr>
          <w:color w:val="000000"/>
          <w:spacing w:val="-3"/>
          <w:sz w:val="24"/>
          <w:szCs w:val="24"/>
        </w:rPr>
        <w:t>система</w:t>
      </w:r>
      <w:r w:rsidR="00C06E21">
        <w:rPr>
          <w:color w:val="000000"/>
          <w:spacing w:val="-3"/>
          <w:sz w:val="24"/>
          <w:szCs w:val="24"/>
        </w:rPr>
        <w:t xml:space="preserve"> </w:t>
      </w:r>
      <w:r w:rsidRPr="00B76A51">
        <w:rPr>
          <w:color w:val="000000"/>
          <w:spacing w:val="-3"/>
          <w:sz w:val="24"/>
          <w:szCs w:val="24"/>
        </w:rPr>
        <w:t>правоотношений.</w:t>
      </w:r>
    </w:p>
    <w:p w:rsidR="00EE0CBF" w:rsidRPr="00B76A51" w:rsidRDefault="00EE0CBF" w:rsidP="00EE0CBF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B76A51">
        <w:rPr>
          <w:color w:val="000000"/>
          <w:spacing w:val="-1"/>
          <w:sz w:val="24"/>
          <w:szCs w:val="24"/>
        </w:rPr>
        <w:t>Выражение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ценности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права.</w:t>
      </w:r>
    </w:p>
    <w:p w:rsidR="00EE0CBF" w:rsidRPr="00B76A51" w:rsidRDefault="00EE0CBF" w:rsidP="00EE0CBF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B76A51">
        <w:rPr>
          <w:color w:val="000000"/>
          <w:spacing w:val="-2"/>
          <w:sz w:val="24"/>
          <w:szCs w:val="24"/>
        </w:rPr>
        <w:t>Функции</w:t>
      </w:r>
      <w:r w:rsidR="00C06E21">
        <w:rPr>
          <w:color w:val="000000"/>
          <w:spacing w:val="-2"/>
          <w:sz w:val="24"/>
          <w:szCs w:val="24"/>
        </w:rPr>
        <w:t xml:space="preserve"> </w:t>
      </w:r>
      <w:r w:rsidRPr="00B76A51">
        <w:rPr>
          <w:color w:val="000000"/>
          <w:spacing w:val="-2"/>
          <w:sz w:val="24"/>
          <w:szCs w:val="24"/>
        </w:rPr>
        <w:t>права</w:t>
      </w:r>
      <w:r w:rsidR="00C06E21">
        <w:rPr>
          <w:color w:val="000000"/>
          <w:spacing w:val="-2"/>
          <w:sz w:val="24"/>
          <w:szCs w:val="24"/>
        </w:rPr>
        <w:t xml:space="preserve"> </w:t>
      </w:r>
      <w:r w:rsidRPr="00B76A51">
        <w:rPr>
          <w:color w:val="000000"/>
          <w:spacing w:val="-2"/>
          <w:sz w:val="24"/>
          <w:szCs w:val="24"/>
        </w:rPr>
        <w:t>—</w:t>
      </w:r>
      <w:r w:rsidR="00C06E21">
        <w:rPr>
          <w:color w:val="000000"/>
          <w:spacing w:val="-2"/>
          <w:sz w:val="24"/>
          <w:szCs w:val="24"/>
        </w:rPr>
        <w:t xml:space="preserve"> </w:t>
      </w:r>
      <w:r w:rsidRPr="00B76A51">
        <w:rPr>
          <w:color w:val="000000"/>
          <w:spacing w:val="-2"/>
          <w:sz w:val="24"/>
          <w:szCs w:val="24"/>
        </w:rPr>
        <w:t>регулятивно</w:t>
      </w:r>
      <w:r w:rsidR="00C06E21">
        <w:rPr>
          <w:color w:val="000000"/>
          <w:spacing w:val="-2"/>
          <w:sz w:val="24"/>
          <w:szCs w:val="24"/>
        </w:rPr>
        <w:t xml:space="preserve"> </w:t>
      </w:r>
      <w:r w:rsidRPr="00B76A51">
        <w:rPr>
          <w:color w:val="000000"/>
          <w:spacing w:val="-2"/>
          <w:sz w:val="24"/>
          <w:szCs w:val="24"/>
        </w:rPr>
        <w:t>статическая,</w:t>
      </w:r>
      <w:r w:rsidR="00C06E21">
        <w:rPr>
          <w:color w:val="000000"/>
          <w:spacing w:val="-2"/>
          <w:sz w:val="24"/>
          <w:szCs w:val="24"/>
        </w:rPr>
        <w:t xml:space="preserve"> </w:t>
      </w:r>
      <w:r w:rsidRPr="00B76A51">
        <w:rPr>
          <w:color w:val="000000"/>
          <w:spacing w:val="-2"/>
          <w:sz w:val="24"/>
          <w:szCs w:val="24"/>
        </w:rPr>
        <w:t>регулятивная,</w:t>
      </w:r>
      <w:r w:rsidR="00C06E21">
        <w:rPr>
          <w:color w:val="000000"/>
          <w:spacing w:val="-2"/>
          <w:sz w:val="24"/>
          <w:szCs w:val="24"/>
        </w:rPr>
        <w:t xml:space="preserve"> </w:t>
      </w:r>
      <w:r w:rsidRPr="00B76A51">
        <w:rPr>
          <w:color w:val="000000"/>
          <w:spacing w:val="-2"/>
          <w:sz w:val="24"/>
          <w:szCs w:val="24"/>
        </w:rPr>
        <w:t>охранительная,</w:t>
      </w:r>
      <w:r w:rsidR="00C06E21">
        <w:rPr>
          <w:color w:val="000000"/>
          <w:spacing w:val="-2"/>
          <w:sz w:val="24"/>
          <w:szCs w:val="24"/>
        </w:rPr>
        <w:t xml:space="preserve"> </w:t>
      </w:r>
      <w:r w:rsidRPr="00B76A51">
        <w:rPr>
          <w:color w:val="000000"/>
          <w:spacing w:val="-3"/>
          <w:sz w:val="24"/>
          <w:szCs w:val="24"/>
        </w:rPr>
        <w:t>оценочная.</w:t>
      </w:r>
    </w:p>
    <w:p w:rsidR="00EE0CBF" w:rsidRPr="00B76A51" w:rsidRDefault="00EE0CBF" w:rsidP="00EE0CBF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B76A51">
        <w:rPr>
          <w:color w:val="000000"/>
          <w:spacing w:val="-1"/>
          <w:sz w:val="24"/>
          <w:szCs w:val="24"/>
        </w:rPr>
        <w:t>Понятие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и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виды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форм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(источников)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права.</w:t>
      </w:r>
    </w:p>
    <w:p w:rsidR="00EE0CBF" w:rsidRPr="00B76A51" w:rsidRDefault="00EE0CBF" w:rsidP="00EE0CBF">
      <w:pPr>
        <w:numPr>
          <w:ilvl w:val="0"/>
          <w:numId w:val="1"/>
        </w:numPr>
        <w:shd w:val="clear" w:color="auto" w:fill="FFFFFF"/>
        <w:rPr>
          <w:color w:val="000000"/>
          <w:spacing w:val="-2"/>
          <w:sz w:val="24"/>
          <w:szCs w:val="24"/>
        </w:rPr>
      </w:pPr>
      <w:r w:rsidRPr="00B76A51">
        <w:rPr>
          <w:color w:val="000000"/>
          <w:spacing w:val="-2"/>
          <w:sz w:val="24"/>
          <w:szCs w:val="24"/>
        </w:rPr>
        <w:t>Нормативный</w:t>
      </w:r>
      <w:r w:rsidR="00C06E21">
        <w:rPr>
          <w:color w:val="000000"/>
          <w:spacing w:val="-2"/>
          <w:sz w:val="24"/>
          <w:szCs w:val="24"/>
        </w:rPr>
        <w:t xml:space="preserve"> </w:t>
      </w:r>
      <w:r w:rsidRPr="00B76A51">
        <w:rPr>
          <w:color w:val="000000"/>
          <w:spacing w:val="-2"/>
          <w:sz w:val="24"/>
          <w:szCs w:val="24"/>
        </w:rPr>
        <w:t>акт,</w:t>
      </w:r>
      <w:r w:rsidR="00C06E21">
        <w:rPr>
          <w:color w:val="000000"/>
          <w:spacing w:val="-2"/>
          <w:sz w:val="24"/>
          <w:szCs w:val="24"/>
        </w:rPr>
        <w:t xml:space="preserve"> </w:t>
      </w:r>
      <w:r w:rsidRPr="00B76A51">
        <w:rPr>
          <w:color w:val="000000"/>
          <w:spacing w:val="-2"/>
          <w:sz w:val="24"/>
          <w:szCs w:val="24"/>
        </w:rPr>
        <w:t>как</w:t>
      </w:r>
      <w:r w:rsidR="00C06E21">
        <w:rPr>
          <w:color w:val="000000"/>
          <w:spacing w:val="-2"/>
          <w:sz w:val="24"/>
          <w:szCs w:val="24"/>
        </w:rPr>
        <w:t xml:space="preserve"> </w:t>
      </w:r>
      <w:r w:rsidRPr="00B76A51">
        <w:rPr>
          <w:color w:val="000000"/>
          <w:spacing w:val="-2"/>
          <w:sz w:val="24"/>
          <w:szCs w:val="24"/>
        </w:rPr>
        <w:t>доминирующая</w:t>
      </w:r>
      <w:r w:rsidR="00C06E21">
        <w:rPr>
          <w:color w:val="000000"/>
          <w:spacing w:val="-2"/>
          <w:sz w:val="24"/>
          <w:szCs w:val="24"/>
        </w:rPr>
        <w:t xml:space="preserve"> </w:t>
      </w:r>
      <w:r w:rsidRPr="00B76A51">
        <w:rPr>
          <w:color w:val="000000"/>
          <w:spacing w:val="-2"/>
          <w:sz w:val="24"/>
          <w:szCs w:val="24"/>
        </w:rPr>
        <w:t>форма</w:t>
      </w:r>
      <w:r w:rsidR="00C06E21">
        <w:rPr>
          <w:color w:val="000000"/>
          <w:spacing w:val="-2"/>
          <w:sz w:val="24"/>
          <w:szCs w:val="24"/>
        </w:rPr>
        <w:t xml:space="preserve"> </w:t>
      </w:r>
      <w:r w:rsidRPr="00B76A51">
        <w:rPr>
          <w:color w:val="000000"/>
          <w:spacing w:val="-2"/>
          <w:sz w:val="24"/>
          <w:szCs w:val="24"/>
        </w:rPr>
        <w:t>права.</w:t>
      </w:r>
      <w:r w:rsidR="00C06E21">
        <w:rPr>
          <w:color w:val="000000"/>
          <w:spacing w:val="-2"/>
          <w:sz w:val="24"/>
          <w:szCs w:val="24"/>
        </w:rPr>
        <w:t xml:space="preserve"> </w:t>
      </w:r>
    </w:p>
    <w:p w:rsidR="00EE0CBF" w:rsidRPr="00B76A51" w:rsidRDefault="00EE0CBF" w:rsidP="00EE0CBF">
      <w:pPr>
        <w:numPr>
          <w:ilvl w:val="0"/>
          <w:numId w:val="1"/>
        </w:numPr>
        <w:shd w:val="clear" w:color="auto" w:fill="FFFFFF"/>
        <w:ind w:right="2962"/>
        <w:rPr>
          <w:sz w:val="24"/>
          <w:szCs w:val="24"/>
        </w:rPr>
      </w:pPr>
      <w:r w:rsidRPr="00B76A51">
        <w:rPr>
          <w:color w:val="000000"/>
          <w:spacing w:val="-1"/>
          <w:sz w:val="24"/>
          <w:szCs w:val="24"/>
        </w:rPr>
        <w:t>Правотворчество.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Объект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и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субъект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правотворчества.</w:t>
      </w:r>
      <w:r w:rsidR="00C06E21">
        <w:rPr>
          <w:color w:val="000000"/>
          <w:spacing w:val="-1"/>
          <w:sz w:val="24"/>
          <w:szCs w:val="24"/>
        </w:rPr>
        <w:t xml:space="preserve"> </w:t>
      </w:r>
    </w:p>
    <w:p w:rsidR="00EE0CBF" w:rsidRPr="00B76A51" w:rsidRDefault="00EE0CBF" w:rsidP="00EE0CBF">
      <w:pPr>
        <w:numPr>
          <w:ilvl w:val="0"/>
          <w:numId w:val="1"/>
        </w:numPr>
        <w:shd w:val="clear" w:color="auto" w:fill="FFFFFF"/>
        <w:ind w:right="2962"/>
        <w:rPr>
          <w:sz w:val="24"/>
          <w:szCs w:val="24"/>
        </w:rPr>
      </w:pPr>
      <w:r w:rsidRPr="00B76A51">
        <w:rPr>
          <w:color w:val="000000"/>
          <w:spacing w:val="1"/>
          <w:sz w:val="24"/>
          <w:szCs w:val="24"/>
        </w:rPr>
        <w:t>Этапы</w:t>
      </w:r>
      <w:r w:rsidR="00C06E21">
        <w:rPr>
          <w:color w:val="000000"/>
          <w:spacing w:val="1"/>
          <w:sz w:val="24"/>
          <w:szCs w:val="24"/>
        </w:rPr>
        <w:t xml:space="preserve"> </w:t>
      </w:r>
      <w:r w:rsidRPr="00B76A51">
        <w:rPr>
          <w:color w:val="000000"/>
          <w:spacing w:val="1"/>
          <w:sz w:val="24"/>
          <w:szCs w:val="24"/>
        </w:rPr>
        <w:t>правотворчества.</w:t>
      </w:r>
      <w:r w:rsidR="00C06E21">
        <w:rPr>
          <w:color w:val="000000"/>
          <w:spacing w:val="1"/>
          <w:sz w:val="24"/>
          <w:szCs w:val="24"/>
        </w:rPr>
        <w:t xml:space="preserve"> </w:t>
      </w:r>
    </w:p>
    <w:p w:rsidR="00EE0CBF" w:rsidRPr="00B76A51" w:rsidRDefault="00EE0CBF" w:rsidP="00EE0CBF">
      <w:pPr>
        <w:numPr>
          <w:ilvl w:val="0"/>
          <w:numId w:val="1"/>
        </w:numPr>
        <w:shd w:val="clear" w:color="auto" w:fill="FFFFFF"/>
        <w:ind w:right="2962"/>
        <w:rPr>
          <w:sz w:val="24"/>
          <w:szCs w:val="24"/>
        </w:rPr>
      </w:pPr>
      <w:r w:rsidRPr="00B76A51">
        <w:rPr>
          <w:color w:val="000000"/>
          <w:spacing w:val="-1"/>
          <w:sz w:val="24"/>
          <w:szCs w:val="24"/>
        </w:rPr>
        <w:t>Понятие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правовой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нормы.</w:t>
      </w:r>
      <w:r w:rsidR="00C06E21">
        <w:rPr>
          <w:color w:val="000000"/>
          <w:spacing w:val="-1"/>
          <w:sz w:val="24"/>
          <w:szCs w:val="24"/>
        </w:rPr>
        <w:t xml:space="preserve"> </w:t>
      </w:r>
    </w:p>
    <w:p w:rsidR="00EE0CBF" w:rsidRPr="00B76A51" w:rsidRDefault="00EE0CBF" w:rsidP="00EE0CBF">
      <w:pPr>
        <w:numPr>
          <w:ilvl w:val="0"/>
          <w:numId w:val="1"/>
        </w:numPr>
        <w:shd w:val="clear" w:color="auto" w:fill="FFFFFF"/>
        <w:ind w:right="2962"/>
        <w:rPr>
          <w:sz w:val="24"/>
          <w:szCs w:val="24"/>
        </w:rPr>
      </w:pPr>
      <w:r w:rsidRPr="00B76A51">
        <w:rPr>
          <w:color w:val="000000"/>
          <w:spacing w:val="-4"/>
          <w:sz w:val="24"/>
          <w:szCs w:val="24"/>
        </w:rPr>
        <w:t>Признаки</w:t>
      </w:r>
      <w:r w:rsidR="00C06E21">
        <w:rPr>
          <w:color w:val="000000"/>
          <w:spacing w:val="-4"/>
          <w:sz w:val="24"/>
          <w:szCs w:val="24"/>
        </w:rPr>
        <w:t xml:space="preserve"> </w:t>
      </w:r>
      <w:r w:rsidRPr="00B76A51">
        <w:rPr>
          <w:color w:val="000000"/>
          <w:spacing w:val="-4"/>
          <w:sz w:val="24"/>
          <w:szCs w:val="24"/>
        </w:rPr>
        <w:t>правовой</w:t>
      </w:r>
      <w:r w:rsidR="00C06E21">
        <w:rPr>
          <w:color w:val="000000"/>
          <w:spacing w:val="-4"/>
          <w:sz w:val="24"/>
          <w:szCs w:val="24"/>
        </w:rPr>
        <w:t xml:space="preserve"> </w:t>
      </w:r>
      <w:r w:rsidRPr="00B76A51">
        <w:rPr>
          <w:color w:val="000000"/>
          <w:spacing w:val="-4"/>
          <w:sz w:val="24"/>
          <w:szCs w:val="24"/>
        </w:rPr>
        <w:t>нормы.</w:t>
      </w:r>
    </w:p>
    <w:p w:rsidR="00EE0CBF" w:rsidRPr="00B76A51" w:rsidRDefault="00EE0CBF" w:rsidP="00EE0CBF">
      <w:pPr>
        <w:numPr>
          <w:ilvl w:val="0"/>
          <w:numId w:val="1"/>
        </w:numPr>
        <w:shd w:val="clear" w:color="auto" w:fill="FFFFFF"/>
        <w:ind w:right="1975"/>
        <w:rPr>
          <w:sz w:val="24"/>
          <w:szCs w:val="24"/>
        </w:rPr>
      </w:pPr>
      <w:r w:rsidRPr="00B76A51">
        <w:rPr>
          <w:color w:val="000000"/>
          <w:spacing w:val="-4"/>
          <w:sz w:val="24"/>
          <w:szCs w:val="24"/>
        </w:rPr>
        <w:t>Правовая</w:t>
      </w:r>
      <w:r w:rsidR="00C06E21">
        <w:rPr>
          <w:color w:val="000000"/>
          <w:spacing w:val="-4"/>
          <w:sz w:val="24"/>
          <w:szCs w:val="24"/>
        </w:rPr>
        <w:t xml:space="preserve"> </w:t>
      </w:r>
      <w:r w:rsidRPr="00B76A51">
        <w:rPr>
          <w:color w:val="000000"/>
          <w:spacing w:val="-4"/>
          <w:sz w:val="24"/>
          <w:szCs w:val="24"/>
        </w:rPr>
        <w:t>норма,</w:t>
      </w:r>
      <w:r w:rsidR="00C06E21">
        <w:rPr>
          <w:color w:val="000000"/>
          <w:spacing w:val="-4"/>
          <w:sz w:val="24"/>
          <w:szCs w:val="24"/>
        </w:rPr>
        <w:t xml:space="preserve"> </w:t>
      </w:r>
      <w:r w:rsidRPr="00B76A51">
        <w:rPr>
          <w:color w:val="000000"/>
          <w:spacing w:val="-4"/>
          <w:sz w:val="24"/>
          <w:szCs w:val="24"/>
        </w:rPr>
        <w:t>как</w:t>
      </w:r>
      <w:r w:rsidR="00C06E21">
        <w:rPr>
          <w:color w:val="000000"/>
          <w:spacing w:val="-4"/>
          <w:sz w:val="24"/>
          <w:szCs w:val="24"/>
        </w:rPr>
        <w:t xml:space="preserve"> </w:t>
      </w:r>
      <w:r w:rsidRPr="00B76A51">
        <w:rPr>
          <w:color w:val="000000"/>
          <w:spacing w:val="-4"/>
          <w:sz w:val="24"/>
          <w:szCs w:val="24"/>
        </w:rPr>
        <w:t>мера</w:t>
      </w:r>
      <w:r w:rsidR="00C06E21">
        <w:rPr>
          <w:color w:val="000000"/>
          <w:spacing w:val="-4"/>
          <w:sz w:val="24"/>
          <w:szCs w:val="24"/>
        </w:rPr>
        <w:t xml:space="preserve"> </w:t>
      </w:r>
      <w:r w:rsidRPr="00B76A51">
        <w:rPr>
          <w:color w:val="000000"/>
          <w:spacing w:val="-4"/>
          <w:sz w:val="24"/>
          <w:szCs w:val="24"/>
        </w:rPr>
        <w:t>свободы</w:t>
      </w:r>
      <w:r w:rsidR="00C06E21">
        <w:rPr>
          <w:color w:val="000000"/>
          <w:spacing w:val="-4"/>
          <w:sz w:val="24"/>
          <w:szCs w:val="24"/>
        </w:rPr>
        <w:t xml:space="preserve"> </w:t>
      </w:r>
      <w:r w:rsidRPr="00B76A51">
        <w:rPr>
          <w:color w:val="000000"/>
          <w:spacing w:val="-4"/>
          <w:sz w:val="24"/>
          <w:szCs w:val="24"/>
        </w:rPr>
        <w:t>индивида</w:t>
      </w:r>
      <w:r w:rsidR="00C06E21">
        <w:rPr>
          <w:color w:val="000000"/>
          <w:spacing w:val="-4"/>
          <w:sz w:val="24"/>
          <w:szCs w:val="24"/>
        </w:rPr>
        <w:t xml:space="preserve"> </w:t>
      </w:r>
      <w:r w:rsidRPr="00B76A51">
        <w:rPr>
          <w:color w:val="000000"/>
          <w:spacing w:val="-4"/>
          <w:sz w:val="24"/>
          <w:szCs w:val="24"/>
        </w:rPr>
        <w:t>и</w:t>
      </w:r>
      <w:r w:rsidR="00C06E21">
        <w:rPr>
          <w:color w:val="000000"/>
          <w:spacing w:val="-4"/>
          <w:sz w:val="24"/>
          <w:szCs w:val="24"/>
        </w:rPr>
        <w:t xml:space="preserve"> </w:t>
      </w:r>
      <w:r w:rsidRPr="00B76A51">
        <w:rPr>
          <w:color w:val="000000"/>
          <w:spacing w:val="-4"/>
          <w:sz w:val="24"/>
          <w:szCs w:val="24"/>
        </w:rPr>
        <w:t>общества.</w:t>
      </w:r>
      <w:r w:rsidR="00C06E21">
        <w:rPr>
          <w:color w:val="000000"/>
          <w:spacing w:val="-4"/>
          <w:sz w:val="24"/>
          <w:szCs w:val="24"/>
        </w:rPr>
        <w:t xml:space="preserve"> </w:t>
      </w:r>
    </w:p>
    <w:p w:rsidR="00EE0CBF" w:rsidRPr="00B76A51" w:rsidRDefault="00EE0CBF" w:rsidP="00EE0CBF">
      <w:pPr>
        <w:numPr>
          <w:ilvl w:val="0"/>
          <w:numId w:val="1"/>
        </w:numPr>
        <w:shd w:val="clear" w:color="auto" w:fill="FFFFFF"/>
        <w:ind w:right="1975"/>
        <w:rPr>
          <w:sz w:val="24"/>
          <w:szCs w:val="24"/>
        </w:rPr>
      </w:pPr>
      <w:r w:rsidRPr="00B76A51">
        <w:rPr>
          <w:color w:val="000000"/>
          <w:spacing w:val="-1"/>
          <w:sz w:val="24"/>
          <w:szCs w:val="24"/>
        </w:rPr>
        <w:t>Классификация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правовых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норм.</w:t>
      </w:r>
    </w:p>
    <w:p w:rsidR="00EE0CBF" w:rsidRPr="00B76A51" w:rsidRDefault="00EE0CBF" w:rsidP="00EE0CBF">
      <w:pPr>
        <w:shd w:val="clear" w:color="auto" w:fill="FFFFFF"/>
        <w:ind w:left="25"/>
        <w:jc w:val="center"/>
        <w:rPr>
          <w:b/>
          <w:sz w:val="24"/>
          <w:szCs w:val="24"/>
        </w:rPr>
      </w:pPr>
      <w:r w:rsidRPr="00B76A51">
        <w:rPr>
          <w:b/>
          <w:sz w:val="24"/>
          <w:szCs w:val="24"/>
        </w:rPr>
        <w:t>Практическое</w:t>
      </w:r>
      <w:r w:rsidR="00C06E21">
        <w:rPr>
          <w:b/>
          <w:sz w:val="24"/>
          <w:szCs w:val="24"/>
        </w:rPr>
        <w:t xml:space="preserve"> </w:t>
      </w:r>
      <w:r w:rsidRPr="00B76A51">
        <w:rPr>
          <w:b/>
          <w:sz w:val="24"/>
          <w:szCs w:val="24"/>
        </w:rPr>
        <w:t>задание</w:t>
      </w:r>
    </w:p>
    <w:p w:rsidR="00EE0CBF" w:rsidRPr="00B76A51" w:rsidRDefault="00EE0CBF" w:rsidP="00EE0CBF">
      <w:pPr>
        <w:numPr>
          <w:ilvl w:val="0"/>
          <w:numId w:val="2"/>
        </w:numPr>
        <w:shd w:val="clear" w:color="auto" w:fill="FFFFFF"/>
        <w:tabs>
          <w:tab w:val="left" w:pos="354"/>
        </w:tabs>
        <w:rPr>
          <w:color w:val="000000"/>
          <w:spacing w:val="-33"/>
          <w:sz w:val="24"/>
          <w:szCs w:val="24"/>
        </w:rPr>
      </w:pPr>
      <w:r w:rsidRPr="00B76A51">
        <w:rPr>
          <w:color w:val="000000"/>
          <w:sz w:val="24"/>
          <w:szCs w:val="24"/>
        </w:rPr>
        <w:t>Составить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схему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«Принципы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разделения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ветвей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власти»</w:t>
      </w:r>
    </w:p>
    <w:p w:rsidR="00EE0CBF" w:rsidRPr="00B76A51" w:rsidRDefault="00EE0CBF" w:rsidP="00EE0CBF">
      <w:pPr>
        <w:numPr>
          <w:ilvl w:val="0"/>
          <w:numId w:val="2"/>
        </w:numPr>
        <w:shd w:val="clear" w:color="auto" w:fill="FFFFFF"/>
        <w:tabs>
          <w:tab w:val="left" w:pos="354"/>
        </w:tabs>
        <w:rPr>
          <w:color w:val="000000"/>
          <w:spacing w:val="-17"/>
          <w:sz w:val="24"/>
          <w:szCs w:val="24"/>
        </w:rPr>
      </w:pPr>
      <w:r w:rsidRPr="00B76A51">
        <w:rPr>
          <w:color w:val="000000"/>
          <w:spacing w:val="-2"/>
          <w:sz w:val="24"/>
          <w:szCs w:val="24"/>
        </w:rPr>
        <w:t>Составить</w:t>
      </w:r>
      <w:r w:rsidR="00C06E21">
        <w:rPr>
          <w:color w:val="000000"/>
          <w:spacing w:val="-2"/>
          <w:sz w:val="24"/>
          <w:szCs w:val="24"/>
        </w:rPr>
        <w:t xml:space="preserve"> </w:t>
      </w:r>
      <w:r w:rsidRPr="00B76A51">
        <w:rPr>
          <w:color w:val="000000"/>
          <w:spacing w:val="-2"/>
          <w:sz w:val="24"/>
          <w:szCs w:val="24"/>
        </w:rPr>
        <w:t>схему</w:t>
      </w:r>
      <w:r w:rsidR="00C06E21">
        <w:rPr>
          <w:color w:val="000000"/>
          <w:spacing w:val="-2"/>
          <w:sz w:val="24"/>
          <w:szCs w:val="24"/>
        </w:rPr>
        <w:t xml:space="preserve"> </w:t>
      </w:r>
      <w:r w:rsidRPr="00B76A51">
        <w:rPr>
          <w:color w:val="000000"/>
          <w:spacing w:val="-2"/>
          <w:sz w:val="24"/>
          <w:szCs w:val="24"/>
        </w:rPr>
        <w:t>«Сфера</w:t>
      </w:r>
      <w:r w:rsidR="00C06E21">
        <w:rPr>
          <w:color w:val="000000"/>
          <w:spacing w:val="-2"/>
          <w:sz w:val="24"/>
          <w:szCs w:val="24"/>
        </w:rPr>
        <w:t xml:space="preserve"> </w:t>
      </w:r>
      <w:r w:rsidRPr="00B76A51">
        <w:rPr>
          <w:color w:val="000000"/>
          <w:spacing w:val="-2"/>
          <w:sz w:val="24"/>
          <w:szCs w:val="24"/>
        </w:rPr>
        <w:t>жизнедеятельности</w:t>
      </w:r>
      <w:r w:rsidR="00C06E21">
        <w:rPr>
          <w:color w:val="000000"/>
          <w:spacing w:val="-2"/>
          <w:sz w:val="24"/>
          <w:szCs w:val="24"/>
        </w:rPr>
        <w:t xml:space="preserve"> </w:t>
      </w:r>
      <w:r w:rsidRPr="00B76A51">
        <w:rPr>
          <w:color w:val="000000"/>
          <w:spacing w:val="-2"/>
          <w:sz w:val="24"/>
          <w:szCs w:val="24"/>
        </w:rPr>
        <w:t>общества».</w:t>
      </w:r>
    </w:p>
    <w:p w:rsidR="00EE0CBF" w:rsidRPr="00B76A51" w:rsidRDefault="00EE0CBF" w:rsidP="00EE0CBF">
      <w:pPr>
        <w:numPr>
          <w:ilvl w:val="0"/>
          <w:numId w:val="2"/>
        </w:numPr>
        <w:shd w:val="clear" w:color="auto" w:fill="FFFFFF"/>
        <w:tabs>
          <w:tab w:val="left" w:pos="354"/>
        </w:tabs>
        <w:rPr>
          <w:color w:val="000000"/>
          <w:spacing w:val="-15"/>
          <w:sz w:val="24"/>
          <w:szCs w:val="24"/>
        </w:rPr>
      </w:pPr>
      <w:r w:rsidRPr="00B76A51">
        <w:rPr>
          <w:color w:val="000000"/>
          <w:sz w:val="24"/>
          <w:szCs w:val="24"/>
        </w:rPr>
        <w:t>Схема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«Локальные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нормативно-правовые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акты»</w:t>
      </w:r>
    </w:p>
    <w:p w:rsidR="00EE0CBF" w:rsidRPr="00B76A51" w:rsidRDefault="00EE0CBF" w:rsidP="00EE0CBF">
      <w:pPr>
        <w:numPr>
          <w:ilvl w:val="0"/>
          <w:numId w:val="2"/>
        </w:numPr>
        <w:shd w:val="clear" w:color="auto" w:fill="FFFFFF"/>
        <w:tabs>
          <w:tab w:val="left" w:pos="354"/>
        </w:tabs>
        <w:rPr>
          <w:color w:val="000000"/>
          <w:spacing w:val="-15"/>
          <w:sz w:val="24"/>
          <w:szCs w:val="24"/>
        </w:rPr>
      </w:pPr>
      <w:r w:rsidRPr="00B76A51">
        <w:rPr>
          <w:color w:val="000000"/>
          <w:spacing w:val="2"/>
          <w:sz w:val="24"/>
          <w:szCs w:val="24"/>
        </w:rPr>
        <w:t>Таблица</w:t>
      </w:r>
      <w:r w:rsidR="00C06E21">
        <w:rPr>
          <w:color w:val="000000"/>
          <w:spacing w:val="2"/>
          <w:sz w:val="24"/>
          <w:szCs w:val="24"/>
        </w:rPr>
        <w:t xml:space="preserve"> </w:t>
      </w:r>
      <w:r w:rsidRPr="00B76A51">
        <w:rPr>
          <w:color w:val="000000"/>
          <w:spacing w:val="2"/>
          <w:sz w:val="24"/>
          <w:szCs w:val="24"/>
        </w:rPr>
        <w:t>«Принципы</w:t>
      </w:r>
      <w:r w:rsidR="00C06E21">
        <w:rPr>
          <w:color w:val="000000"/>
          <w:spacing w:val="2"/>
          <w:sz w:val="24"/>
          <w:szCs w:val="24"/>
        </w:rPr>
        <w:t xml:space="preserve"> </w:t>
      </w:r>
      <w:r w:rsidRPr="00B76A51">
        <w:rPr>
          <w:color w:val="000000"/>
          <w:spacing w:val="2"/>
          <w:sz w:val="24"/>
          <w:szCs w:val="24"/>
        </w:rPr>
        <w:t>правового</w:t>
      </w:r>
      <w:r w:rsidR="00C06E21">
        <w:rPr>
          <w:color w:val="000000"/>
          <w:spacing w:val="2"/>
          <w:sz w:val="24"/>
          <w:szCs w:val="24"/>
        </w:rPr>
        <w:t xml:space="preserve"> </w:t>
      </w:r>
      <w:r w:rsidRPr="00B76A51">
        <w:rPr>
          <w:color w:val="000000"/>
          <w:spacing w:val="2"/>
          <w:sz w:val="24"/>
          <w:szCs w:val="24"/>
        </w:rPr>
        <w:t>государства»</w:t>
      </w:r>
    </w:p>
    <w:p w:rsidR="00EE0CBF" w:rsidRPr="00B76A51" w:rsidRDefault="00EE0CBF" w:rsidP="00EE0CBF">
      <w:pPr>
        <w:numPr>
          <w:ilvl w:val="0"/>
          <w:numId w:val="2"/>
        </w:numPr>
        <w:shd w:val="clear" w:color="auto" w:fill="FFFFFF"/>
        <w:tabs>
          <w:tab w:val="left" w:pos="354"/>
        </w:tabs>
        <w:rPr>
          <w:color w:val="000000"/>
          <w:spacing w:val="-17"/>
          <w:sz w:val="24"/>
          <w:szCs w:val="24"/>
        </w:rPr>
      </w:pPr>
      <w:r w:rsidRPr="00B76A51">
        <w:rPr>
          <w:color w:val="000000"/>
          <w:spacing w:val="3"/>
          <w:sz w:val="24"/>
          <w:szCs w:val="24"/>
        </w:rPr>
        <w:t>Таблица</w:t>
      </w:r>
      <w:r w:rsidR="00C06E21">
        <w:rPr>
          <w:color w:val="000000"/>
          <w:spacing w:val="3"/>
          <w:sz w:val="24"/>
          <w:szCs w:val="24"/>
        </w:rPr>
        <w:t xml:space="preserve"> </w:t>
      </w:r>
      <w:r w:rsidRPr="00B76A51">
        <w:rPr>
          <w:color w:val="000000"/>
          <w:spacing w:val="3"/>
          <w:sz w:val="24"/>
          <w:szCs w:val="24"/>
        </w:rPr>
        <w:t>«Система</w:t>
      </w:r>
      <w:r w:rsidR="00C06E21">
        <w:rPr>
          <w:color w:val="000000"/>
          <w:spacing w:val="3"/>
          <w:sz w:val="24"/>
          <w:szCs w:val="24"/>
        </w:rPr>
        <w:t xml:space="preserve"> </w:t>
      </w:r>
      <w:r w:rsidRPr="00B76A51">
        <w:rPr>
          <w:color w:val="000000"/>
          <w:spacing w:val="3"/>
          <w:sz w:val="24"/>
          <w:szCs w:val="24"/>
        </w:rPr>
        <w:t>права»</w:t>
      </w:r>
    </w:p>
    <w:p w:rsidR="00EE0CBF" w:rsidRPr="00B76A51" w:rsidRDefault="00EE0CBF" w:rsidP="00EE0CBF">
      <w:pPr>
        <w:numPr>
          <w:ilvl w:val="0"/>
          <w:numId w:val="2"/>
        </w:numPr>
        <w:shd w:val="clear" w:color="auto" w:fill="FFFFFF"/>
        <w:tabs>
          <w:tab w:val="left" w:pos="354"/>
        </w:tabs>
        <w:rPr>
          <w:color w:val="000000"/>
          <w:spacing w:val="-17"/>
          <w:sz w:val="24"/>
          <w:szCs w:val="24"/>
        </w:rPr>
      </w:pPr>
      <w:r w:rsidRPr="00B76A51">
        <w:rPr>
          <w:color w:val="000000"/>
          <w:spacing w:val="2"/>
          <w:sz w:val="24"/>
          <w:szCs w:val="24"/>
        </w:rPr>
        <w:t>«Структура</w:t>
      </w:r>
      <w:r w:rsidR="00C06E21">
        <w:rPr>
          <w:color w:val="000000"/>
          <w:spacing w:val="2"/>
          <w:sz w:val="24"/>
          <w:szCs w:val="24"/>
        </w:rPr>
        <w:t xml:space="preserve"> </w:t>
      </w:r>
      <w:r w:rsidRPr="00B76A51">
        <w:rPr>
          <w:color w:val="000000"/>
          <w:spacing w:val="2"/>
          <w:sz w:val="24"/>
          <w:szCs w:val="24"/>
        </w:rPr>
        <w:t>норма</w:t>
      </w:r>
      <w:r w:rsidR="00C06E21">
        <w:rPr>
          <w:color w:val="000000"/>
          <w:spacing w:val="2"/>
          <w:sz w:val="24"/>
          <w:szCs w:val="24"/>
        </w:rPr>
        <w:t xml:space="preserve"> </w:t>
      </w:r>
      <w:r w:rsidRPr="00B76A51">
        <w:rPr>
          <w:color w:val="000000"/>
          <w:spacing w:val="2"/>
          <w:sz w:val="24"/>
          <w:szCs w:val="24"/>
        </w:rPr>
        <w:t>права»</w:t>
      </w:r>
      <w:r w:rsidR="00C06E21">
        <w:rPr>
          <w:color w:val="000000"/>
          <w:spacing w:val="2"/>
          <w:sz w:val="24"/>
          <w:szCs w:val="24"/>
        </w:rPr>
        <w:t xml:space="preserve"> </w:t>
      </w:r>
      <w:r w:rsidRPr="00B76A51">
        <w:rPr>
          <w:color w:val="000000"/>
          <w:spacing w:val="2"/>
          <w:sz w:val="24"/>
          <w:szCs w:val="24"/>
        </w:rPr>
        <w:t>Схема.</w:t>
      </w:r>
    </w:p>
    <w:p w:rsidR="00EE0CBF" w:rsidRPr="00B76A51" w:rsidRDefault="00EE0CBF" w:rsidP="00EE0CBF">
      <w:pPr>
        <w:numPr>
          <w:ilvl w:val="0"/>
          <w:numId w:val="2"/>
        </w:numPr>
        <w:shd w:val="clear" w:color="auto" w:fill="FFFFFF"/>
        <w:tabs>
          <w:tab w:val="left" w:pos="354"/>
        </w:tabs>
        <w:rPr>
          <w:color w:val="000000"/>
          <w:spacing w:val="-21"/>
          <w:sz w:val="24"/>
          <w:szCs w:val="24"/>
        </w:rPr>
      </w:pPr>
      <w:r w:rsidRPr="00B76A51">
        <w:rPr>
          <w:color w:val="000000"/>
          <w:sz w:val="24"/>
          <w:szCs w:val="24"/>
        </w:rPr>
        <w:t>Схема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«Виды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правосознания»</w:t>
      </w:r>
    </w:p>
    <w:p w:rsidR="00EE0CBF" w:rsidRPr="00B76A51" w:rsidRDefault="00EE0CBF" w:rsidP="00EE0CBF">
      <w:pPr>
        <w:numPr>
          <w:ilvl w:val="0"/>
          <w:numId w:val="2"/>
        </w:numPr>
        <w:shd w:val="clear" w:color="auto" w:fill="FFFFFF"/>
        <w:tabs>
          <w:tab w:val="left" w:pos="354"/>
        </w:tabs>
        <w:rPr>
          <w:color w:val="000000"/>
          <w:spacing w:val="-17"/>
          <w:sz w:val="24"/>
          <w:szCs w:val="24"/>
        </w:rPr>
      </w:pPr>
      <w:r w:rsidRPr="00B76A51">
        <w:rPr>
          <w:color w:val="000000"/>
          <w:spacing w:val="3"/>
          <w:sz w:val="24"/>
          <w:szCs w:val="24"/>
        </w:rPr>
        <w:t>Схема</w:t>
      </w:r>
      <w:r w:rsidR="00C06E21">
        <w:rPr>
          <w:color w:val="000000"/>
          <w:spacing w:val="3"/>
          <w:sz w:val="24"/>
          <w:szCs w:val="24"/>
        </w:rPr>
        <w:t xml:space="preserve"> </w:t>
      </w:r>
      <w:r w:rsidRPr="00B76A51">
        <w:rPr>
          <w:color w:val="000000"/>
          <w:spacing w:val="3"/>
          <w:sz w:val="24"/>
          <w:szCs w:val="24"/>
        </w:rPr>
        <w:t>«Классификация</w:t>
      </w:r>
      <w:r w:rsidR="00C06E21">
        <w:rPr>
          <w:color w:val="000000"/>
          <w:spacing w:val="3"/>
          <w:sz w:val="24"/>
          <w:szCs w:val="24"/>
        </w:rPr>
        <w:t xml:space="preserve"> </w:t>
      </w:r>
      <w:r w:rsidRPr="00B76A51">
        <w:rPr>
          <w:color w:val="000000"/>
          <w:spacing w:val="3"/>
          <w:sz w:val="24"/>
          <w:szCs w:val="24"/>
        </w:rPr>
        <w:t>НПА»</w:t>
      </w:r>
    </w:p>
    <w:p w:rsidR="00EE0CBF" w:rsidRPr="00B76A51" w:rsidRDefault="00EE0CBF" w:rsidP="00EE0CBF">
      <w:pPr>
        <w:numPr>
          <w:ilvl w:val="0"/>
          <w:numId w:val="2"/>
        </w:numPr>
        <w:shd w:val="clear" w:color="auto" w:fill="FFFFFF"/>
        <w:tabs>
          <w:tab w:val="left" w:pos="354"/>
        </w:tabs>
        <w:rPr>
          <w:color w:val="000000"/>
          <w:spacing w:val="-14"/>
          <w:sz w:val="24"/>
          <w:szCs w:val="24"/>
        </w:rPr>
      </w:pPr>
      <w:r w:rsidRPr="00B76A51">
        <w:rPr>
          <w:color w:val="000000"/>
          <w:sz w:val="24"/>
          <w:szCs w:val="24"/>
        </w:rPr>
        <w:t>Таблица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«Признаки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правовых</w:t>
      </w:r>
      <w:r w:rsidR="00C06E21">
        <w:rPr>
          <w:color w:val="000000"/>
          <w:sz w:val="24"/>
          <w:szCs w:val="24"/>
        </w:rPr>
        <w:t xml:space="preserve"> </w:t>
      </w:r>
      <w:r w:rsidRPr="00B76A51">
        <w:rPr>
          <w:color w:val="000000"/>
          <w:sz w:val="24"/>
          <w:szCs w:val="24"/>
        </w:rPr>
        <w:t>норм».</w:t>
      </w:r>
    </w:p>
    <w:p w:rsidR="00EE0CBF" w:rsidRPr="00B76A51" w:rsidRDefault="00EE0CBF" w:rsidP="00EE0CBF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B76A51">
        <w:rPr>
          <w:color w:val="000000"/>
          <w:spacing w:val="-1"/>
          <w:sz w:val="24"/>
          <w:szCs w:val="24"/>
        </w:rPr>
        <w:t>Схема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«Формы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государственного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правления»</w:t>
      </w:r>
    </w:p>
    <w:p w:rsidR="00EE0CBF" w:rsidRPr="00B76A51" w:rsidRDefault="00EE0CBF" w:rsidP="00EE0CBF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B76A51">
        <w:rPr>
          <w:color w:val="000000"/>
          <w:spacing w:val="-1"/>
          <w:sz w:val="24"/>
          <w:szCs w:val="24"/>
        </w:rPr>
        <w:t>Схема</w:t>
      </w:r>
      <w:r w:rsidR="00C06E21">
        <w:rPr>
          <w:color w:val="000000"/>
          <w:spacing w:val="-1"/>
          <w:sz w:val="24"/>
          <w:szCs w:val="24"/>
        </w:rPr>
        <w:t xml:space="preserve"> </w:t>
      </w:r>
      <w:proofErr w:type="gramStart"/>
      <w:r w:rsidRPr="00B76A51">
        <w:rPr>
          <w:color w:val="000000"/>
          <w:spacing w:val="-1"/>
          <w:sz w:val="24"/>
          <w:szCs w:val="24"/>
        </w:rPr>
        <w:t>«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Формы</w:t>
      </w:r>
      <w:proofErr w:type="gramEnd"/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государственного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устройства»</w:t>
      </w:r>
    </w:p>
    <w:p w:rsidR="00EE0CBF" w:rsidRPr="00B76A51" w:rsidRDefault="00EE0CBF" w:rsidP="00EE0CBF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B76A51">
        <w:rPr>
          <w:color w:val="000000"/>
          <w:spacing w:val="-1"/>
          <w:sz w:val="24"/>
          <w:szCs w:val="24"/>
        </w:rPr>
        <w:t>Таблица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«Признаки</w:t>
      </w:r>
      <w:r w:rsidR="00C06E21">
        <w:rPr>
          <w:color w:val="000000"/>
          <w:spacing w:val="-1"/>
          <w:sz w:val="24"/>
          <w:szCs w:val="24"/>
        </w:rPr>
        <w:t xml:space="preserve"> </w:t>
      </w:r>
      <w:r w:rsidRPr="00B76A51">
        <w:rPr>
          <w:color w:val="000000"/>
          <w:spacing w:val="-1"/>
          <w:sz w:val="24"/>
          <w:szCs w:val="24"/>
        </w:rPr>
        <w:t>государства»</w:t>
      </w:r>
    </w:p>
    <w:p w:rsidR="00EE0CBF" w:rsidRPr="00B76A51" w:rsidRDefault="00EE0CBF" w:rsidP="00EE0CBF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B76A51">
        <w:rPr>
          <w:color w:val="000000"/>
          <w:spacing w:val="1"/>
          <w:sz w:val="24"/>
          <w:szCs w:val="24"/>
        </w:rPr>
        <w:t>Схема</w:t>
      </w:r>
      <w:r w:rsidR="00C06E21">
        <w:rPr>
          <w:color w:val="000000"/>
          <w:spacing w:val="1"/>
          <w:sz w:val="24"/>
          <w:szCs w:val="24"/>
        </w:rPr>
        <w:t xml:space="preserve"> </w:t>
      </w:r>
      <w:r w:rsidRPr="00B76A51">
        <w:rPr>
          <w:color w:val="000000"/>
          <w:spacing w:val="1"/>
          <w:sz w:val="24"/>
          <w:szCs w:val="24"/>
        </w:rPr>
        <w:t>«Функции</w:t>
      </w:r>
      <w:r w:rsidR="00C06E21">
        <w:rPr>
          <w:color w:val="000000"/>
          <w:spacing w:val="1"/>
          <w:sz w:val="24"/>
          <w:szCs w:val="24"/>
        </w:rPr>
        <w:t xml:space="preserve"> </w:t>
      </w:r>
      <w:r w:rsidRPr="00B76A51">
        <w:rPr>
          <w:color w:val="000000"/>
          <w:spacing w:val="1"/>
          <w:sz w:val="24"/>
          <w:szCs w:val="24"/>
        </w:rPr>
        <w:t>государства.</w:t>
      </w:r>
      <w:r w:rsidR="00C06E21">
        <w:rPr>
          <w:color w:val="000000"/>
          <w:spacing w:val="1"/>
          <w:sz w:val="24"/>
          <w:szCs w:val="24"/>
        </w:rPr>
        <w:t xml:space="preserve"> </w:t>
      </w:r>
      <w:r w:rsidRPr="00B76A51">
        <w:rPr>
          <w:color w:val="000000"/>
          <w:spacing w:val="1"/>
          <w:sz w:val="24"/>
          <w:szCs w:val="24"/>
        </w:rPr>
        <w:t>Внутренние</w:t>
      </w:r>
      <w:r w:rsidR="00C06E21">
        <w:rPr>
          <w:color w:val="000000"/>
          <w:spacing w:val="1"/>
          <w:sz w:val="24"/>
          <w:szCs w:val="24"/>
        </w:rPr>
        <w:t xml:space="preserve"> </w:t>
      </w:r>
      <w:r w:rsidRPr="00B76A51">
        <w:rPr>
          <w:color w:val="000000"/>
          <w:spacing w:val="1"/>
          <w:sz w:val="24"/>
          <w:szCs w:val="24"/>
        </w:rPr>
        <w:t>и</w:t>
      </w:r>
      <w:r w:rsidR="00C06E21">
        <w:rPr>
          <w:color w:val="000000"/>
          <w:spacing w:val="1"/>
          <w:sz w:val="24"/>
          <w:szCs w:val="24"/>
        </w:rPr>
        <w:t xml:space="preserve"> </w:t>
      </w:r>
      <w:r w:rsidRPr="00B76A51">
        <w:rPr>
          <w:color w:val="000000"/>
          <w:spacing w:val="1"/>
          <w:sz w:val="24"/>
          <w:szCs w:val="24"/>
        </w:rPr>
        <w:t>внешние»</w:t>
      </w:r>
    </w:p>
    <w:p w:rsidR="00EE0CBF" w:rsidRPr="00B76A51" w:rsidRDefault="00EE0CBF" w:rsidP="00EE0CBF">
      <w:pPr>
        <w:numPr>
          <w:ilvl w:val="0"/>
          <w:numId w:val="2"/>
        </w:numPr>
        <w:rPr>
          <w:sz w:val="24"/>
          <w:szCs w:val="24"/>
        </w:rPr>
      </w:pPr>
      <w:r w:rsidRPr="00B76A51">
        <w:rPr>
          <w:sz w:val="24"/>
          <w:szCs w:val="24"/>
        </w:rPr>
        <w:t>Таблица</w:t>
      </w:r>
      <w:r w:rsidR="00C06E21">
        <w:rPr>
          <w:sz w:val="24"/>
          <w:szCs w:val="24"/>
        </w:rPr>
        <w:t xml:space="preserve"> </w:t>
      </w:r>
      <w:r w:rsidRPr="00B76A51">
        <w:rPr>
          <w:sz w:val="24"/>
          <w:szCs w:val="24"/>
        </w:rPr>
        <w:t>«Теория</w:t>
      </w:r>
      <w:r w:rsidR="00C06E21">
        <w:rPr>
          <w:sz w:val="24"/>
          <w:szCs w:val="24"/>
        </w:rPr>
        <w:t xml:space="preserve"> </w:t>
      </w:r>
      <w:r w:rsidRPr="00B76A51">
        <w:rPr>
          <w:sz w:val="24"/>
          <w:szCs w:val="24"/>
        </w:rPr>
        <w:t>происхождения</w:t>
      </w:r>
      <w:r w:rsidR="00C06E21">
        <w:rPr>
          <w:sz w:val="24"/>
          <w:szCs w:val="24"/>
        </w:rPr>
        <w:t xml:space="preserve"> </w:t>
      </w:r>
      <w:r w:rsidRPr="00B76A51">
        <w:rPr>
          <w:sz w:val="24"/>
          <w:szCs w:val="24"/>
        </w:rPr>
        <w:t>государства»</w:t>
      </w:r>
    </w:p>
    <w:p w:rsidR="00EE0CBF" w:rsidRPr="00B76A51" w:rsidRDefault="00EE0CBF" w:rsidP="00EE0CBF">
      <w:pPr>
        <w:numPr>
          <w:ilvl w:val="0"/>
          <w:numId w:val="2"/>
        </w:numPr>
        <w:rPr>
          <w:sz w:val="24"/>
          <w:szCs w:val="24"/>
        </w:rPr>
      </w:pPr>
      <w:r w:rsidRPr="00B76A51">
        <w:rPr>
          <w:sz w:val="24"/>
          <w:szCs w:val="24"/>
        </w:rPr>
        <w:t>Таблица</w:t>
      </w:r>
      <w:r w:rsidR="00C06E21">
        <w:rPr>
          <w:sz w:val="24"/>
          <w:szCs w:val="24"/>
        </w:rPr>
        <w:t xml:space="preserve"> </w:t>
      </w:r>
      <w:r w:rsidRPr="00B76A51">
        <w:rPr>
          <w:sz w:val="24"/>
          <w:szCs w:val="24"/>
        </w:rPr>
        <w:t>«Теория</w:t>
      </w:r>
      <w:r w:rsidR="00C06E21">
        <w:rPr>
          <w:sz w:val="24"/>
          <w:szCs w:val="24"/>
        </w:rPr>
        <w:t xml:space="preserve"> </w:t>
      </w:r>
      <w:r w:rsidRPr="00B76A51">
        <w:rPr>
          <w:sz w:val="24"/>
          <w:szCs w:val="24"/>
        </w:rPr>
        <w:t>происхождения</w:t>
      </w:r>
      <w:r w:rsidR="00C06E21">
        <w:rPr>
          <w:sz w:val="24"/>
          <w:szCs w:val="24"/>
        </w:rPr>
        <w:t xml:space="preserve"> </w:t>
      </w:r>
      <w:r w:rsidRPr="00B76A51">
        <w:rPr>
          <w:sz w:val="24"/>
          <w:szCs w:val="24"/>
        </w:rPr>
        <w:t>права»</w:t>
      </w:r>
      <w:r w:rsidR="00C06E21">
        <w:rPr>
          <w:sz w:val="24"/>
          <w:szCs w:val="24"/>
        </w:rPr>
        <w:t xml:space="preserve"> </w:t>
      </w:r>
    </w:p>
    <w:p w:rsidR="00EE0CBF" w:rsidRPr="00B76A51" w:rsidRDefault="00EE0CBF" w:rsidP="00EE0CBF">
      <w:pPr>
        <w:ind w:left="-360"/>
        <w:rPr>
          <w:sz w:val="24"/>
          <w:szCs w:val="24"/>
        </w:rPr>
      </w:pPr>
    </w:p>
    <w:p w:rsidR="00A80FEB" w:rsidRDefault="00C06E21"/>
    <w:sectPr w:rsidR="00A8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7B76"/>
    <w:multiLevelType w:val="hybridMultilevel"/>
    <w:tmpl w:val="7F9AB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7921D6"/>
    <w:multiLevelType w:val="hybridMultilevel"/>
    <w:tmpl w:val="9D569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BF"/>
    <w:rsid w:val="00A87F7E"/>
    <w:rsid w:val="00C06E21"/>
    <w:rsid w:val="00EE0CBF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45E9A-DE19-4BAB-B20F-0F99F2D5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2020-12-08T19:58:00Z</dcterms:created>
  <dcterms:modified xsi:type="dcterms:W3CDTF">2020-12-08T20:00:00Z</dcterms:modified>
</cp:coreProperties>
</file>