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BE" w:rsidRDefault="008B68BE" w:rsidP="008B68B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B68BE">
        <w:rPr>
          <w:rFonts w:ascii="Times New Roman" w:hAnsi="Times New Roman" w:cs="Times New Roman"/>
          <w:b/>
          <w:sz w:val="28"/>
          <w:lang w:eastAsia="ru-RU"/>
        </w:rPr>
        <w:t>Конституционное право</w:t>
      </w:r>
    </w:p>
    <w:p w:rsidR="008B68BE" w:rsidRPr="008B68BE" w:rsidRDefault="008B68BE" w:rsidP="008B68B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Дать письменный ответ на контрольные вопросы</w:t>
      </w:r>
      <w:bookmarkStart w:id="0" w:name="_GoBack"/>
      <w:bookmarkEnd w:id="0"/>
    </w:p>
    <w:p w:rsidR="008B68BE" w:rsidRPr="008B68BE" w:rsidRDefault="008B68BE" w:rsidP="008B68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B68BE">
        <w:rPr>
          <w:rFonts w:ascii="Times New Roman" w:hAnsi="Times New Roman" w:cs="Times New Roman"/>
          <w:sz w:val="28"/>
          <w:lang w:eastAsia="ru-RU"/>
        </w:rPr>
        <w:t>Что такое светский характер государства? Каким образом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B68BE">
        <w:rPr>
          <w:rFonts w:ascii="Times New Roman" w:hAnsi="Times New Roman" w:cs="Times New Roman"/>
          <w:sz w:val="28"/>
          <w:lang w:eastAsia="ru-RU"/>
        </w:rPr>
        <w:t>осуществляется взаимодействие государства и церкви?</w:t>
      </w:r>
    </w:p>
    <w:p w:rsidR="008B68BE" w:rsidRPr="008B68BE" w:rsidRDefault="008B68BE" w:rsidP="008B68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B68BE">
        <w:rPr>
          <w:rFonts w:ascii="Times New Roman" w:hAnsi="Times New Roman" w:cs="Times New Roman"/>
          <w:sz w:val="28"/>
          <w:lang w:eastAsia="ru-RU"/>
        </w:rPr>
        <w:t>Чем отличаются при</w:t>
      </w:r>
      <w:r>
        <w:rPr>
          <w:rFonts w:ascii="Times New Roman" w:hAnsi="Times New Roman" w:cs="Times New Roman"/>
          <w:sz w:val="28"/>
          <w:lang w:eastAsia="ru-RU"/>
        </w:rPr>
        <w:t>нципы идеологического многообра</w:t>
      </w:r>
      <w:r w:rsidRPr="008B68BE">
        <w:rPr>
          <w:rFonts w:ascii="Times New Roman" w:hAnsi="Times New Roman" w:cs="Times New Roman"/>
          <w:sz w:val="28"/>
          <w:lang w:eastAsia="ru-RU"/>
        </w:rPr>
        <w:t>зия и политического плюрализма друг от друга?</w:t>
      </w:r>
    </w:p>
    <w:p w:rsidR="008B68BE" w:rsidRPr="008B68BE" w:rsidRDefault="008B68BE" w:rsidP="008B68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B68BE">
        <w:rPr>
          <w:rFonts w:ascii="Times New Roman" w:hAnsi="Times New Roman" w:cs="Times New Roman"/>
          <w:sz w:val="28"/>
          <w:lang w:eastAsia="ru-RU"/>
        </w:rPr>
        <w:t>Какие вы знаете виды общественных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B68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объединений? Каков</w:t>
      </w:r>
      <w:r w:rsidRPr="008B68BE">
        <w:rPr>
          <w:rFonts w:ascii="yandex-sans" w:hAnsi="yandex-sans"/>
          <w:color w:val="000000"/>
          <w:sz w:val="27"/>
          <w:szCs w:val="23"/>
          <w:shd w:val="clear" w:color="auto" w:fill="FFFFFF"/>
        </w:rPr>
        <w:t xml:space="preserve">  </w:t>
      </w:r>
      <w:r w:rsidRPr="008B68BE">
        <w:rPr>
          <w:rFonts w:ascii="Times New Roman" w:hAnsi="Times New Roman" w:cs="Times New Roman"/>
          <w:sz w:val="28"/>
          <w:lang w:eastAsia="ru-RU"/>
        </w:rPr>
        <w:t>порядок их создания и деятельности?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F11"/>
    <w:multiLevelType w:val="hybridMultilevel"/>
    <w:tmpl w:val="F70A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D"/>
    <w:rsid w:val="001E4043"/>
    <w:rsid w:val="008B68BE"/>
    <w:rsid w:val="00AE4A41"/>
    <w:rsid w:val="00C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XTreme.ws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2020-12-03T08:03:00Z</dcterms:created>
  <dcterms:modified xsi:type="dcterms:W3CDTF">2020-12-03T08:05:00Z</dcterms:modified>
</cp:coreProperties>
</file>