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BFEA" w14:textId="3E093795" w:rsidR="00E44A4C" w:rsidRDefault="00E44A4C" w:rsidP="00DF6484">
      <w:pPr>
        <w:spacing w:after="0" w:line="360" w:lineRule="auto"/>
        <w:ind w:left="-708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 </w:t>
      </w:r>
      <w:r w:rsidR="00BB4DDF">
        <w:rPr>
          <w:rFonts w:eastAsia="Times New Roman"/>
          <w:b/>
          <w:bCs/>
          <w:color w:val="000000"/>
          <w:sz w:val="27"/>
          <w:szCs w:val="27"/>
        </w:rPr>
        <w:t>Тема: П</w:t>
      </w:r>
      <w:r>
        <w:rPr>
          <w:rFonts w:eastAsia="Times New Roman"/>
          <w:b/>
          <w:bCs/>
          <w:color w:val="000000"/>
          <w:sz w:val="27"/>
          <w:szCs w:val="27"/>
        </w:rPr>
        <w:t>равовой режим целевых государственных и муниципальных денежных фондов.</w:t>
      </w:r>
    </w:p>
    <w:p w14:paraId="02A615A4" w14:textId="54D0F443" w:rsidR="00975F06" w:rsidRPr="00AC00B7" w:rsidRDefault="00975F06" w:rsidP="00DF6484">
      <w:pPr>
        <w:spacing w:after="0" w:line="360" w:lineRule="auto"/>
        <w:ind w:left="-708"/>
        <w:rPr>
          <w:rFonts w:eastAsia="Times New Roman"/>
          <w:b/>
          <w:bCs/>
          <w:color w:val="000000"/>
          <w:sz w:val="27"/>
          <w:szCs w:val="27"/>
          <w:highlight w:val="yellow"/>
        </w:rPr>
      </w:pPr>
      <w:r w:rsidRPr="00AC00B7">
        <w:rPr>
          <w:rFonts w:eastAsia="Times New Roman"/>
          <w:b/>
          <w:bCs/>
          <w:color w:val="000000"/>
          <w:sz w:val="27"/>
          <w:szCs w:val="27"/>
          <w:highlight w:val="yellow"/>
        </w:rPr>
        <w:t>Д/з</w:t>
      </w:r>
    </w:p>
    <w:p w14:paraId="3A96F1B2" w14:textId="77777777" w:rsidR="00AC308A" w:rsidRDefault="00B87EC8" w:rsidP="00DF6484">
      <w:pPr>
        <w:spacing w:after="0" w:line="360" w:lineRule="auto"/>
        <w:ind w:left="-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00B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составить схему  «Виды государственных и муниципальных денежных </w:t>
      </w:r>
      <w:proofErr w:type="spellStart"/>
      <w:r w:rsidRPr="00AC00B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фондов»</w:t>
      </w:r>
      <w:proofErr w:type="spellEnd"/>
    </w:p>
    <w:p w14:paraId="731B7E64" w14:textId="68450328" w:rsidR="00DF6484" w:rsidRDefault="00F81F62" w:rsidP="00DF6484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 w:rsidRPr="0073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</w:t>
      </w:r>
      <w:r w:rsidRPr="00425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значение, классификация и основы правового регулирования целевых государственных и муниципальных денежных фондов.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Целевой денежный фонд – особая форма аккумуляции и расходования денежных средств, направленных на обеспечение строго целевого финансирования конкретных мероприятий на наиболее острых участках экономического и социального развития.</w:t>
      </w:r>
      <w:r w:rsidR="00063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целевых фондов: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4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местные </w:t>
      </w:r>
      <w:hyperlink r:id="rId5" w:history="1">
        <w:r w:rsidRPr="00C43A7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внебюджетные фонды</w:t>
        </w:r>
      </w:hyperlink>
    </w:p>
    <w:p w14:paraId="3B6C142C" w14:textId="77777777" w:rsidR="00DF6484" w:rsidRDefault="00DF6484" w:rsidP="00DF6484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отраслевые, ведомственные внебюджетные фонды</w:t>
      </w:r>
    </w:p>
    <w:p w14:paraId="4FAF660D" w14:textId="77777777" w:rsidR="00D32DCD" w:rsidRDefault="00D32DCD" w:rsidP="00D32DCD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бюджетные фонды</w:t>
      </w:r>
    </w:p>
    <w:p w14:paraId="12FC2AB6" w14:textId="77777777" w:rsidR="00E13BFF" w:rsidRDefault="00D32DCD" w:rsidP="00E13BFF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фонды Правительства РФ и правительств субъектов</w:t>
      </w:r>
      <w:r w:rsidR="00E1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54CBA1" w14:textId="77777777" w:rsidR="000C7348" w:rsidRDefault="000C7348" w:rsidP="000C7348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ризнаки целевых денежных фондов: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создается компетентными </w:t>
      </w:r>
      <w:proofErr w:type="spellStart"/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proofErr w:type="spellEnd"/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мун</w:t>
      </w:r>
      <w:proofErr w:type="spellEnd"/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органами. Этим отличаются от негосударственных целевых фондов, которые являются некоммерческими организациями</w:t>
      </w:r>
    </w:p>
    <w:p w14:paraId="1AECCF1C" w14:textId="77777777" w:rsidR="00AE743C" w:rsidRDefault="00AE743C" w:rsidP="00AE743C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строго определенную цель создания и функционирования (например, пенсионное обеспечение, социальное страхование, финансирование медицинского обслуживания и др.)</w:t>
      </w:r>
    </w:p>
    <w:p w14:paraId="3846917D" w14:textId="77777777" w:rsidR="00C45807" w:rsidRDefault="00AE743C" w:rsidP="00AE743C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положение определяется НА о бюджете соответствующего уровня, иным НА, изданным компетентным органом и определяющим основные условия образования и функционирования фонда</w:t>
      </w:r>
    </w:p>
    <w:p w14:paraId="2A33BD22" w14:textId="77777777" w:rsidR="002666AE" w:rsidRDefault="00C45807" w:rsidP="00C45807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F62"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фондов ограничивается достижением целей, лежащих в основе их создания.</w:t>
      </w:r>
    </w:p>
    <w:p w14:paraId="1800C1D8" w14:textId="77777777" w:rsidR="00676D8B" w:rsidRDefault="00F81F62" w:rsidP="00676D8B">
      <w:pPr>
        <w:spacing w:after="0" w:line="360" w:lineRule="auto"/>
        <w:ind w:left="-708"/>
        <w:rPr>
          <w:rFonts w:ascii="Times New Roman" w:eastAsia="Times New Roman" w:hAnsi="Times New Roman" w:cs="Times New Roman"/>
          <w:sz w:val="28"/>
          <w:szCs w:val="28"/>
        </w:rPr>
      </w:pP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целевых фондов: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4D2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по юридической природе:</w:t>
      </w:r>
    </w:p>
    <w:p w14:paraId="07E745B9" w14:textId="4BE47F9F" w:rsidR="00F81F62" w:rsidRPr="00676D8B" w:rsidRDefault="00F81F62" w:rsidP="00676D8B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D8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на основании ФЗ (фонд компенсаций, фонд регионального развития, пенсионный фонд, ФСС, фонд ОМС)</w:t>
      </w:r>
    </w:p>
    <w:p w14:paraId="4E6A719E" w14:textId="41E789CA" w:rsidR="00F81F62" w:rsidRPr="00676D8B" w:rsidRDefault="00F81F62" w:rsidP="00676D8B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8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на основе законов субъектов РФ</w:t>
      </w:r>
    </w:p>
    <w:p w14:paraId="6495A911" w14:textId="38CCB0C8" w:rsidR="00F81F62" w:rsidRPr="00676D8B" w:rsidRDefault="00F81F62" w:rsidP="00676D8B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создается в силу указов Президента РФ (российский промышленный инвестиционный фонд)</w:t>
      </w:r>
    </w:p>
    <w:p w14:paraId="5C83D5E1" w14:textId="252D505C" w:rsidR="00F81F62" w:rsidRPr="003F0C76" w:rsidRDefault="00F81F62" w:rsidP="003F0C76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C7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созданные на основе Постановлений Правительства РФ</w:t>
      </w:r>
    </w:p>
    <w:p w14:paraId="2E04DFD2" w14:textId="77777777" w:rsidR="003F0C76" w:rsidRDefault="00F81F62" w:rsidP="003F0C76">
      <w:pPr>
        <w:spacing w:before="100" w:beforeAutospacing="1" w:after="0" w:line="36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F0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территориальному уровню:</w:t>
      </w:r>
    </w:p>
    <w:p w14:paraId="480EE129" w14:textId="096D844B" w:rsidR="00F81F62" w:rsidRPr="0084632F" w:rsidRDefault="00F81F62" w:rsidP="0084632F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32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</w:t>
      </w:r>
    </w:p>
    <w:p w14:paraId="7DE0C013" w14:textId="7F5EEBAD" w:rsidR="00F81F62" w:rsidRPr="0084632F" w:rsidRDefault="00F81F62" w:rsidP="0084632F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32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(территориальные)</w:t>
      </w:r>
    </w:p>
    <w:p w14:paraId="3235A578" w14:textId="77845171" w:rsidR="00F81F62" w:rsidRPr="0084632F" w:rsidRDefault="00F81F62" w:rsidP="0084632F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32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(муниципальные)</w:t>
      </w:r>
    </w:p>
    <w:p w14:paraId="4F19BD24" w14:textId="5C339F1F" w:rsidR="00F81F62" w:rsidRPr="0084632F" w:rsidRDefault="00F81F62" w:rsidP="0084632F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32F"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 направлению</w:t>
      </w:r>
    </w:p>
    <w:p w14:paraId="2979F209" w14:textId="1A9E082D" w:rsidR="00F81F62" w:rsidRPr="0084632F" w:rsidRDefault="00F81F62" w:rsidP="0084632F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32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</w:t>
      </w:r>
    </w:p>
    <w:p w14:paraId="46470295" w14:textId="5356BBCC" w:rsidR="00F81F62" w:rsidRPr="00D46374" w:rsidRDefault="00F81F62" w:rsidP="00D46374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37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</w:p>
    <w:p w14:paraId="2D3AFAA0" w14:textId="416F7540" w:rsidR="00F81F62" w:rsidRPr="00D46374" w:rsidRDefault="00F81F62" w:rsidP="00D46374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374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сроку действия</w:t>
      </w:r>
    </w:p>
    <w:p w14:paraId="4AADA690" w14:textId="0342BE33" w:rsidR="00F81F62" w:rsidRPr="00D46374" w:rsidRDefault="00F81F62" w:rsidP="00D46374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37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краткосрочные – прекращают свое существование после выполнения соответствующих задач</w:t>
      </w:r>
    </w:p>
    <w:p w14:paraId="02DBC55F" w14:textId="12B18939" w:rsidR="00F81F62" w:rsidRPr="00D46374" w:rsidRDefault="00F81F62" w:rsidP="00D46374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374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долгосрочные (государственные внебюджетные социальные фонды)</w:t>
      </w:r>
    </w:p>
    <w:p w14:paraId="442F85EF" w14:textId="367C2606" w:rsidR="00F81F62" w:rsidRPr="00D46374" w:rsidRDefault="00F81F62" w:rsidP="00D46374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37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порядку формирования</w:t>
      </w:r>
    </w:p>
    <w:p w14:paraId="6E31F30C" w14:textId="0CA7800B" w:rsidR="00F81F62" w:rsidRPr="00D46374" w:rsidRDefault="00F81F62" w:rsidP="00D46374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3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формируемые в рамках бюджета</w:t>
      </w:r>
    </w:p>
    <w:p w14:paraId="0D46004F" w14:textId="0943467E" w:rsidR="00F81F62" w:rsidRPr="00D46374" w:rsidRDefault="00F81F62" w:rsidP="00D46374">
      <w:pPr>
        <w:pStyle w:val="a4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37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образуемые отдельно от бюджета</w:t>
      </w:r>
    </w:p>
    <w:p w14:paraId="0B694B10" w14:textId="002893CE" w:rsidR="00F81F62" w:rsidRPr="00425B92" w:rsidRDefault="00F81F62" w:rsidP="00D8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F81F62" w:rsidRPr="0042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8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58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B2B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1E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408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E2583"/>
    <w:multiLevelType w:val="hybridMultilevel"/>
    <w:tmpl w:val="BA501A06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6BA85D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225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430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81130"/>
    <w:multiLevelType w:val="hybridMultilevel"/>
    <w:tmpl w:val="21CE564C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713E29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2"/>
    <w:rsid w:val="00063CAB"/>
    <w:rsid w:val="000C7348"/>
    <w:rsid w:val="00190A1A"/>
    <w:rsid w:val="001F5104"/>
    <w:rsid w:val="002666AE"/>
    <w:rsid w:val="003F0C76"/>
    <w:rsid w:val="00425B92"/>
    <w:rsid w:val="004633B8"/>
    <w:rsid w:val="004C00EA"/>
    <w:rsid w:val="00676D8B"/>
    <w:rsid w:val="006D4D20"/>
    <w:rsid w:val="00730AEB"/>
    <w:rsid w:val="0084632F"/>
    <w:rsid w:val="0094060F"/>
    <w:rsid w:val="00975F06"/>
    <w:rsid w:val="00AC00B7"/>
    <w:rsid w:val="00AC308A"/>
    <w:rsid w:val="00AE743C"/>
    <w:rsid w:val="00B87EC8"/>
    <w:rsid w:val="00BB4DDF"/>
    <w:rsid w:val="00BF4168"/>
    <w:rsid w:val="00C14FF7"/>
    <w:rsid w:val="00C43A70"/>
    <w:rsid w:val="00C45807"/>
    <w:rsid w:val="00C81E35"/>
    <w:rsid w:val="00CE67E5"/>
    <w:rsid w:val="00D32DCD"/>
    <w:rsid w:val="00D34088"/>
    <w:rsid w:val="00D46374"/>
    <w:rsid w:val="00D801FA"/>
    <w:rsid w:val="00DD4029"/>
    <w:rsid w:val="00DF6484"/>
    <w:rsid w:val="00E13BFF"/>
    <w:rsid w:val="00E44A4C"/>
    <w:rsid w:val="00F623D3"/>
    <w:rsid w:val="00F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E9E7F"/>
  <w15:chartTrackingRefBased/>
  <w15:docId w15:val="{B5D58F80-570A-A744-9292-D8D554D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F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gendocs.ru/v39198/%D0%92%D0%BD%D0%B5%D0%B1%D1%8E%D0%B4%D0%B6%D0%B5%D1%82%D0%BD%D1%8B%D0%B5_%D1%84%D0%BE%D0%BD%D0%B4%D1%8B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Рина Капушева</cp:lastModifiedBy>
  <cp:revision>2</cp:revision>
  <dcterms:created xsi:type="dcterms:W3CDTF">2020-10-31T18:17:00Z</dcterms:created>
  <dcterms:modified xsi:type="dcterms:W3CDTF">2020-10-31T18:17:00Z</dcterms:modified>
</cp:coreProperties>
</file>