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FD" w:rsidRPr="000367FD" w:rsidRDefault="000367FD" w:rsidP="000367FD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0367FD">
        <w:rPr>
          <w:rFonts w:ascii="Times New Roman" w:eastAsia="Calibri" w:hAnsi="Times New Roman" w:cs="Times New Roman"/>
          <w:b/>
          <w:bCs/>
          <w:lang w:eastAsia="en-US" w:bidi="ar-SA"/>
        </w:rPr>
        <w:t xml:space="preserve">Перечень контрольных вопросов для подготовки к экзамену  </w:t>
      </w:r>
    </w:p>
    <w:p w:rsidR="000367FD" w:rsidRPr="000367FD" w:rsidRDefault="000367FD" w:rsidP="000367FD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0367FD">
        <w:rPr>
          <w:rFonts w:ascii="Times New Roman" w:eastAsia="Calibri" w:hAnsi="Times New Roman" w:cs="Times New Roman"/>
          <w:b/>
          <w:bCs/>
          <w:lang w:eastAsia="en-US" w:bidi="ar-SA"/>
        </w:rPr>
        <w:t xml:space="preserve">по </w:t>
      </w:r>
      <w:r>
        <w:rPr>
          <w:rFonts w:ascii="Times New Roman" w:eastAsia="Calibri" w:hAnsi="Times New Roman" w:cs="Times New Roman"/>
          <w:b/>
          <w:bCs/>
          <w:lang w:eastAsia="en-US" w:bidi="ar-SA"/>
        </w:rPr>
        <w:t>«</w:t>
      </w:r>
      <w:r w:rsidRPr="000367FD">
        <w:rPr>
          <w:rFonts w:ascii="Times New Roman" w:eastAsia="Calibri" w:hAnsi="Times New Roman" w:cs="Times New Roman"/>
          <w:b/>
          <w:lang w:eastAsia="en-US" w:bidi="ar-SA"/>
        </w:rPr>
        <w:t>Специальн</w:t>
      </w:r>
      <w:r>
        <w:rPr>
          <w:rFonts w:ascii="Times New Roman" w:eastAsia="Calibri" w:hAnsi="Times New Roman" w:cs="Times New Roman"/>
          <w:b/>
          <w:lang w:eastAsia="en-US" w:bidi="ar-SA"/>
        </w:rPr>
        <w:t>ой</w:t>
      </w:r>
      <w:r w:rsidRPr="000367FD">
        <w:rPr>
          <w:rFonts w:ascii="Times New Roman" w:eastAsia="Calibri" w:hAnsi="Times New Roman" w:cs="Times New Roman"/>
          <w:b/>
          <w:lang w:eastAsia="en-US" w:bidi="ar-SA"/>
        </w:rPr>
        <w:t xml:space="preserve"> техник</w:t>
      </w:r>
      <w:r>
        <w:rPr>
          <w:rFonts w:ascii="Times New Roman" w:eastAsia="Calibri" w:hAnsi="Times New Roman" w:cs="Times New Roman"/>
          <w:b/>
          <w:lang w:eastAsia="en-US" w:bidi="ar-SA"/>
        </w:rPr>
        <w:t>е»</w:t>
      </w:r>
      <w:bookmarkStart w:id="0" w:name="_GoBack"/>
      <w:bookmarkEnd w:id="0"/>
    </w:p>
    <w:p w:rsidR="000367FD" w:rsidRPr="000367FD" w:rsidRDefault="000367FD" w:rsidP="000367FD">
      <w:pPr>
        <w:spacing w:line="319" w:lineRule="exact"/>
        <w:ind w:left="320"/>
        <w:jc w:val="center"/>
        <w:rPr>
          <w:rFonts w:ascii="Times New Roman" w:eastAsia="Calibri" w:hAnsi="Times New Roman" w:cs="Times New Roman"/>
          <w:b/>
          <w:bCs/>
          <w:color w:val="auto"/>
          <w:spacing w:val="5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pacing w:val="5"/>
          <w:lang w:eastAsia="en-US" w:bidi="ar-SA"/>
        </w:rPr>
        <w:t>Правоохранительная деятельность 4 курс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1. Средства и сети проводной телефонной связи, их возможности и использование в ОВД.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2. Средства и сети проводной телеграфной связи, их возможности и использование в ОВД.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3. Средства и сети проводной факсимильной связи, их возможности и использование в ОВД.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4. Средства и сети передачи данных (электронной почты), их возможности и использование в ОВД.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5. Средства и сети УКВ радиосвязи, их возможности и использование в ОВД.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6. </w:t>
      </w:r>
      <w:proofErr w:type="spellStart"/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>Транкинговые</w:t>
      </w:r>
      <w:proofErr w:type="spellEnd"/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 сети радиосвязи, их возможности и использование в ОВД.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7. Сотовые сети связи, их возможности и использование в ОВД.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8. Сети персональной спутниковой связи, их возможности и использование в ОВД.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9. Организация охраны объектов с использованием технических средств.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10. Системы ограничения доступа, их элементы, возможности и использование в ОВД.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11. Телевизионные системы охраны, их элементы, возможности и использование в ОВД.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12. Системы пожарной сигнализации, их структура, возможности и использование в ОВД.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13. Системы охранной сигнализации, их структура, возможности и использование в ОВД.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14. Современные датчики систем пожарной и охранной сигнализации, их возможности и использование в ОВД.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15. Системы охранной и пожарной сигнализации с передачей сигналов от объектов по радиолинии. Структура, возможности систем и их использование в ОВД.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16. Системы охранной и пожарной сигнализации с передачей сигналов от объектов по линиям электропитания. Структура, возможности систем и их использование в ОВД.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17. Перечень и содержание документов, регламентирующих применение специальных средств в ОВД.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18. Современные средства индивидуальной защиты, их характеристики и применение в ОВД.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19. Средства активной обороны, их характеристики и применение в ОВД.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20. Средства обеспечения специальных операций, их характеристики и применение в ОВД.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21. Отравляющие вещества раздражающего действия, их виды, характер воздействия на человека и применение в ОВД.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>22. Использование специальных химических веществ в ОВД.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23. Химические ловушки, их виды и применение.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24. Биометрические системы и их применение для получения информации, интересующей ОВД.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25. Установки </w:t>
      </w:r>
      <w:proofErr w:type="spellStart"/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>рентгеновизуального</w:t>
      </w:r>
      <w:proofErr w:type="spellEnd"/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 контроля и их возможности по обнаружению предметов и веществ.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26. Применение металлоискателей и магнитометров для поиска металлических объектов.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lastRenderedPageBreak/>
        <w:t xml:space="preserve">27. Средства поиска взрывчатых веществ.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28. Средства поиска наркотических веществ.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29. Средства поиска биологических объектов. </w:t>
      </w:r>
    </w:p>
    <w:p w:rsidR="000367FD" w:rsidRPr="000367FD" w:rsidRDefault="000367FD" w:rsidP="000367FD">
      <w:pPr>
        <w:tabs>
          <w:tab w:val="left" w:pos="419"/>
        </w:tabs>
        <w:spacing w:line="298" w:lineRule="exact"/>
        <w:ind w:right="40"/>
        <w:jc w:val="both"/>
        <w:rPr>
          <w:rFonts w:ascii="Times New Roman" w:eastAsia="Calibri" w:hAnsi="Times New Roman" w:cs="Times New Roman"/>
          <w:color w:val="auto"/>
          <w:spacing w:val="7"/>
          <w:lang w:bidi="ar-SA"/>
        </w:rPr>
      </w:pPr>
      <w:r w:rsidRPr="000367FD">
        <w:rPr>
          <w:rFonts w:ascii="Times New Roman" w:eastAsia="Calibri" w:hAnsi="Times New Roman" w:cs="Times New Roman"/>
          <w:color w:val="auto"/>
          <w:spacing w:val="7"/>
          <w:lang w:bidi="ar-SA"/>
        </w:rPr>
        <w:t xml:space="preserve">30. Средства поиска радиоактивных веществ. </w:t>
      </w:r>
    </w:p>
    <w:p w:rsidR="000367FD" w:rsidRDefault="000367FD"/>
    <w:p w:rsidR="000367FD" w:rsidRDefault="000367FD"/>
    <w:sectPr w:rsidR="0003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498"/>
    <w:multiLevelType w:val="multilevel"/>
    <w:tmpl w:val="680E42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6C"/>
    <w:rsid w:val="000367FD"/>
    <w:rsid w:val="003E78C5"/>
    <w:rsid w:val="00E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7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36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7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36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2197</Characters>
  <Application>Microsoft Office Word</Application>
  <DocSecurity>0</DocSecurity>
  <Lines>18</Lines>
  <Paragraphs>5</Paragraphs>
  <ScaleCrop>false</ScaleCrop>
  <Company>Computer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2020-11-21T06:28:00Z</dcterms:created>
  <dcterms:modified xsi:type="dcterms:W3CDTF">2020-11-21T06:35:00Z</dcterms:modified>
</cp:coreProperties>
</file>