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CDE" w:rsidRPr="00485CDE" w:rsidRDefault="007B169C" w:rsidP="00485CDE">
      <w:pPr>
        <w:pStyle w:val="a3"/>
        <w:shd w:val="clear" w:color="auto" w:fill="FEFEFE"/>
        <w:spacing w:line="360" w:lineRule="auto"/>
        <w:rPr>
          <w:b/>
          <w:bCs/>
          <w:sz w:val="28"/>
          <w:szCs w:val="28"/>
        </w:rPr>
      </w:pPr>
      <w:r w:rsidRPr="007B169C">
        <w:rPr>
          <w:rStyle w:val="a4"/>
          <w:sz w:val="28"/>
          <w:szCs w:val="28"/>
        </w:rPr>
        <w:t xml:space="preserve">Практическая работа по теме - </w:t>
      </w:r>
      <w:r w:rsidR="00485CDE" w:rsidRPr="00485CDE">
        <w:rPr>
          <w:b/>
          <w:bCs/>
          <w:sz w:val="28"/>
          <w:szCs w:val="28"/>
        </w:rPr>
        <w:t>Административно-правовые формы реализации исполнительной власти</w:t>
      </w:r>
    </w:p>
    <w:p w:rsidR="00485CDE" w:rsidRPr="00485CDE" w:rsidRDefault="00485CDE" w:rsidP="00485CDE">
      <w:pPr>
        <w:pStyle w:val="a3"/>
        <w:shd w:val="clear" w:color="auto" w:fill="FEFEFE"/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485CDE" w:rsidRPr="00485CDE" w:rsidRDefault="00485CDE" w:rsidP="00485CDE">
      <w:pPr>
        <w:pStyle w:val="a3"/>
        <w:shd w:val="clear" w:color="auto" w:fill="FEFEFE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Ответить письменно на вопросы</w:t>
      </w:r>
    </w:p>
    <w:p w:rsidR="00485CDE" w:rsidRPr="00485CDE" w:rsidRDefault="00485CDE" w:rsidP="00485CDE">
      <w:pPr>
        <w:pStyle w:val="a3"/>
        <w:shd w:val="clear" w:color="auto" w:fill="FEFEFE"/>
        <w:spacing w:before="0" w:after="0" w:line="360" w:lineRule="auto"/>
        <w:rPr>
          <w:b/>
          <w:bCs/>
          <w:sz w:val="28"/>
          <w:szCs w:val="28"/>
          <w:highlight w:val="yellow"/>
        </w:rPr>
      </w:pPr>
      <w:r w:rsidRPr="00485CDE">
        <w:rPr>
          <w:b/>
          <w:bCs/>
          <w:sz w:val="28"/>
          <w:szCs w:val="28"/>
          <w:highlight w:val="yellow"/>
        </w:rPr>
        <w:t>1. Понятие и виды административно-правовых форм реализации исполнительной власти.</w:t>
      </w:r>
    </w:p>
    <w:p w:rsidR="00485CDE" w:rsidRPr="00485CDE" w:rsidRDefault="00485CDE" w:rsidP="00485CDE">
      <w:pPr>
        <w:pStyle w:val="a3"/>
        <w:shd w:val="clear" w:color="auto" w:fill="FEFEFE"/>
        <w:spacing w:before="0" w:after="0" w:line="360" w:lineRule="auto"/>
        <w:rPr>
          <w:b/>
          <w:bCs/>
          <w:sz w:val="28"/>
          <w:szCs w:val="28"/>
          <w:highlight w:val="yellow"/>
        </w:rPr>
      </w:pPr>
      <w:r w:rsidRPr="00485CDE">
        <w:rPr>
          <w:b/>
          <w:bCs/>
          <w:sz w:val="28"/>
          <w:szCs w:val="28"/>
          <w:highlight w:val="yellow"/>
        </w:rPr>
        <w:t>2. Понятие и признаки правовых актов управления.</w:t>
      </w:r>
    </w:p>
    <w:p w:rsidR="00485CDE" w:rsidRPr="00485CDE" w:rsidRDefault="00485CDE" w:rsidP="00485CDE">
      <w:pPr>
        <w:pStyle w:val="a3"/>
        <w:shd w:val="clear" w:color="auto" w:fill="FEFEFE"/>
        <w:spacing w:before="0" w:after="0" w:line="360" w:lineRule="auto"/>
        <w:rPr>
          <w:b/>
          <w:bCs/>
          <w:sz w:val="28"/>
          <w:szCs w:val="28"/>
          <w:highlight w:val="yellow"/>
        </w:rPr>
      </w:pPr>
      <w:r w:rsidRPr="00485CDE">
        <w:rPr>
          <w:b/>
          <w:bCs/>
          <w:sz w:val="28"/>
          <w:szCs w:val="28"/>
          <w:highlight w:val="yellow"/>
        </w:rPr>
        <w:t>3. Виды правовых актов управления.</w:t>
      </w:r>
    </w:p>
    <w:p w:rsidR="00485CDE" w:rsidRPr="00485CDE" w:rsidRDefault="00485CDE" w:rsidP="00485CDE">
      <w:pPr>
        <w:pStyle w:val="a3"/>
        <w:shd w:val="clear" w:color="auto" w:fill="FEFEFE"/>
        <w:spacing w:before="0" w:after="0" w:line="360" w:lineRule="auto"/>
        <w:rPr>
          <w:b/>
          <w:bCs/>
          <w:sz w:val="28"/>
          <w:szCs w:val="28"/>
          <w:highlight w:val="yellow"/>
        </w:rPr>
      </w:pPr>
      <w:r w:rsidRPr="00485CDE">
        <w:rPr>
          <w:b/>
          <w:bCs/>
          <w:sz w:val="28"/>
          <w:szCs w:val="28"/>
          <w:highlight w:val="yellow"/>
        </w:rPr>
        <w:t>4. Порядок принятия и государственной регистрации правовых актов управления, их опубликование и вступление в силу.</w:t>
      </w:r>
    </w:p>
    <w:p w:rsidR="00485CDE" w:rsidRPr="00485CDE" w:rsidRDefault="00485CDE" w:rsidP="00485CDE">
      <w:pPr>
        <w:pStyle w:val="a3"/>
        <w:shd w:val="clear" w:color="auto" w:fill="FEFEFE"/>
        <w:spacing w:before="0" w:after="0" w:line="360" w:lineRule="auto"/>
        <w:rPr>
          <w:b/>
          <w:bCs/>
          <w:sz w:val="28"/>
          <w:szCs w:val="28"/>
          <w:highlight w:val="yellow"/>
        </w:rPr>
      </w:pPr>
      <w:r w:rsidRPr="00485CDE">
        <w:rPr>
          <w:b/>
          <w:bCs/>
          <w:sz w:val="28"/>
          <w:szCs w:val="28"/>
          <w:highlight w:val="yellow"/>
        </w:rPr>
        <w:t>5. Требования, предъявляемые к правовым актам управления.</w:t>
      </w:r>
    </w:p>
    <w:p w:rsidR="00485CDE" w:rsidRPr="00485CDE" w:rsidRDefault="00485CDE" w:rsidP="00485CDE">
      <w:pPr>
        <w:pStyle w:val="a3"/>
        <w:shd w:val="clear" w:color="auto" w:fill="FEFEFE"/>
        <w:spacing w:before="0" w:after="0" w:line="360" w:lineRule="auto"/>
        <w:rPr>
          <w:b/>
          <w:bCs/>
          <w:sz w:val="28"/>
          <w:szCs w:val="28"/>
        </w:rPr>
      </w:pPr>
      <w:r w:rsidRPr="00485CDE">
        <w:rPr>
          <w:b/>
          <w:bCs/>
          <w:sz w:val="28"/>
          <w:szCs w:val="28"/>
          <w:highlight w:val="yellow"/>
        </w:rPr>
        <w:t>6. Отмена и приостановление действия правовых актов управления.</w:t>
      </w:r>
    </w:p>
    <w:p w:rsidR="00A80FEB" w:rsidRDefault="00485CDE" w:rsidP="00485CDE">
      <w:pPr>
        <w:pStyle w:val="a3"/>
        <w:shd w:val="clear" w:color="auto" w:fill="FEFEFE"/>
        <w:spacing w:before="0" w:beforeAutospacing="0" w:after="0" w:afterAutospacing="0" w:line="360" w:lineRule="auto"/>
      </w:pPr>
    </w:p>
    <w:sectPr w:rsidR="00A8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9C"/>
    <w:rsid w:val="00485CDE"/>
    <w:rsid w:val="007B169C"/>
    <w:rsid w:val="00A87F7E"/>
    <w:rsid w:val="00F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65244-7809-4677-BA29-B004DF4B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5C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69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85C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4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2020-11-13T06:28:00Z</dcterms:created>
  <dcterms:modified xsi:type="dcterms:W3CDTF">2020-11-13T06:38:00Z</dcterms:modified>
</cp:coreProperties>
</file>