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3A4F9" w14:textId="2B2787C2" w:rsidR="008821B4" w:rsidRDefault="008821B4" w:rsidP="008821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государства и права,      23-27 ноября (</w:t>
      </w:r>
      <w:r>
        <w:rPr>
          <w:rFonts w:ascii="Times New Roman" w:hAnsi="Times New Roman" w:cs="Times New Roman"/>
          <w:b/>
          <w:sz w:val="28"/>
          <w:szCs w:val="28"/>
        </w:rPr>
        <w:t>2 лекция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076A0453" w14:textId="77777777" w:rsidR="008821B4" w:rsidRDefault="008821B4" w:rsidP="008B70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5F95A4" w14:textId="73290321" w:rsid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0D4">
        <w:rPr>
          <w:rFonts w:ascii="Times New Roman" w:hAnsi="Times New Roman" w:cs="Times New Roman"/>
          <w:b/>
          <w:sz w:val="28"/>
          <w:szCs w:val="28"/>
        </w:rPr>
        <w:t>Тема: Понятие и структурные элементы системы права</w:t>
      </w:r>
    </w:p>
    <w:p w14:paraId="74FC7BD5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д/з конспект лекции по плану</w:t>
      </w:r>
    </w:p>
    <w:p w14:paraId="1527909E" w14:textId="77777777" w:rsidR="008B70D4" w:rsidRPr="008B70D4" w:rsidRDefault="008B70D4" w:rsidP="008B70D4">
      <w:pPr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8"/>
          <w:highlight w:val="yellow"/>
        </w:rPr>
      </w:pPr>
      <w:r w:rsidRPr="008B70D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8B70D4">
        <w:rPr>
          <w:b/>
          <w:sz w:val="28"/>
          <w:szCs w:val="28"/>
          <w:highlight w:val="yellow"/>
        </w:rPr>
        <w:t>Понятие и структурные элементы системы права</w:t>
      </w:r>
    </w:p>
    <w:p w14:paraId="29E3C927" w14:textId="77777777" w:rsidR="008B70D4" w:rsidRPr="008B70D4" w:rsidRDefault="008B70D4" w:rsidP="008B70D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B70D4">
        <w:rPr>
          <w:rFonts w:ascii="Times New Roman" w:hAnsi="Times New Roman" w:cs="Times New Roman"/>
          <w:b/>
          <w:sz w:val="28"/>
          <w:szCs w:val="28"/>
          <w:highlight w:val="yellow"/>
        </w:rPr>
        <w:t>Предмет и метод правового регулирования как основания деления права на отрасли и институты</w:t>
      </w:r>
    </w:p>
    <w:p w14:paraId="22A8A926" w14:textId="77777777" w:rsidR="008B70D4" w:rsidRPr="008B70D4" w:rsidRDefault="008B70D4" w:rsidP="008B70D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B70D4">
        <w:rPr>
          <w:rFonts w:ascii="Times New Roman" w:hAnsi="Times New Roman" w:cs="Times New Roman"/>
          <w:b/>
          <w:sz w:val="28"/>
          <w:szCs w:val="28"/>
          <w:highlight w:val="yellow"/>
        </w:rPr>
        <w:t>Частное и публичное право</w:t>
      </w:r>
    </w:p>
    <w:p w14:paraId="3B6DD153" w14:textId="77777777" w:rsidR="008B70D4" w:rsidRPr="008B70D4" w:rsidRDefault="008B70D4" w:rsidP="008B70D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B70D4">
        <w:rPr>
          <w:rFonts w:ascii="Times New Roman" w:hAnsi="Times New Roman" w:cs="Times New Roman"/>
          <w:b/>
          <w:sz w:val="28"/>
          <w:szCs w:val="28"/>
          <w:highlight w:val="yellow"/>
        </w:rPr>
        <w:t>Общая характеристика отраслей российского права</w:t>
      </w:r>
    </w:p>
    <w:p w14:paraId="7F0431AB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26920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>Под системой права понимается определенная внутренняя его структура (строение, организация), которая складывается объективно как отражение реально существующих и развивающихся общественных отношений. Она не результат произвольного усмотрения законодателя, а своего рода слепок с действительности. Фактический социальный строй общества, государства определяет в конечном счете ту или иную систему права, его отрасли, институты, другие подразделения. Система права показывает, из каких частей, элементов состоит право и к</w:t>
      </w:r>
      <w:r>
        <w:rPr>
          <w:rFonts w:ascii="Times New Roman" w:hAnsi="Times New Roman" w:cs="Times New Roman"/>
          <w:sz w:val="28"/>
          <w:szCs w:val="28"/>
        </w:rPr>
        <w:t>ак они соотносятся между собой.</w:t>
      </w:r>
    </w:p>
    <w:p w14:paraId="14B7E225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>Системность - общее свойство всех типов права, в то время как систематика или систематизация правовых норм не является таковой. Каждому историческому типу права присуща своя система, отражающая особенности этого типа и всей общественной формации. Структура права - это юридическое выраже</w:t>
      </w:r>
      <w:r>
        <w:rPr>
          <w:rFonts w:ascii="Times New Roman" w:hAnsi="Times New Roman" w:cs="Times New Roman"/>
          <w:sz w:val="28"/>
          <w:szCs w:val="28"/>
        </w:rPr>
        <w:t>ние структуры данного общества.</w:t>
      </w:r>
    </w:p>
    <w:p w14:paraId="6D6B6008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>В этом заключается объективная социальная обусловленность системы права, ее детерминация экономическими, культурными, национальными и иными факторами. Например, рабовладельческое, феодальное и современное право отличаются друг от друга не только своими сущностями, но и внешними признаками, т.е. формальными атрибутами, в том числе системного характера, н</w:t>
      </w:r>
      <w:r>
        <w:rPr>
          <w:rFonts w:ascii="Times New Roman" w:hAnsi="Times New Roman" w:cs="Times New Roman"/>
          <w:sz w:val="28"/>
          <w:szCs w:val="28"/>
        </w:rPr>
        <w:t>а которых лежит печать времени.</w:t>
      </w:r>
    </w:p>
    <w:p w14:paraId="4B5014C2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lastRenderedPageBreak/>
        <w:t>При этом не следует смешивать понятия "система права" и "правовая система". В первом случае речь идет, как указано выше, о внутреннем строении права, взятом в качестве отдельного явления, а во втором - о правовой организации всего общества, совокупности всех юридических средств, институтов, учреждений, существующих и функционирующих в государстве. Система права выступает лишь одним</w:t>
      </w:r>
      <w:r>
        <w:rPr>
          <w:rFonts w:ascii="Times New Roman" w:hAnsi="Times New Roman" w:cs="Times New Roman"/>
          <w:sz w:val="28"/>
          <w:szCs w:val="28"/>
        </w:rPr>
        <w:t xml:space="preserve"> из слагаемых правовой системы.</w:t>
      </w:r>
    </w:p>
    <w:p w14:paraId="5A392812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>Право есть совокупность создаваемых и охраняемых государством норм. Но это не случайное и не хаотичное их нагромождение, не механическая масса, а строго согласованная и взаимозависимая целостная система, в которой нормы выстраиваются, группируются в определенном порядке. Перед нами - сложное системное иерархическое образование, пронизываемое процессами интеграции и дифференциации. В любом типе права между конкретными его нормами всегда присутствуют элементы общего и единичного, сходства и отличия, самостоятельности и з</w:t>
      </w:r>
      <w:r>
        <w:rPr>
          <w:rFonts w:ascii="Times New Roman" w:hAnsi="Times New Roman" w:cs="Times New Roman"/>
          <w:sz w:val="28"/>
          <w:szCs w:val="28"/>
        </w:rPr>
        <w:t>ависимости.</w:t>
      </w:r>
    </w:p>
    <w:p w14:paraId="5DC33352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 xml:space="preserve"> Система права характеризуется такими чертами, как единство, различие, взаимодействие, способность к делению, объективность, согласованность</w:t>
      </w:r>
      <w:r>
        <w:rPr>
          <w:rFonts w:ascii="Times New Roman" w:hAnsi="Times New Roman" w:cs="Times New Roman"/>
          <w:sz w:val="28"/>
          <w:szCs w:val="28"/>
        </w:rPr>
        <w:t>, материальная обусловленность.</w:t>
      </w:r>
    </w:p>
    <w:p w14:paraId="2494C980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 xml:space="preserve">1. Единство юридических норм, образующих право, определяется: во-первых, единством выраженной в них государственной воли; во-вторых, единством правовой системы, в рамках которой они существуют и действуют; в-третьих, единством механизма правового регулирования, его исходных принципов; в-четвертых, единством конечных целей и </w:t>
      </w:r>
      <w:r>
        <w:rPr>
          <w:rFonts w:ascii="Times New Roman" w:hAnsi="Times New Roman" w:cs="Times New Roman"/>
          <w:sz w:val="28"/>
          <w:szCs w:val="28"/>
        </w:rPr>
        <w:t>задач.</w:t>
      </w:r>
    </w:p>
    <w:p w14:paraId="7B02FEE0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>2. В то же время нормы права различаются по своему конкретному содержанию, характеру предписаний, сферам действия, формам выражения, предмету и методам регулирования, санкциям и т.д. Поэтому они подразделяются на отдельные части - отрасли, институты. В основе такого обособления лежат указанные выше особенности, и прежде всего разнообразие, специфик</w:t>
      </w:r>
      <w:r>
        <w:rPr>
          <w:rFonts w:ascii="Times New Roman" w:hAnsi="Times New Roman" w:cs="Times New Roman"/>
          <w:sz w:val="28"/>
          <w:szCs w:val="28"/>
        </w:rPr>
        <w:t>а самих общественных отношений.</w:t>
      </w:r>
    </w:p>
    <w:p w14:paraId="3CF8CD3D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lastRenderedPageBreak/>
        <w:t>Однако объективная природа системы права не означает, что законодатель не может на нее повлиять. Он может вносить в систему права известные коррективы, изменения (например, выделить, осознав потребность в этом, ту или иную отрасль права или, напротив, объединить их, установить тот или иной институт, принять те или иные нормы, акты и т.д.), но в принципе система права от него не зависит, нельзя ее заново со</w:t>
      </w:r>
      <w:r>
        <w:rPr>
          <w:rFonts w:ascii="Times New Roman" w:hAnsi="Times New Roman" w:cs="Times New Roman"/>
          <w:sz w:val="28"/>
          <w:szCs w:val="28"/>
        </w:rPr>
        <w:t>здать, отменить, "перестроить".</w:t>
      </w:r>
    </w:p>
    <w:p w14:paraId="2FE66C5C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 xml:space="preserve">3. Обособить можно только то, что объективно обособляется. Иными словами, государство, власть могут в известных пределах влиять на сложившуюся систему права, способствовать ее совершенствованию, развитию, но не более того. Они не могут по своему "хотению" учредить, ввести декретом </w:t>
      </w:r>
      <w:r>
        <w:rPr>
          <w:rFonts w:ascii="Times New Roman" w:hAnsi="Times New Roman" w:cs="Times New Roman"/>
          <w:sz w:val="28"/>
          <w:szCs w:val="28"/>
        </w:rPr>
        <w:t>нужную, желаемую систему права.</w:t>
      </w:r>
    </w:p>
    <w:p w14:paraId="35D7DF09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>4. Объективность - важнейшее свойство системы права в отличие от систематизации права, которая носит субъективный характер, т.е. зависимый от государственной воли. Там, где есть право, всегда есть и определенная его система, в то время как систематизации может и не быть (например, в Великобритан</w:t>
      </w:r>
      <w:r>
        <w:rPr>
          <w:rFonts w:ascii="Times New Roman" w:hAnsi="Times New Roman" w:cs="Times New Roman"/>
          <w:sz w:val="28"/>
          <w:szCs w:val="28"/>
        </w:rPr>
        <w:t>ии право не систематизировано).</w:t>
      </w:r>
    </w:p>
    <w:p w14:paraId="35943F67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>5.Систематизация - это всего лишь сознательно проводимое упорядочение действующих правовых норм в целях удобства пользования ими на практике. Но любое право имеет свою систему, даже если оно не систематизировано. Система показывает, из каких частей, элементов состоит право и к</w:t>
      </w:r>
      <w:r>
        <w:rPr>
          <w:rFonts w:ascii="Times New Roman" w:hAnsi="Times New Roman" w:cs="Times New Roman"/>
          <w:sz w:val="28"/>
          <w:szCs w:val="28"/>
        </w:rPr>
        <w:t>ак они соотносятся между собой.</w:t>
      </w:r>
    </w:p>
    <w:p w14:paraId="135111CF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>Структурными элементами системы права являются:</w:t>
      </w:r>
    </w:p>
    <w:p w14:paraId="2824FF4D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63034B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>а) норма права;</w:t>
      </w:r>
    </w:p>
    <w:p w14:paraId="27821151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F0553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>б) отрасль права;</w:t>
      </w:r>
    </w:p>
    <w:p w14:paraId="5DDC2422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3042A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>в) подотрасль права;</w:t>
      </w:r>
    </w:p>
    <w:p w14:paraId="2EA3BAF7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86B4C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>г) институт права;</w:t>
      </w:r>
    </w:p>
    <w:p w14:paraId="27492D16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535CBD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8B70D4">
        <w:rPr>
          <w:rFonts w:ascii="Times New Roman" w:hAnsi="Times New Roman" w:cs="Times New Roman"/>
          <w:sz w:val="28"/>
          <w:szCs w:val="28"/>
        </w:rPr>
        <w:t>субинститут</w:t>
      </w:r>
      <w:proofErr w:type="spellEnd"/>
      <w:r w:rsidRPr="008B70D4">
        <w:rPr>
          <w:rFonts w:ascii="Times New Roman" w:hAnsi="Times New Roman" w:cs="Times New Roman"/>
          <w:sz w:val="28"/>
          <w:szCs w:val="28"/>
        </w:rPr>
        <w:t>.</w:t>
      </w:r>
    </w:p>
    <w:p w14:paraId="42199DE5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B2EDC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>Именно они образуют юридическую ткань рассматриваемого явления.</w:t>
      </w:r>
    </w:p>
    <w:p w14:paraId="6CD19180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7C4C6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>Правовая норма - первичный элемент системы права. Это исходящее от государства общеобязательное правило</w:t>
      </w:r>
      <w:r>
        <w:rPr>
          <w:rFonts w:ascii="Times New Roman" w:hAnsi="Times New Roman" w:cs="Times New Roman"/>
          <w:sz w:val="28"/>
          <w:szCs w:val="28"/>
        </w:rPr>
        <w:t xml:space="preserve"> поведения властного характера.</w:t>
      </w:r>
    </w:p>
    <w:p w14:paraId="10D4C1B7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>Отрасль права представляет собой обособившуюся внутри данной системы совокупность однородных правовых норм, регулирующих определенную область (сферу) общественных отношений. Объективная необходимость предрешает выделение отрасли права. Законодатель лишь осознает и оформляет (протоколирует) эту п</w:t>
      </w:r>
      <w:r>
        <w:rPr>
          <w:rFonts w:ascii="Times New Roman" w:hAnsi="Times New Roman" w:cs="Times New Roman"/>
          <w:sz w:val="28"/>
          <w:szCs w:val="28"/>
        </w:rPr>
        <w:t>отребность.</w:t>
      </w:r>
    </w:p>
    <w:p w14:paraId="4D183E87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>Для образования самостоятельной отрасли права имеют значение следующие условия: а) степень своеобразия тех или иных отношений; б) их удельный вес; в) невозможность урегулировать возникшие отношения с помощью норм других отраслей; г) необходимость применения особого метода регулирования.</w:t>
      </w:r>
    </w:p>
    <w:p w14:paraId="3623B1F6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EF9F2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>Качественная однородность той или иной сферы общественных отношений вызывает к жизни соответствующую отрасль права. И наоборот, наличие или отсутствие той или иной отрасли права зависит от наличия или отсутствия соответствующих областей общественных отношений, нуждающихся в правовом регулировании. Отрасль не "придумывается", а рождается из социальн</w:t>
      </w:r>
      <w:r>
        <w:rPr>
          <w:rFonts w:ascii="Times New Roman" w:hAnsi="Times New Roman" w:cs="Times New Roman"/>
          <w:sz w:val="28"/>
          <w:szCs w:val="28"/>
        </w:rPr>
        <w:t>ых и практических потребностей.</w:t>
      </w:r>
    </w:p>
    <w:p w14:paraId="467768A5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>Хотя все отрасли права взаимосвязаны и проникнуты органическим единством, они не равнозначны по своему значению, объему, роли в процессе воздействия на общественные отношения. Такое положение объясняется тем, что различные сферы этих отношений далеко не</w:t>
      </w:r>
      <w:r>
        <w:rPr>
          <w:rFonts w:ascii="Times New Roman" w:hAnsi="Times New Roman" w:cs="Times New Roman"/>
          <w:sz w:val="28"/>
          <w:szCs w:val="28"/>
        </w:rPr>
        <w:t xml:space="preserve"> одинаковы по широте и составу.</w:t>
      </w:r>
    </w:p>
    <w:p w14:paraId="6DF65077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 xml:space="preserve">Поэтому в рамках наиболее крупных правовых отраслей выделяются подотрасли. Например, в гражданском праве - авторское право, патентное, жилищное, наследственное, арбитражное; в конституционном - избирательное право; </w:t>
      </w:r>
      <w:r w:rsidRPr="008B70D4">
        <w:rPr>
          <w:rFonts w:ascii="Times New Roman" w:hAnsi="Times New Roman" w:cs="Times New Roman"/>
          <w:sz w:val="28"/>
          <w:szCs w:val="28"/>
        </w:rPr>
        <w:lastRenderedPageBreak/>
        <w:t>в трудовом - пенсионное; в земельном - горное, водное, лесное и т.д. Эти подотрасли регулируют отдельные массивы общественных отношений, характеризующихся своей спецификой и известной родовой обособленностью.</w:t>
      </w:r>
    </w:p>
    <w:p w14:paraId="1D79CCDC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B4CF7D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>Институт права - это сравнительно небольшая, устойчивая группа правовых норм, регулирующих определенную разновидность общественных отношений. Если юридическая норма - "исходный" элемент, "живая" клеточка правовой материи, то правовой институт представляет собой первичную пра</w:t>
      </w:r>
      <w:r>
        <w:rPr>
          <w:rFonts w:ascii="Times New Roman" w:hAnsi="Times New Roman" w:cs="Times New Roman"/>
          <w:sz w:val="28"/>
          <w:szCs w:val="28"/>
        </w:rPr>
        <w:t>вовую общность (С.С. Алексеев).</w:t>
      </w:r>
    </w:p>
    <w:p w14:paraId="0788D7C3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>Правовые институты призваны регламентировать отдельные участки, фрагменты, стороны общественной жизни. Институт - составная часть, блок, звено отрасли. В каждой отрасли их множество. Они обладают относительной автономией, так как касаются в известной</w:t>
      </w:r>
      <w:r>
        <w:rPr>
          <w:rFonts w:ascii="Times New Roman" w:hAnsi="Times New Roman" w:cs="Times New Roman"/>
          <w:sz w:val="28"/>
          <w:szCs w:val="28"/>
        </w:rPr>
        <w:t xml:space="preserve"> мере самостоятельных вопросов.</w:t>
      </w:r>
    </w:p>
    <w:p w14:paraId="27CA1627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>Примеры правовых институтов: в уголовном праве - институт необходимой обороны, институт крайней необходимости, невменяемости; в гражданском праве - институт исковой давности, институт дарения, сделки, купли-продажи; в государственном праве - институт гражданства; в административном - институт должностного лица; в семейном праве - институт брака и т.д. Все институты функционируют в тесной взаимосвязи друг с другом - как внутри дан</w:t>
      </w:r>
      <w:r>
        <w:rPr>
          <w:rFonts w:ascii="Times New Roman" w:hAnsi="Times New Roman" w:cs="Times New Roman"/>
          <w:sz w:val="28"/>
          <w:szCs w:val="28"/>
        </w:rPr>
        <w:t>ной отрасли, так и вне ее.</w:t>
      </w:r>
    </w:p>
    <w:p w14:paraId="0EC0A67F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>Термин "институт" часто употребляется в литературе и печати в неопределенно широком смысле: говорят, например, о социальных, политических, общественных институтах, институтах демократии, парламентаризма, подразумевая под этим весьма разнородные и аморфные явления. В данном же случае это понятие берется в сугубо юридическом его значении - как конкретное нормативное установление государства, зако</w:t>
      </w:r>
      <w:r>
        <w:rPr>
          <w:rFonts w:ascii="Times New Roman" w:hAnsi="Times New Roman" w:cs="Times New Roman"/>
          <w:sz w:val="28"/>
          <w:szCs w:val="28"/>
        </w:rPr>
        <w:t>на, т.е. как правовой институт.</w:t>
      </w:r>
    </w:p>
    <w:p w14:paraId="0FBFFED3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 xml:space="preserve">Виды правовых институтов. Прежде всего, институты делятся по отраслям права на гражданские, уголовные, административные, финансовые и т.д. Сколько отраслей - столько соответствующих групп институтов. Отраслевая </w:t>
      </w:r>
      <w:r w:rsidRPr="008B70D4">
        <w:rPr>
          <w:rFonts w:ascii="Times New Roman" w:hAnsi="Times New Roman" w:cs="Times New Roman"/>
          <w:sz w:val="28"/>
          <w:szCs w:val="28"/>
        </w:rPr>
        <w:lastRenderedPageBreak/>
        <w:t>принадлежность правовых институтов - наиболее общий</w:t>
      </w:r>
      <w:r>
        <w:rPr>
          <w:rFonts w:ascii="Times New Roman" w:hAnsi="Times New Roman" w:cs="Times New Roman"/>
          <w:sz w:val="28"/>
          <w:szCs w:val="28"/>
        </w:rPr>
        <w:t xml:space="preserve"> критерий их дифференциации. По</w:t>
      </w:r>
      <w:r w:rsidRPr="008B70D4">
        <w:rPr>
          <w:rFonts w:ascii="Times New Roman" w:hAnsi="Times New Roman" w:cs="Times New Roman"/>
          <w:sz w:val="28"/>
          <w:szCs w:val="28"/>
        </w:rPr>
        <w:t>этому же признаку они подразделяются на материальные и процессуальные. Далее институты классифицируются на отраслевые и межотраслевые (или смешанные), простые и сложные (или комплексные), регулятивные, охранительные и учредительные (закрепительные).</w:t>
      </w:r>
    </w:p>
    <w:p w14:paraId="539FB054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3C71E4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>Внутриотраслевой институт состоит из норм одной отрасли права, а межотраслевой - из норм двух и более отраслей. Например, институт государственной собственности, и</w:t>
      </w:r>
      <w:r>
        <w:rPr>
          <w:rFonts w:ascii="Times New Roman" w:hAnsi="Times New Roman" w:cs="Times New Roman"/>
          <w:sz w:val="28"/>
          <w:szCs w:val="28"/>
        </w:rPr>
        <w:t>нститут опеки и попечительства.</w:t>
      </w:r>
    </w:p>
    <w:p w14:paraId="19E9F679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 xml:space="preserve">Простой институт, как правило, небольшой и не содержит в себе никаких других подразделений. Сложный или комплексный, будучи относительно крупным, имеет в своем составе более мелкие самостоятельные образования, называемые </w:t>
      </w:r>
      <w:proofErr w:type="spellStart"/>
      <w:r w:rsidRPr="008B70D4">
        <w:rPr>
          <w:rFonts w:ascii="Times New Roman" w:hAnsi="Times New Roman" w:cs="Times New Roman"/>
          <w:sz w:val="28"/>
          <w:szCs w:val="28"/>
        </w:rPr>
        <w:t>субинститутами</w:t>
      </w:r>
      <w:proofErr w:type="spellEnd"/>
      <w:r w:rsidRPr="008B70D4">
        <w:rPr>
          <w:rFonts w:ascii="Times New Roman" w:hAnsi="Times New Roman" w:cs="Times New Roman"/>
          <w:sz w:val="28"/>
          <w:szCs w:val="28"/>
        </w:rPr>
        <w:t>. Например, институт поставки в гражданском праве включает институт штрафа, неустойки,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A12DBD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>Регулятивные институты направлены на регулирование соответствующих отношений; охранительные - на их охрану, защиту (типичны для уголовного права); учредительные - закрепляют, учреждают, определяют положение (статус) тех или иных органов, организаций, должностных лиц, а также граждан (характерны для государственн</w:t>
      </w:r>
      <w:r>
        <w:rPr>
          <w:rFonts w:ascii="Times New Roman" w:hAnsi="Times New Roman" w:cs="Times New Roman"/>
          <w:sz w:val="28"/>
          <w:szCs w:val="28"/>
        </w:rPr>
        <w:t>ого и административного права).</w:t>
      </w:r>
    </w:p>
    <w:p w14:paraId="256484D4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 xml:space="preserve">Таким образом, система права представляет собой сложное, </w:t>
      </w:r>
      <w:proofErr w:type="spellStart"/>
      <w:r w:rsidRPr="008B70D4">
        <w:rPr>
          <w:rFonts w:ascii="Times New Roman" w:hAnsi="Times New Roman" w:cs="Times New Roman"/>
          <w:sz w:val="28"/>
          <w:szCs w:val="28"/>
        </w:rPr>
        <w:t>полиструктурное</w:t>
      </w:r>
      <w:proofErr w:type="spellEnd"/>
      <w:r w:rsidRPr="008B70D4">
        <w:rPr>
          <w:rFonts w:ascii="Times New Roman" w:hAnsi="Times New Roman" w:cs="Times New Roman"/>
          <w:sz w:val="28"/>
          <w:szCs w:val="28"/>
        </w:rPr>
        <w:t xml:space="preserve"> динамическое образование, в котором четко выделяются четыре ступени:</w:t>
      </w:r>
    </w:p>
    <w:p w14:paraId="1C487257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7255C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>1) структура отдельного нормативного предписания;</w:t>
      </w:r>
    </w:p>
    <w:p w14:paraId="04410547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7439E0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>2) структура правового института;</w:t>
      </w:r>
    </w:p>
    <w:p w14:paraId="7EDD3258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1505C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>3) структура правовой отрасли;</w:t>
      </w:r>
    </w:p>
    <w:p w14:paraId="0CD48C9A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2A5BE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lastRenderedPageBreak/>
        <w:t xml:space="preserve">4) структура права в целом. Все эти уровни </w:t>
      </w:r>
      <w:proofErr w:type="spellStart"/>
      <w:r w:rsidRPr="008B70D4">
        <w:rPr>
          <w:rFonts w:ascii="Times New Roman" w:hAnsi="Times New Roman" w:cs="Times New Roman"/>
          <w:sz w:val="28"/>
          <w:szCs w:val="28"/>
        </w:rPr>
        <w:t>субординированы</w:t>
      </w:r>
      <w:proofErr w:type="spellEnd"/>
      <w:r w:rsidRPr="008B70D4">
        <w:rPr>
          <w:rFonts w:ascii="Times New Roman" w:hAnsi="Times New Roman" w:cs="Times New Roman"/>
          <w:sz w:val="28"/>
          <w:szCs w:val="28"/>
        </w:rPr>
        <w:t>, логически и функционально предполагают друг друга. Вместе взятые они образуют достаточно сложную к</w:t>
      </w:r>
      <w:r>
        <w:rPr>
          <w:rFonts w:ascii="Times New Roman" w:hAnsi="Times New Roman" w:cs="Times New Roman"/>
          <w:sz w:val="28"/>
          <w:szCs w:val="28"/>
        </w:rPr>
        <w:t>онструкцию</w:t>
      </w:r>
    </w:p>
    <w:p w14:paraId="393D53E6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 xml:space="preserve"> Материальное и процессуальное право. В правовой науке все юридические нормы подразделяются на материальные и процессуальные. Первые - регулируют реально складывающиеся между людьми и их объединениями отношения, связанные с владением, пользованием и распоряжением имуществом, его куплей-продажей, формами собственности, трудовой и политической деятельностью, государственным управлением, реализацией субъектами прав и обязанно</w:t>
      </w:r>
      <w:r>
        <w:rPr>
          <w:rFonts w:ascii="Times New Roman" w:hAnsi="Times New Roman" w:cs="Times New Roman"/>
          <w:sz w:val="28"/>
          <w:szCs w:val="28"/>
        </w:rPr>
        <w:t>стей, вступлением в брак и т.д.</w:t>
      </w:r>
    </w:p>
    <w:p w14:paraId="00C86B49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>Вторые - определяют порядок разрешения споров, конфликтов, расследования и судебного рассмотрения преступлений и иных правонарушений, т.е. регламентируют чисто процедурные или организационные вопросы, имеющие, однако, в</w:t>
      </w:r>
      <w:r>
        <w:rPr>
          <w:rFonts w:ascii="Times New Roman" w:hAnsi="Times New Roman" w:cs="Times New Roman"/>
          <w:sz w:val="28"/>
          <w:szCs w:val="28"/>
        </w:rPr>
        <w:t>ажное, принципиальное значение.</w:t>
      </w:r>
    </w:p>
    <w:p w14:paraId="23C882FF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>В соответствии с Конституцией РФ (ч. 2 ст. 118) судебная власть осуществляется посредством конституционного, гражданского, административного и уголовного судопроизводства. Рассуждая по аналогии, можно на основе ст. 127 Конституции выделить и арбитражное судопроизводство, осуществляющееся в соответствии с АПК РФ</w:t>
      </w:r>
    </w:p>
    <w:p w14:paraId="5E56424F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4">
        <w:rPr>
          <w:rFonts w:ascii="Times New Roman" w:hAnsi="Times New Roman" w:cs="Times New Roman"/>
          <w:sz w:val="28"/>
          <w:szCs w:val="28"/>
        </w:rPr>
        <w:t>В итоге систем</w:t>
      </w:r>
      <w:r>
        <w:rPr>
          <w:rFonts w:ascii="Times New Roman" w:hAnsi="Times New Roman" w:cs="Times New Roman"/>
          <w:sz w:val="28"/>
          <w:szCs w:val="28"/>
        </w:rPr>
        <w:t xml:space="preserve">у права можно кратко определить, </w:t>
      </w:r>
      <w:r w:rsidRPr="008B70D4">
        <w:rPr>
          <w:rFonts w:ascii="Times New Roman" w:hAnsi="Times New Roman" w:cs="Times New Roman"/>
          <w:sz w:val="28"/>
          <w:szCs w:val="28"/>
        </w:rPr>
        <w:t>как совокупность взаимосвязанных между собой юридических норм, институтов и отраслей, характеризующихся внутренним единством и различием в соответствии с особенностями регулируемых общественных отношений.</w:t>
      </w:r>
    </w:p>
    <w:p w14:paraId="2E3AB597" w14:textId="77777777" w:rsidR="008B70D4" w:rsidRPr="008B70D4" w:rsidRDefault="008B70D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553EC5" w14:textId="77777777" w:rsidR="00A80FEB" w:rsidRPr="008B70D4" w:rsidRDefault="008821B4" w:rsidP="008B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0FEB" w:rsidRPr="008B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67BB0"/>
    <w:multiLevelType w:val="multilevel"/>
    <w:tmpl w:val="C3D6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D4"/>
    <w:rsid w:val="008821B4"/>
    <w:rsid w:val="008B70D4"/>
    <w:rsid w:val="00A87F7E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CB25"/>
  <w15:chartTrackingRefBased/>
  <w15:docId w15:val="{2F81B091-02AF-467C-85EB-E796644D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0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2020-11-18T18:30:00Z</dcterms:created>
  <dcterms:modified xsi:type="dcterms:W3CDTF">2020-11-19T08:58:00Z</dcterms:modified>
</cp:coreProperties>
</file>