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C7" w:rsidRPr="00B31F9E" w:rsidRDefault="00665532" w:rsidP="00B31F9E">
      <w:pPr>
        <w:jc w:val="center"/>
        <w:rPr>
          <w:b/>
          <w:sz w:val="28"/>
          <w:szCs w:val="28"/>
        </w:rPr>
      </w:pPr>
      <w:r w:rsidRPr="00B31F9E">
        <w:rPr>
          <w:b/>
          <w:sz w:val="28"/>
          <w:szCs w:val="28"/>
        </w:rPr>
        <w:t>Тема: Договоры банковского счета</w:t>
      </w:r>
    </w:p>
    <w:p w:rsidR="00B31F9E" w:rsidRPr="00B31F9E" w:rsidRDefault="00B31F9E" w:rsidP="00B31F9E">
      <w:pPr>
        <w:rPr>
          <w:b/>
          <w:sz w:val="28"/>
          <w:szCs w:val="28"/>
        </w:rPr>
      </w:pPr>
    </w:p>
    <w:p w:rsidR="00B31F9E" w:rsidRPr="00B31F9E" w:rsidRDefault="00B31F9E" w:rsidP="00B31F9E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B31F9E">
        <w:rPr>
          <w:b/>
          <w:sz w:val="28"/>
          <w:szCs w:val="28"/>
        </w:rPr>
        <w:t>Ответить на контрольные вопросы</w:t>
      </w:r>
    </w:p>
    <w:p w:rsidR="00B31F9E" w:rsidRPr="00B31F9E" w:rsidRDefault="00B31F9E" w:rsidP="00B31F9E">
      <w:pPr>
        <w:rPr>
          <w:b/>
          <w:sz w:val="28"/>
          <w:szCs w:val="28"/>
        </w:rPr>
      </w:pPr>
    </w:p>
    <w:p w:rsidR="00B31F9E" w:rsidRPr="00B31F9E" w:rsidRDefault="00B31F9E" w:rsidP="00B31F9E">
      <w:pPr>
        <w:rPr>
          <w:color w:val="000000"/>
          <w:sz w:val="28"/>
          <w:szCs w:val="28"/>
        </w:rPr>
      </w:pPr>
      <w:r w:rsidRPr="00B31F9E">
        <w:rPr>
          <w:color w:val="000000"/>
          <w:sz w:val="28"/>
          <w:szCs w:val="28"/>
        </w:rPr>
        <w:t>1. В чем заключается банковская операция «открытие и ведение банковских счетов физических и юридических лиц»?</w:t>
      </w:r>
    </w:p>
    <w:p w:rsidR="00B31F9E" w:rsidRPr="00B31F9E" w:rsidRDefault="00B31F9E" w:rsidP="00B31F9E">
      <w:pPr>
        <w:rPr>
          <w:color w:val="000000"/>
          <w:sz w:val="28"/>
          <w:szCs w:val="28"/>
        </w:rPr>
      </w:pPr>
      <w:r w:rsidRPr="00B31F9E">
        <w:rPr>
          <w:color w:val="000000"/>
          <w:sz w:val="28"/>
          <w:szCs w:val="28"/>
        </w:rPr>
        <w:t>2. Дайте общую характеристику договора банковского счета.</w:t>
      </w:r>
    </w:p>
    <w:p w:rsidR="00B31F9E" w:rsidRPr="00B31F9E" w:rsidRDefault="00B31F9E" w:rsidP="00B31F9E">
      <w:pPr>
        <w:rPr>
          <w:color w:val="000000"/>
          <w:sz w:val="28"/>
          <w:szCs w:val="28"/>
        </w:rPr>
      </w:pPr>
      <w:r w:rsidRPr="00B31F9E">
        <w:rPr>
          <w:color w:val="000000"/>
          <w:sz w:val="28"/>
          <w:szCs w:val="28"/>
        </w:rPr>
        <w:t>3. Назовите стороны по договору банковского счета.</w:t>
      </w:r>
    </w:p>
    <w:p w:rsidR="00B31F9E" w:rsidRPr="00B31F9E" w:rsidRDefault="00B31F9E" w:rsidP="00B31F9E">
      <w:pPr>
        <w:rPr>
          <w:color w:val="000000"/>
          <w:sz w:val="28"/>
          <w:szCs w:val="28"/>
        </w:rPr>
      </w:pPr>
      <w:r w:rsidRPr="00B31F9E">
        <w:rPr>
          <w:color w:val="000000"/>
          <w:sz w:val="28"/>
          <w:szCs w:val="28"/>
        </w:rPr>
        <w:t>4. Перечислите права и обязанности сторон по договору банковского счета.</w:t>
      </w:r>
    </w:p>
    <w:p w:rsidR="00B31F9E" w:rsidRPr="00B31F9E" w:rsidRDefault="00B31F9E" w:rsidP="00B31F9E">
      <w:pPr>
        <w:rPr>
          <w:color w:val="000000"/>
          <w:sz w:val="28"/>
          <w:szCs w:val="28"/>
        </w:rPr>
      </w:pPr>
      <w:r w:rsidRPr="00B31F9E">
        <w:rPr>
          <w:color w:val="000000"/>
          <w:sz w:val="28"/>
          <w:szCs w:val="28"/>
        </w:rPr>
        <w:t>5. Является ли договор банковского счета платным?</w:t>
      </w:r>
    </w:p>
    <w:p w:rsidR="00B31F9E" w:rsidRPr="00B31F9E" w:rsidRDefault="00B31F9E" w:rsidP="00B31F9E">
      <w:pPr>
        <w:rPr>
          <w:color w:val="000000"/>
          <w:sz w:val="28"/>
          <w:szCs w:val="28"/>
        </w:rPr>
      </w:pPr>
      <w:r w:rsidRPr="00B31F9E">
        <w:rPr>
          <w:color w:val="000000"/>
          <w:sz w:val="28"/>
          <w:szCs w:val="28"/>
        </w:rPr>
        <w:t>6. Является ли договор банковского счета публичным?</w:t>
      </w:r>
    </w:p>
    <w:p w:rsidR="00B31F9E" w:rsidRPr="00B31F9E" w:rsidRDefault="00B31F9E" w:rsidP="00B31F9E">
      <w:pPr>
        <w:rPr>
          <w:color w:val="000000"/>
          <w:sz w:val="28"/>
          <w:szCs w:val="28"/>
        </w:rPr>
      </w:pPr>
      <w:r w:rsidRPr="00B31F9E">
        <w:rPr>
          <w:color w:val="000000"/>
          <w:sz w:val="28"/>
          <w:szCs w:val="28"/>
        </w:rPr>
        <w:t>7. Какова форма договора банковского счета?</w:t>
      </w:r>
    </w:p>
    <w:p w:rsidR="00B31F9E" w:rsidRPr="00B31F9E" w:rsidRDefault="00B31F9E" w:rsidP="00B31F9E">
      <w:pPr>
        <w:rPr>
          <w:color w:val="000000"/>
          <w:sz w:val="28"/>
          <w:szCs w:val="28"/>
        </w:rPr>
      </w:pPr>
      <w:r w:rsidRPr="00B31F9E">
        <w:rPr>
          <w:color w:val="000000"/>
          <w:sz w:val="28"/>
          <w:szCs w:val="28"/>
        </w:rPr>
        <w:t>8. Назовите виды банковских счетов, открываемых в соответствии с законодательством РФ.</w:t>
      </w:r>
    </w:p>
    <w:p w:rsidR="00B31F9E" w:rsidRPr="00B31F9E" w:rsidRDefault="00B31F9E" w:rsidP="00B31F9E">
      <w:pPr>
        <w:rPr>
          <w:color w:val="000000"/>
          <w:sz w:val="28"/>
          <w:szCs w:val="28"/>
        </w:rPr>
      </w:pPr>
      <w:r w:rsidRPr="00B31F9E">
        <w:rPr>
          <w:color w:val="000000"/>
          <w:sz w:val="28"/>
          <w:szCs w:val="28"/>
        </w:rPr>
        <w:t>9. Каков порядок открытия банковских счетов?</w:t>
      </w:r>
    </w:p>
    <w:p w:rsidR="00B31F9E" w:rsidRPr="00B31F9E" w:rsidRDefault="00B31F9E" w:rsidP="00B31F9E">
      <w:pPr>
        <w:rPr>
          <w:color w:val="000000"/>
          <w:sz w:val="28"/>
          <w:szCs w:val="28"/>
        </w:rPr>
      </w:pPr>
      <w:r w:rsidRPr="00B31F9E">
        <w:rPr>
          <w:color w:val="000000"/>
          <w:sz w:val="28"/>
          <w:szCs w:val="28"/>
        </w:rPr>
        <w:t>10. Каков порядок закрытия банковских счетов?</w:t>
      </w:r>
    </w:p>
    <w:p w:rsidR="00B31F9E" w:rsidRPr="00B31F9E" w:rsidRDefault="00B31F9E" w:rsidP="00B31F9E">
      <w:pPr>
        <w:rPr>
          <w:color w:val="000000"/>
          <w:sz w:val="28"/>
          <w:szCs w:val="28"/>
        </w:rPr>
      </w:pPr>
      <w:r w:rsidRPr="00B31F9E">
        <w:rPr>
          <w:color w:val="000000"/>
          <w:sz w:val="28"/>
          <w:szCs w:val="28"/>
        </w:rPr>
        <w:t>11. В каких случаях денежные средства списываются со счетов в бесспорном порядке?</w:t>
      </w:r>
    </w:p>
    <w:p w:rsidR="00B31F9E" w:rsidRDefault="00B31F9E" w:rsidP="00B31F9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Решить задачу</w:t>
      </w:r>
    </w:p>
    <w:p w:rsidR="00B31F9E" w:rsidRDefault="00B31F9E" w:rsidP="00B31F9E">
      <w:pPr>
        <w:rPr>
          <w:b/>
          <w:sz w:val="28"/>
          <w:szCs w:val="28"/>
        </w:rPr>
      </w:pPr>
    </w:p>
    <w:p w:rsidR="00B31F9E" w:rsidRDefault="00B31F9E" w:rsidP="00B31F9E">
      <w:pPr>
        <w:shd w:val="clear" w:color="auto" w:fill="FFFFFF"/>
        <w:jc w:val="both"/>
        <w:rPr>
          <w:spacing w:val="6"/>
          <w:sz w:val="28"/>
          <w:szCs w:val="28"/>
        </w:rPr>
      </w:pPr>
      <w:r w:rsidRPr="00B31F9E">
        <w:rPr>
          <w:spacing w:val="6"/>
          <w:sz w:val="28"/>
          <w:szCs w:val="28"/>
        </w:rPr>
        <w:t>В акционерный банк поступило четыре заявления об открытии счетов:</w:t>
      </w:r>
    </w:p>
    <w:p w:rsidR="00B31F9E" w:rsidRPr="00B31F9E" w:rsidRDefault="00B31F9E" w:rsidP="00B31F9E">
      <w:pPr>
        <w:shd w:val="clear" w:color="auto" w:fill="FFFFFF"/>
        <w:jc w:val="both"/>
        <w:rPr>
          <w:sz w:val="28"/>
          <w:szCs w:val="28"/>
        </w:rPr>
      </w:pPr>
    </w:p>
    <w:p w:rsidR="00B31F9E" w:rsidRPr="00B31F9E" w:rsidRDefault="00B31F9E" w:rsidP="00B31F9E">
      <w:pPr>
        <w:numPr>
          <w:ilvl w:val="0"/>
          <w:numId w:val="2"/>
        </w:numPr>
        <w:shd w:val="clear" w:color="auto" w:fill="FFFFFF"/>
        <w:tabs>
          <w:tab w:val="left" w:pos="1037"/>
        </w:tabs>
        <w:ind w:hanging="353"/>
        <w:jc w:val="both"/>
        <w:rPr>
          <w:sz w:val="28"/>
          <w:szCs w:val="28"/>
        </w:rPr>
      </w:pPr>
      <w:proofErr w:type="gramStart"/>
      <w:r w:rsidRPr="00B31F9E">
        <w:rPr>
          <w:sz w:val="28"/>
          <w:szCs w:val="28"/>
        </w:rPr>
        <w:t>от  генерального</w:t>
      </w:r>
      <w:proofErr w:type="gramEnd"/>
      <w:r w:rsidRPr="00B31F9E">
        <w:rPr>
          <w:sz w:val="28"/>
          <w:szCs w:val="28"/>
        </w:rPr>
        <w:t xml:space="preserve"> директора  МУП,  уполномоченного другими лицами - участниками полного товарищества на открытие  расчетного счета последнему;</w:t>
      </w:r>
    </w:p>
    <w:p w:rsidR="00B31F9E" w:rsidRPr="00B31F9E" w:rsidRDefault="00B31F9E" w:rsidP="00B31F9E">
      <w:pPr>
        <w:numPr>
          <w:ilvl w:val="0"/>
          <w:numId w:val="2"/>
        </w:numPr>
        <w:shd w:val="clear" w:color="auto" w:fill="FFFFFF"/>
        <w:tabs>
          <w:tab w:val="left" w:pos="1037"/>
        </w:tabs>
        <w:ind w:hanging="353"/>
        <w:jc w:val="both"/>
        <w:rPr>
          <w:sz w:val="28"/>
          <w:szCs w:val="28"/>
        </w:rPr>
      </w:pPr>
      <w:r w:rsidRPr="00B31F9E">
        <w:rPr>
          <w:spacing w:val="14"/>
          <w:sz w:val="28"/>
          <w:szCs w:val="28"/>
        </w:rPr>
        <w:t xml:space="preserve">от ООО с просьбой   открыть ему второй расчетный счет вне места нахождения предприятия и </w:t>
      </w:r>
      <w:r w:rsidRPr="00B31F9E">
        <w:rPr>
          <w:spacing w:val="7"/>
          <w:sz w:val="28"/>
          <w:szCs w:val="28"/>
        </w:rPr>
        <w:t>валютный счет в немецких марках;</w:t>
      </w:r>
    </w:p>
    <w:p w:rsidR="00B31F9E" w:rsidRPr="00B31F9E" w:rsidRDefault="00B31F9E" w:rsidP="00B31F9E">
      <w:pPr>
        <w:numPr>
          <w:ilvl w:val="0"/>
          <w:numId w:val="2"/>
        </w:numPr>
        <w:shd w:val="clear" w:color="auto" w:fill="FFFFFF"/>
        <w:tabs>
          <w:tab w:val="left" w:pos="1037"/>
        </w:tabs>
        <w:ind w:hanging="353"/>
        <w:jc w:val="both"/>
        <w:rPr>
          <w:sz w:val="28"/>
          <w:szCs w:val="28"/>
        </w:rPr>
      </w:pPr>
      <w:r w:rsidRPr="00B31F9E">
        <w:rPr>
          <w:spacing w:val="10"/>
          <w:sz w:val="28"/>
          <w:szCs w:val="28"/>
        </w:rPr>
        <w:t xml:space="preserve">от гражданина Петрова, зарегистрированного в качестве предпринимателя с просьбой заключить с </w:t>
      </w:r>
      <w:r w:rsidRPr="00B31F9E">
        <w:rPr>
          <w:spacing w:val="6"/>
          <w:sz w:val="28"/>
          <w:szCs w:val="28"/>
        </w:rPr>
        <w:t>ним договор банковского счета для расчетов с клиентами;</w:t>
      </w:r>
    </w:p>
    <w:p w:rsidR="00B31F9E" w:rsidRDefault="00B31F9E" w:rsidP="00B31F9E">
      <w:pPr>
        <w:numPr>
          <w:ilvl w:val="0"/>
          <w:numId w:val="2"/>
        </w:numPr>
        <w:shd w:val="clear" w:color="auto" w:fill="FFFFFF"/>
        <w:tabs>
          <w:tab w:val="left" w:pos="1037"/>
        </w:tabs>
        <w:ind w:hanging="353"/>
        <w:jc w:val="both"/>
        <w:rPr>
          <w:sz w:val="28"/>
          <w:szCs w:val="28"/>
        </w:rPr>
      </w:pPr>
      <w:r w:rsidRPr="00B31F9E">
        <w:rPr>
          <w:spacing w:val="9"/>
          <w:sz w:val="28"/>
          <w:szCs w:val="28"/>
        </w:rPr>
        <w:t xml:space="preserve">от группы граждан, собирающихся учредить ООО. с просьбой открыть им счета для перечисления </w:t>
      </w:r>
      <w:r w:rsidRPr="00B31F9E">
        <w:rPr>
          <w:sz w:val="28"/>
          <w:szCs w:val="28"/>
        </w:rPr>
        <w:t xml:space="preserve">средств   </w:t>
      </w:r>
      <w:proofErr w:type="gramStart"/>
      <w:r w:rsidRPr="00B31F9E">
        <w:rPr>
          <w:sz w:val="28"/>
          <w:szCs w:val="28"/>
        </w:rPr>
        <w:t>в  оплату</w:t>
      </w:r>
      <w:proofErr w:type="gramEnd"/>
      <w:r w:rsidRPr="00B31F9E">
        <w:rPr>
          <w:sz w:val="28"/>
          <w:szCs w:val="28"/>
        </w:rPr>
        <w:t xml:space="preserve"> 50% уставного капитала.</w:t>
      </w:r>
    </w:p>
    <w:p w:rsidR="00B31F9E" w:rsidRPr="00B31F9E" w:rsidRDefault="00B31F9E" w:rsidP="00B31F9E">
      <w:pPr>
        <w:shd w:val="clear" w:color="auto" w:fill="FFFFFF"/>
        <w:tabs>
          <w:tab w:val="left" w:pos="1037"/>
        </w:tabs>
        <w:jc w:val="both"/>
        <w:rPr>
          <w:sz w:val="28"/>
          <w:szCs w:val="28"/>
        </w:rPr>
      </w:pPr>
      <w:bookmarkStart w:id="0" w:name="_GoBack"/>
      <w:bookmarkEnd w:id="0"/>
    </w:p>
    <w:p w:rsidR="00B31F9E" w:rsidRPr="00B31F9E" w:rsidRDefault="00B31F9E" w:rsidP="00B31F9E">
      <w:pPr>
        <w:shd w:val="clear" w:color="auto" w:fill="FFFFFF"/>
        <w:jc w:val="both"/>
        <w:rPr>
          <w:i/>
          <w:sz w:val="28"/>
          <w:szCs w:val="28"/>
        </w:rPr>
      </w:pPr>
      <w:r w:rsidRPr="00B31F9E">
        <w:rPr>
          <w:i/>
          <w:spacing w:val="12"/>
          <w:sz w:val="28"/>
          <w:szCs w:val="28"/>
        </w:rPr>
        <w:t xml:space="preserve">Какой ответ по каждому случаю должна дать юридическая служба банка? Каков общий порядок </w:t>
      </w:r>
      <w:r w:rsidRPr="00B31F9E">
        <w:rPr>
          <w:i/>
          <w:spacing w:val="6"/>
          <w:sz w:val="28"/>
          <w:szCs w:val="28"/>
        </w:rPr>
        <w:t>открытия счетов в коммерческих банках, какие документы необходимы для их открытия? В чем состоит различие между договором банковского счета п банковского вклада?</w:t>
      </w:r>
    </w:p>
    <w:p w:rsidR="00B31F9E" w:rsidRPr="00B31F9E" w:rsidRDefault="00B31F9E" w:rsidP="00B31F9E">
      <w:pPr>
        <w:rPr>
          <w:b/>
          <w:sz w:val="28"/>
          <w:szCs w:val="28"/>
        </w:rPr>
      </w:pPr>
    </w:p>
    <w:sectPr w:rsidR="00B31F9E" w:rsidRPr="00B3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35395"/>
    <w:multiLevelType w:val="singleLevel"/>
    <w:tmpl w:val="99D8823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653220E"/>
    <w:multiLevelType w:val="hybridMultilevel"/>
    <w:tmpl w:val="28A0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78"/>
    <w:rsid w:val="000D2FAA"/>
    <w:rsid w:val="00665532"/>
    <w:rsid w:val="008B70C7"/>
    <w:rsid w:val="00B31F9E"/>
    <w:rsid w:val="00E8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7019"/>
  <w15:chartTrackingRefBased/>
  <w15:docId w15:val="{85E600BE-053B-4753-B8B7-7595BA7E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F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3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Елена Буддарина</cp:lastModifiedBy>
  <cp:revision>2</cp:revision>
  <dcterms:created xsi:type="dcterms:W3CDTF">2020-11-06T10:41:00Z</dcterms:created>
  <dcterms:modified xsi:type="dcterms:W3CDTF">2020-11-06T11:07:00Z</dcterms:modified>
</cp:coreProperties>
</file>