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97" w:rsidRDefault="002C2997" w:rsidP="008A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Написать конспект</w:t>
      </w:r>
    </w:p>
    <w:p w:rsidR="004437C0" w:rsidRDefault="002C2997" w:rsidP="008A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8A71BB" w:rsidRPr="008A7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71BB" w:rsidRPr="008A71BB">
        <w:rPr>
          <w:rFonts w:ascii="Times New Roman" w:hAnsi="Times New Roman" w:cs="Times New Roman"/>
          <w:bCs/>
          <w:sz w:val="24"/>
          <w:szCs w:val="24"/>
        </w:rPr>
        <w:t>Договор мены. Договор дарения.</w:t>
      </w:r>
    </w:p>
    <w:p w:rsidR="00674C5F" w:rsidRPr="00C97C0E" w:rsidRDefault="00674C5F" w:rsidP="008A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97C0E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4437C0" w:rsidRPr="00674C5F" w:rsidRDefault="004437C0" w:rsidP="002B7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C5F">
        <w:rPr>
          <w:rFonts w:ascii="Times New Roman" w:hAnsi="Times New Roman" w:cs="Times New Roman"/>
          <w:bCs/>
          <w:sz w:val="24"/>
          <w:szCs w:val="24"/>
        </w:rPr>
        <w:t>1. Понятие и виды обязательств по передаче имущества в собственность</w:t>
      </w:r>
    </w:p>
    <w:p w:rsidR="004437C0" w:rsidRPr="00674C5F" w:rsidRDefault="004437C0" w:rsidP="002B7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C5F">
        <w:rPr>
          <w:rFonts w:ascii="Times New Roman" w:hAnsi="Times New Roman" w:cs="Times New Roman"/>
          <w:bCs/>
          <w:sz w:val="24"/>
          <w:szCs w:val="24"/>
        </w:rPr>
        <w:t>2. Понятие договора мены</w:t>
      </w:r>
    </w:p>
    <w:p w:rsidR="004437C0" w:rsidRPr="00674C5F" w:rsidRDefault="004437C0" w:rsidP="002B7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C5F">
        <w:rPr>
          <w:rFonts w:ascii="Times New Roman" w:hAnsi="Times New Roman" w:cs="Times New Roman"/>
          <w:bCs/>
          <w:sz w:val="24"/>
          <w:szCs w:val="24"/>
        </w:rPr>
        <w:t>3. Договор дарения</w:t>
      </w:r>
    </w:p>
    <w:p w:rsidR="004437C0" w:rsidRPr="002B75F9" w:rsidRDefault="004437C0" w:rsidP="002B7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26" w:rsidRPr="00674C5F" w:rsidRDefault="004437C0" w:rsidP="00674C5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C5F">
        <w:rPr>
          <w:rFonts w:ascii="Times New Roman" w:hAnsi="Times New Roman" w:cs="Times New Roman"/>
          <w:b/>
          <w:bCs/>
          <w:sz w:val="24"/>
          <w:szCs w:val="24"/>
        </w:rPr>
        <w:t>Понятие и виды обязательств по передаче имущества в собственность</w:t>
      </w:r>
    </w:p>
    <w:p w:rsidR="00674C5F" w:rsidRPr="00674C5F" w:rsidRDefault="00674C5F" w:rsidP="00674C5F">
      <w:pPr>
        <w:pStyle w:val="a9"/>
        <w:spacing w:after="0" w:line="240" w:lineRule="auto"/>
        <w:ind w:left="10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437C0" w:rsidRPr="00674C5F" w:rsidRDefault="004437C0" w:rsidP="0067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Одно из центральных мест среди договорных обязательств занимают обязательства по</w:t>
      </w:r>
      <w:r w:rsidR="00674C5F" w:rsidRP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передаче имущества в собственность и иное вещное право. Отличительной чертой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вышеуказанных обязательств является предмет – действия по передаче имущества в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собственность или иное вещное право. Основаниями этих обязательств является:</w:t>
      </w:r>
    </w:p>
    <w:p w:rsidR="004437C0" w:rsidRPr="00674C5F" w:rsidRDefault="004437C0" w:rsidP="0067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- купля-продажа, т.е. возмездная передача имущества в собственность другого лица, в</w:t>
      </w:r>
    </w:p>
    <w:p w:rsidR="004437C0" w:rsidRPr="00674C5F" w:rsidRDefault="004437C0" w:rsidP="0067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результате которого одна сторона получает в собственность имущество, а другая – денежные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средства;</w:t>
      </w:r>
    </w:p>
    <w:p w:rsidR="004437C0" w:rsidRPr="00674C5F" w:rsidRDefault="004437C0" w:rsidP="0067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- мена, возмездная передача имущества в собственность в результате которой, каждый из</w:t>
      </w:r>
    </w:p>
    <w:p w:rsidR="004437C0" w:rsidRPr="00674C5F" w:rsidRDefault="004437C0" w:rsidP="0067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участвующих получает в собственность имущество;</w:t>
      </w:r>
    </w:p>
    <w:p w:rsidR="004437C0" w:rsidRPr="00674C5F" w:rsidRDefault="004437C0" w:rsidP="0067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- дарение – безвозмездная передача имущества в собственность;</w:t>
      </w:r>
    </w:p>
    <w:p w:rsidR="004437C0" w:rsidRPr="00674C5F" w:rsidRDefault="004437C0" w:rsidP="0067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- рента – передача имущества под содержание или получения ренты в виде денежных</w:t>
      </w:r>
    </w:p>
    <w:p w:rsidR="004437C0" w:rsidRPr="00674C5F" w:rsidRDefault="004437C0" w:rsidP="0067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платежей.</w:t>
      </w:r>
    </w:p>
    <w:p w:rsidR="00A27F26" w:rsidRPr="00674C5F" w:rsidRDefault="00A27F26" w:rsidP="00674C5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C5F">
        <w:rPr>
          <w:rFonts w:ascii="Times New Roman" w:hAnsi="Times New Roman" w:cs="Times New Roman"/>
          <w:b/>
          <w:bCs/>
          <w:sz w:val="24"/>
          <w:szCs w:val="24"/>
        </w:rPr>
        <w:t>Понятие договора мены</w:t>
      </w:r>
    </w:p>
    <w:p w:rsidR="00674C5F" w:rsidRPr="00674C5F" w:rsidRDefault="00674C5F" w:rsidP="00674C5F">
      <w:pPr>
        <w:pStyle w:val="a9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26" w:rsidRPr="00674C5F" w:rsidRDefault="00A27F26" w:rsidP="0067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 xml:space="preserve">В соответствии с п. 1 ст. 567 ГК по договору мены каждая из сторон обязуется </w:t>
      </w:r>
      <w:r w:rsidR="00674C5F">
        <w:rPr>
          <w:rFonts w:ascii="Times New Roman" w:hAnsi="Times New Roman" w:cs="Times New Roman"/>
          <w:sz w:val="24"/>
          <w:szCs w:val="24"/>
        </w:rPr>
        <w:t>п</w:t>
      </w:r>
      <w:r w:rsidRPr="00674C5F">
        <w:rPr>
          <w:rFonts w:ascii="Times New Roman" w:hAnsi="Times New Roman" w:cs="Times New Roman"/>
          <w:sz w:val="24"/>
          <w:szCs w:val="24"/>
        </w:rPr>
        <w:t>ередать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в собственность другой стороны один товар в обмен на другой.</w:t>
      </w:r>
    </w:p>
    <w:p w:rsidR="00A27F26" w:rsidRPr="00674C5F" w:rsidRDefault="00A27F26" w:rsidP="0067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 xml:space="preserve">Из приведенного определения следует, что данный договор является </w:t>
      </w:r>
      <w:r w:rsidRPr="00674C5F">
        <w:rPr>
          <w:rFonts w:ascii="Times New Roman" w:hAnsi="Times New Roman" w:cs="Times New Roman"/>
          <w:i/>
          <w:iCs/>
          <w:sz w:val="24"/>
          <w:szCs w:val="24"/>
        </w:rPr>
        <w:t xml:space="preserve">консенсуальным,возмездным </w:t>
      </w:r>
      <w:r w:rsidRPr="00674C5F">
        <w:rPr>
          <w:rFonts w:ascii="Times New Roman" w:hAnsi="Times New Roman" w:cs="Times New Roman"/>
          <w:sz w:val="24"/>
          <w:szCs w:val="24"/>
        </w:rPr>
        <w:t xml:space="preserve">и </w:t>
      </w:r>
      <w:r w:rsidRPr="00674C5F">
        <w:rPr>
          <w:rFonts w:ascii="Times New Roman" w:hAnsi="Times New Roman" w:cs="Times New Roman"/>
          <w:i/>
          <w:iCs/>
          <w:sz w:val="24"/>
          <w:szCs w:val="24"/>
        </w:rPr>
        <w:t>двусторонним.</w:t>
      </w:r>
    </w:p>
    <w:p w:rsidR="00A27F26" w:rsidRPr="00674C5F" w:rsidRDefault="00A27F26" w:rsidP="0067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В силу договора мены его участники обязуются передать друг другу в собственность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определенные вещи (товары), причем каждая из сторон этого договора, приобретая вещь в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собственность, вместо уплаты покупной цены в деньгах передает другой стороне иную вещь.</w:t>
      </w:r>
    </w:p>
    <w:p w:rsidR="00A27F26" w:rsidRPr="00674C5F" w:rsidRDefault="00A27F26" w:rsidP="0067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Таким образом, каждая из сторон одновременно выступает в качестве продавца в отношении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товара, который она обязуется передать другой стороне, и покупателя в отношении товара,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который она обязуется принять в обмен. В связи с этим к договору мены применяются правила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о купле-продаже, если это не противоречит специальным правилам, установленным для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данного договора, и существу мены (п. 2 ст. 567 ГК).</w:t>
      </w:r>
    </w:p>
    <w:p w:rsidR="00A27F26" w:rsidRPr="00674C5F" w:rsidRDefault="00A27F26" w:rsidP="0067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Объектом договора мены могут быть как движимые вещи, так и недвижимое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имущество, например земельные участки, жилые помещения. Договор мены имеет некоторые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специфические черты, вытекающие из его сущности. Так, поскольку в соответствии с ним не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происходит уплаты денег за приобретаемый товар, сторонами в договоре может не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указываться цена обмениваемых товаров. В таких случаях эти товары предполагаются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i/>
          <w:iCs/>
          <w:sz w:val="24"/>
          <w:szCs w:val="24"/>
        </w:rPr>
        <w:t xml:space="preserve">равноценными, </w:t>
      </w:r>
      <w:r w:rsidRPr="00674C5F">
        <w:rPr>
          <w:rFonts w:ascii="Times New Roman" w:hAnsi="Times New Roman" w:cs="Times New Roman"/>
          <w:sz w:val="24"/>
          <w:szCs w:val="24"/>
        </w:rPr>
        <w:t>если иное не вытекает из договора (п. 1 ст. 568 ГК).</w:t>
      </w:r>
    </w:p>
    <w:p w:rsidR="00A27F26" w:rsidRPr="00674C5F" w:rsidRDefault="00A27F26" w:rsidP="0067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Сторона, обязанная передать товар, цена которого ниже цены товара, предоставляемого</w:t>
      </w:r>
    </w:p>
    <w:p w:rsidR="00A27F26" w:rsidRPr="00674C5F" w:rsidRDefault="00A27F26" w:rsidP="00674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в обмен, должна оплатить разницу в ценах (п. 2 ст. 568 ГК).</w:t>
      </w:r>
    </w:p>
    <w:p w:rsidR="00A27F26" w:rsidRPr="00674C5F" w:rsidRDefault="00A27F26" w:rsidP="0067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Переход права собственности на обмениваемые товары происходит одновременно</w:t>
      </w:r>
    </w:p>
    <w:p w:rsidR="00A27F26" w:rsidRDefault="00A27F26" w:rsidP="0067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после исполнения обязательств передать соответствующие товары обеими сторонами, если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иное не предусмотрено законом или договором (ст. 570 ГК).</w:t>
      </w:r>
    </w:p>
    <w:p w:rsidR="00674C5F" w:rsidRPr="00674C5F" w:rsidRDefault="00674C5F" w:rsidP="0067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F26" w:rsidRDefault="00674C5F" w:rsidP="0067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A27F26" w:rsidRPr="00674C5F">
        <w:rPr>
          <w:rFonts w:ascii="Times New Roman" w:hAnsi="Times New Roman" w:cs="Times New Roman"/>
          <w:b/>
          <w:bCs/>
          <w:sz w:val="24"/>
          <w:szCs w:val="24"/>
        </w:rPr>
        <w:t>.Договор дарения</w:t>
      </w:r>
    </w:p>
    <w:p w:rsidR="00674C5F" w:rsidRPr="00674C5F" w:rsidRDefault="00674C5F" w:rsidP="0067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26" w:rsidRPr="00674C5F" w:rsidRDefault="00A27F26" w:rsidP="0067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В соответствии с п. 1 ст. 572 ГК по договору дарения одна сторона (даритель)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безвозмездно передает или обязуется передать другой стороне (одаряемому) вещь в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собственность либо имущественное право (требование) к себе или к третьему лицу либо</w:t>
      </w:r>
    </w:p>
    <w:p w:rsidR="00A27F26" w:rsidRPr="00674C5F" w:rsidRDefault="00A27F26" w:rsidP="0067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освобождает или обязуется освободить ее от имущественной обязанности перед собой или</w:t>
      </w:r>
    </w:p>
    <w:p w:rsidR="00A27F26" w:rsidRPr="00674C5F" w:rsidRDefault="00A27F26" w:rsidP="0067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перед третьим лицом.</w:t>
      </w:r>
    </w:p>
    <w:p w:rsidR="00A27F26" w:rsidRPr="00674C5F" w:rsidRDefault="00A27F26" w:rsidP="0067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 xml:space="preserve">Дарение не является </w:t>
      </w:r>
      <w:r w:rsidRPr="00674C5F">
        <w:rPr>
          <w:rFonts w:ascii="Times New Roman" w:hAnsi="Times New Roman" w:cs="Times New Roman"/>
          <w:i/>
          <w:iCs/>
          <w:sz w:val="24"/>
          <w:szCs w:val="24"/>
        </w:rPr>
        <w:t xml:space="preserve">односторонней сделкой, </w:t>
      </w:r>
      <w:r w:rsidRPr="00674C5F">
        <w:rPr>
          <w:rFonts w:ascii="Times New Roman" w:hAnsi="Times New Roman" w:cs="Times New Roman"/>
          <w:sz w:val="24"/>
          <w:szCs w:val="24"/>
        </w:rPr>
        <w:t>при его осуществлении заключается</w:t>
      </w:r>
    </w:p>
    <w:p w:rsidR="00A27F26" w:rsidRPr="00674C5F" w:rsidRDefault="00A27F26" w:rsidP="0067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договор, поскольку на принятие дара требуется согласие одаряемого. По общему правилу</w:t>
      </w:r>
    </w:p>
    <w:p w:rsidR="00A27F26" w:rsidRPr="00674C5F" w:rsidRDefault="00A27F26" w:rsidP="0067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 xml:space="preserve">договор дарения представляет собой </w:t>
      </w:r>
      <w:r w:rsidRPr="00674C5F">
        <w:rPr>
          <w:rFonts w:ascii="Times New Roman" w:hAnsi="Times New Roman" w:cs="Times New Roman"/>
          <w:i/>
          <w:iCs/>
          <w:sz w:val="24"/>
          <w:szCs w:val="24"/>
        </w:rPr>
        <w:t xml:space="preserve">односторонний договор, </w:t>
      </w:r>
      <w:r w:rsidRPr="00674C5F">
        <w:rPr>
          <w:rFonts w:ascii="Times New Roman" w:hAnsi="Times New Roman" w:cs="Times New Roman"/>
          <w:sz w:val="24"/>
          <w:szCs w:val="24"/>
        </w:rPr>
        <w:t>в котором у одаряемого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отсутствуют обязанности (за исключением такой разновидности дарения, как пожертвование).</w:t>
      </w:r>
    </w:p>
    <w:p w:rsidR="00A27F26" w:rsidRPr="00674C5F" w:rsidRDefault="00A27F26" w:rsidP="0067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 xml:space="preserve">Дарение может быть </w:t>
      </w:r>
      <w:r w:rsidRPr="00674C5F">
        <w:rPr>
          <w:rFonts w:ascii="Times New Roman" w:hAnsi="Times New Roman" w:cs="Times New Roman"/>
          <w:i/>
          <w:iCs/>
          <w:sz w:val="24"/>
          <w:szCs w:val="24"/>
        </w:rPr>
        <w:t xml:space="preserve">как реальным, </w:t>
      </w:r>
      <w:r w:rsidRPr="00674C5F"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674C5F">
        <w:rPr>
          <w:rFonts w:ascii="Times New Roman" w:hAnsi="Times New Roman" w:cs="Times New Roman"/>
          <w:i/>
          <w:iCs/>
          <w:sz w:val="24"/>
          <w:szCs w:val="24"/>
        </w:rPr>
        <w:t xml:space="preserve">консенсуальным </w:t>
      </w:r>
      <w:r w:rsidRPr="00674C5F">
        <w:rPr>
          <w:rFonts w:ascii="Times New Roman" w:hAnsi="Times New Roman" w:cs="Times New Roman"/>
          <w:sz w:val="24"/>
          <w:szCs w:val="24"/>
        </w:rPr>
        <w:t>договором. Согласно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действующему гражданскому законодательству юридическое значение имеет не только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непосредственная безвозмездная передача имущества, но при определенных условиях — и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обещание подарить имущество, влекущее возникновение обязательственного отношения</w:t>
      </w:r>
    </w:p>
    <w:p w:rsidR="00A27F26" w:rsidRPr="00674C5F" w:rsidRDefault="00A27F26" w:rsidP="0067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между дарителем и одаряемым.</w:t>
      </w:r>
    </w:p>
    <w:p w:rsidR="00A27F26" w:rsidRPr="00674C5F" w:rsidRDefault="00A27F26" w:rsidP="0067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Дарение может осуществляться путем не только передачи в собственность одаряемому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принадлежащей дарителю вещи, но и передачи одаряемому имущественных прав или</w:t>
      </w:r>
      <w:bookmarkStart w:id="0" w:name="_GoBack"/>
      <w:bookmarkEnd w:id="0"/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освобождения его от имущественных обязанностей (в обоих случаях как в отношении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дарителя, так и в отношении третьего лица).</w:t>
      </w:r>
    </w:p>
    <w:p w:rsidR="00A27F26" w:rsidRPr="00674C5F" w:rsidRDefault="00A27F26" w:rsidP="0067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 xml:space="preserve">Особенность договора дарения состоит в его </w:t>
      </w:r>
      <w:r w:rsidRPr="00674C5F">
        <w:rPr>
          <w:rFonts w:ascii="Times New Roman" w:hAnsi="Times New Roman" w:cs="Times New Roman"/>
          <w:i/>
          <w:iCs/>
          <w:sz w:val="24"/>
          <w:szCs w:val="24"/>
        </w:rPr>
        <w:t xml:space="preserve">безвозмездном </w:t>
      </w:r>
      <w:r w:rsidRPr="00674C5F">
        <w:rPr>
          <w:rFonts w:ascii="Times New Roman" w:hAnsi="Times New Roman" w:cs="Times New Roman"/>
          <w:sz w:val="24"/>
          <w:szCs w:val="24"/>
        </w:rPr>
        <w:t>характере, поэтому при</w:t>
      </w:r>
    </w:p>
    <w:p w:rsidR="00A27F26" w:rsidRPr="00674C5F" w:rsidRDefault="00A27F26" w:rsidP="0067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наличии встречной передачи вещи или права либо встречного обязательства договор не</w:t>
      </w:r>
    </w:p>
    <w:p w:rsidR="00A27F26" w:rsidRPr="00674C5F" w:rsidRDefault="00A27F26" w:rsidP="0067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признается дарением. Заключенный в таких случаях договор дарения считается притворной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сделкой (п. 2 ст. 170, абз. 2 п. 1 ст. 572 ГК).</w:t>
      </w:r>
    </w:p>
    <w:p w:rsidR="00A27F26" w:rsidRPr="00674C5F" w:rsidRDefault="00A27F26" w:rsidP="0067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В соответствии с действующим гражданским законодательством договором дарения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 xml:space="preserve">признается </w:t>
      </w:r>
      <w:r w:rsidRPr="00674C5F">
        <w:rPr>
          <w:rFonts w:ascii="Times New Roman" w:hAnsi="Times New Roman" w:cs="Times New Roman"/>
          <w:i/>
          <w:iCs/>
          <w:sz w:val="24"/>
          <w:szCs w:val="24"/>
        </w:rPr>
        <w:t xml:space="preserve">обещание дарения, </w:t>
      </w:r>
      <w:r w:rsidRPr="00674C5F">
        <w:rPr>
          <w:rFonts w:ascii="Times New Roman" w:hAnsi="Times New Roman" w:cs="Times New Roman"/>
          <w:sz w:val="24"/>
          <w:szCs w:val="24"/>
        </w:rPr>
        <w:t>если оно сделано в надлежащей, предусмотренной законом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форме и содержит ясно выраженную волю дарителя. Обещание дарения должно быть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конкретизированным по своему содержанию. Обещание подарить все свое имущество или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часть всего своего имущества без указания на конкретный предмет дарения в виде вещи, права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или освобождения от обязанности ничтожно (п. 2 ст. 572 ГК).</w:t>
      </w:r>
    </w:p>
    <w:p w:rsidR="00A27F26" w:rsidRPr="00674C5F" w:rsidRDefault="00A27F26" w:rsidP="00674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674C5F">
        <w:rPr>
          <w:rFonts w:ascii="Times New Roman" w:hAnsi="Times New Roman" w:cs="Times New Roman"/>
          <w:i/>
          <w:iCs/>
          <w:sz w:val="24"/>
          <w:szCs w:val="24"/>
        </w:rPr>
        <w:t xml:space="preserve">дарителя </w:t>
      </w:r>
      <w:r w:rsidRPr="00674C5F">
        <w:rPr>
          <w:rFonts w:ascii="Times New Roman" w:hAnsi="Times New Roman" w:cs="Times New Roman"/>
          <w:sz w:val="24"/>
          <w:szCs w:val="24"/>
        </w:rPr>
        <w:t>выступает любое физическое или юридическое лицо.</w:t>
      </w:r>
    </w:p>
    <w:p w:rsidR="000161D3" w:rsidRPr="00674C5F" w:rsidRDefault="000161D3" w:rsidP="0067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За исключением предусмотренных законом случаев, дарение, сопровождаемое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 xml:space="preserve">передачей дара одаряемому, может быть совершено </w:t>
      </w:r>
      <w:r w:rsidRPr="00674C5F">
        <w:rPr>
          <w:rFonts w:ascii="Times New Roman" w:hAnsi="Times New Roman" w:cs="Times New Roman"/>
          <w:i/>
          <w:iCs/>
          <w:sz w:val="24"/>
          <w:szCs w:val="24"/>
        </w:rPr>
        <w:t xml:space="preserve">устно. </w:t>
      </w:r>
      <w:r w:rsidRPr="00674C5F">
        <w:rPr>
          <w:rFonts w:ascii="Times New Roman" w:hAnsi="Times New Roman" w:cs="Times New Roman"/>
          <w:sz w:val="24"/>
          <w:szCs w:val="24"/>
        </w:rPr>
        <w:t>Передача дара осуществляется</w:t>
      </w:r>
    </w:p>
    <w:p w:rsidR="000161D3" w:rsidRPr="00674C5F" w:rsidRDefault="000161D3" w:rsidP="0067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посредством его вручения, символической передачи (вручение ключей и т.п.) либо вручения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правоустанавливающих документов.</w:t>
      </w:r>
    </w:p>
    <w:p w:rsidR="000161D3" w:rsidRPr="00674C5F" w:rsidRDefault="000161D3" w:rsidP="0067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 xml:space="preserve">Договор дарения движимого имущества подлежит совершению </w:t>
      </w:r>
      <w:r w:rsidRPr="00674C5F">
        <w:rPr>
          <w:rFonts w:ascii="Times New Roman" w:hAnsi="Times New Roman" w:cs="Times New Roman"/>
          <w:i/>
          <w:iCs/>
          <w:sz w:val="24"/>
          <w:szCs w:val="24"/>
        </w:rPr>
        <w:t>в письменной форме,</w:t>
      </w:r>
      <w:r w:rsidR="00674C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если:</w:t>
      </w:r>
    </w:p>
    <w:p w:rsidR="000161D3" w:rsidRPr="00674C5F" w:rsidRDefault="00674C5F" w:rsidP="0067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61D3" w:rsidRPr="00674C5F">
        <w:rPr>
          <w:rFonts w:ascii="Times New Roman" w:hAnsi="Times New Roman" w:cs="Times New Roman"/>
          <w:sz w:val="24"/>
          <w:szCs w:val="24"/>
        </w:rPr>
        <w:t>дарителем является юридическое лицо и стоимость дара превышает пять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1D3" w:rsidRPr="00674C5F">
        <w:rPr>
          <w:rFonts w:ascii="Times New Roman" w:hAnsi="Times New Roman" w:cs="Times New Roman"/>
          <w:sz w:val="24"/>
          <w:szCs w:val="24"/>
        </w:rPr>
        <w:t>установленных законом минимальных размеров оплаты труда;</w:t>
      </w:r>
    </w:p>
    <w:p w:rsidR="000161D3" w:rsidRPr="00674C5F" w:rsidRDefault="00674C5F" w:rsidP="0067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61D3" w:rsidRPr="00674C5F">
        <w:rPr>
          <w:rFonts w:ascii="Times New Roman" w:hAnsi="Times New Roman" w:cs="Times New Roman"/>
          <w:sz w:val="24"/>
          <w:szCs w:val="24"/>
        </w:rPr>
        <w:t>договор содержит обещание дарения в будущем.</w:t>
      </w:r>
    </w:p>
    <w:p w:rsidR="000161D3" w:rsidRPr="00674C5F" w:rsidRDefault="000161D3" w:rsidP="0067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Договор, совершенный устно, в перечисленных случаях признается ничтожным.</w:t>
      </w:r>
    </w:p>
    <w:p w:rsidR="000161D3" w:rsidRPr="00674C5F" w:rsidRDefault="000161D3" w:rsidP="0067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В письменной форме должен совершаться и договор дарения недвижимости, который,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кроме того, подлежит государственной регистрации (п. 3 ст. 574 ГК).</w:t>
      </w:r>
    </w:p>
    <w:p w:rsidR="000161D3" w:rsidRPr="00674C5F" w:rsidRDefault="000161D3" w:rsidP="0067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 xml:space="preserve">Действующим гражданским законодательством предусмотрены </w:t>
      </w:r>
      <w:r w:rsidRPr="00674C5F">
        <w:rPr>
          <w:rFonts w:ascii="Times New Roman" w:hAnsi="Times New Roman" w:cs="Times New Roman"/>
          <w:i/>
          <w:iCs/>
          <w:sz w:val="24"/>
          <w:szCs w:val="24"/>
        </w:rPr>
        <w:t>отказ от исполнения</w:t>
      </w:r>
      <w:r w:rsidR="00674C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i/>
          <w:iCs/>
          <w:sz w:val="24"/>
          <w:szCs w:val="24"/>
        </w:rPr>
        <w:t xml:space="preserve">договора дарения </w:t>
      </w:r>
      <w:r w:rsidRPr="00674C5F">
        <w:rPr>
          <w:rFonts w:ascii="Times New Roman" w:hAnsi="Times New Roman" w:cs="Times New Roman"/>
          <w:sz w:val="24"/>
          <w:szCs w:val="24"/>
        </w:rPr>
        <w:t xml:space="preserve">и </w:t>
      </w:r>
      <w:r w:rsidRPr="00674C5F">
        <w:rPr>
          <w:rFonts w:ascii="Times New Roman" w:hAnsi="Times New Roman" w:cs="Times New Roman"/>
          <w:i/>
          <w:iCs/>
          <w:sz w:val="24"/>
          <w:szCs w:val="24"/>
        </w:rPr>
        <w:t xml:space="preserve">отмена дарения. </w:t>
      </w:r>
      <w:r w:rsidRPr="00674C5F">
        <w:rPr>
          <w:rFonts w:ascii="Times New Roman" w:hAnsi="Times New Roman" w:cs="Times New Roman"/>
          <w:sz w:val="24"/>
          <w:szCs w:val="24"/>
        </w:rPr>
        <w:t>Отказ от исполнения договора дарения может иметь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место до исполнения консенсуального договора дарения (обещания дарения) в случае, если:</w:t>
      </w:r>
    </w:p>
    <w:p w:rsidR="000161D3" w:rsidRPr="00674C5F" w:rsidRDefault="00674C5F" w:rsidP="0067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61D3" w:rsidRPr="00674C5F">
        <w:rPr>
          <w:rFonts w:ascii="Times New Roman" w:hAnsi="Times New Roman" w:cs="Times New Roman"/>
          <w:sz w:val="24"/>
          <w:szCs w:val="24"/>
        </w:rPr>
        <w:t>после заключения договора имущественное или семейное положение либо состояние</w:t>
      </w:r>
    </w:p>
    <w:p w:rsidR="000161D3" w:rsidRPr="00674C5F" w:rsidRDefault="000161D3" w:rsidP="0067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здоровья дарителя изменились настолько, что исполнение договора в новых условиях</w:t>
      </w:r>
    </w:p>
    <w:p w:rsidR="000161D3" w:rsidRPr="00674C5F" w:rsidRDefault="000161D3" w:rsidP="00674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приведет к существенному снижению уровня его жизни;</w:t>
      </w:r>
    </w:p>
    <w:p w:rsidR="006E12FB" w:rsidRPr="00674C5F" w:rsidRDefault="00674C5F" w:rsidP="0067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12FB" w:rsidRPr="00674C5F">
        <w:rPr>
          <w:rFonts w:ascii="Times New Roman" w:hAnsi="Times New Roman" w:cs="Times New Roman"/>
          <w:sz w:val="24"/>
          <w:szCs w:val="24"/>
        </w:rPr>
        <w:t>одаряемый совершил покушение на жизнь дарителя, кого-либо из членов его семьи или</w:t>
      </w:r>
    </w:p>
    <w:p w:rsidR="006E12FB" w:rsidRPr="00674C5F" w:rsidRDefault="006E12FB" w:rsidP="0067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lastRenderedPageBreak/>
        <w:t>близких родственников либо умышленно причинил дарителю телесные повреждения.</w:t>
      </w:r>
    </w:p>
    <w:p w:rsidR="006E12FB" w:rsidRPr="00674C5F" w:rsidRDefault="006E12FB" w:rsidP="0067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 xml:space="preserve">Отмена дарения может происходить </w:t>
      </w:r>
      <w:r w:rsidRPr="00674C5F">
        <w:rPr>
          <w:rFonts w:ascii="Times New Roman" w:hAnsi="Times New Roman" w:cs="Times New Roman"/>
          <w:i/>
          <w:iCs/>
          <w:sz w:val="24"/>
          <w:szCs w:val="24"/>
        </w:rPr>
        <w:t xml:space="preserve">после исполнения </w:t>
      </w:r>
      <w:r w:rsidRPr="00674C5F">
        <w:rPr>
          <w:rFonts w:ascii="Times New Roman" w:hAnsi="Times New Roman" w:cs="Times New Roman"/>
          <w:sz w:val="24"/>
          <w:szCs w:val="24"/>
        </w:rPr>
        <w:t>договора дарения во втором из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указанных выше случаев, а также если:</w:t>
      </w:r>
    </w:p>
    <w:p w:rsidR="006E12FB" w:rsidRPr="00674C5F" w:rsidRDefault="00674C5F" w:rsidP="0067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12FB" w:rsidRPr="00674C5F">
        <w:rPr>
          <w:rFonts w:ascii="Times New Roman" w:hAnsi="Times New Roman" w:cs="Times New Roman"/>
          <w:sz w:val="24"/>
          <w:szCs w:val="24"/>
        </w:rPr>
        <w:t>обращение одаряемого с подаренной вещью, представляющей для доверителя большую</w:t>
      </w:r>
    </w:p>
    <w:p w:rsidR="006E12FB" w:rsidRPr="00674C5F" w:rsidRDefault="006E12FB" w:rsidP="0067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неимущественную ценность (например, письма, дневники, рукописи), создает угрозу ее</w:t>
      </w:r>
    </w:p>
    <w:p w:rsidR="006E12FB" w:rsidRPr="00674C5F" w:rsidRDefault="006E12FB" w:rsidP="0067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безвозвратной утраты;</w:t>
      </w:r>
    </w:p>
    <w:p w:rsidR="006E12FB" w:rsidRPr="00674C5F" w:rsidRDefault="00674C5F" w:rsidP="0067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12FB" w:rsidRPr="00674C5F">
        <w:rPr>
          <w:rFonts w:ascii="Times New Roman" w:hAnsi="Times New Roman" w:cs="Times New Roman"/>
          <w:sz w:val="24"/>
          <w:szCs w:val="24"/>
        </w:rPr>
        <w:t>при рассмотрении судом требования заинтересованного лица об отмене дарения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2FB" w:rsidRPr="00674C5F">
        <w:rPr>
          <w:rFonts w:ascii="Times New Roman" w:hAnsi="Times New Roman" w:cs="Times New Roman"/>
          <w:sz w:val="24"/>
          <w:szCs w:val="24"/>
        </w:rPr>
        <w:t>установлено, что дарение совершено предпринимателем или юридическим лицом в 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2FB" w:rsidRPr="00674C5F">
        <w:rPr>
          <w:rFonts w:ascii="Times New Roman" w:hAnsi="Times New Roman" w:cs="Times New Roman"/>
          <w:sz w:val="24"/>
          <w:szCs w:val="24"/>
        </w:rPr>
        <w:t>положений закона о несостоятельности (банкротстве) за счет средств, связанных с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2FB" w:rsidRPr="00674C5F">
        <w:rPr>
          <w:rFonts w:ascii="Times New Roman" w:hAnsi="Times New Roman" w:cs="Times New Roman"/>
          <w:sz w:val="24"/>
          <w:szCs w:val="24"/>
        </w:rPr>
        <w:t>предпринимательской деятельностью, в течение шести месяцев, предшествовавших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2FB" w:rsidRPr="00674C5F">
        <w:rPr>
          <w:rFonts w:ascii="Times New Roman" w:hAnsi="Times New Roman" w:cs="Times New Roman"/>
          <w:sz w:val="24"/>
          <w:szCs w:val="24"/>
        </w:rPr>
        <w:t>объявлению такого лица несостоятельным (банкротом).</w:t>
      </w:r>
    </w:p>
    <w:p w:rsidR="006E12FB" w:rsidRPr="00674C5F" w:rsidRDefault="006E12FB" w:rsidP="0067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Кроме того, в договоре дарения может быть специально обусловлено право дарителя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отменить дарение в случае, если он переживет одаряемого (п. 4 ст. 578 ГК).</w:t>
      </w:r>
    </w:p>
    <w:p w:rsidR="006E12FB" w:rsidRPr="00674C5F" w:rsidRDefault="006E12FB" w:rsidP="0067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i/>
          <w:iCs/>
          <w:sz w:val="24"/>
          <w:szCs w:val="24"/>
        </w:rPr>
        <w:t xml:space="preserve">Одаряемый </w:t>
      </w:r>
      <w:r w:rsidRPr="00674C5F">
        <w:rPr>
          <w:rFonts w:ascii="Times New Roman" w:hAnsi="Times New Roman" w:cs="Times New Roman"/>
          <w:sz w:val="24"/>
          <w:szCs w:val="24"/>
        </w:rPr>
        <w:t>вправе отказаться от дара в любое время до его передачи. В этом случае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договор дарения считается расторгнутым (п. 1 ст. 573 ГК).</w:t>
      </w:r>
    </w:p>
    <w:p w:rsidR="006E12FB" w:rsidRPr="00674C5F" w:rsidRDefault="006E12FB" w:rsidP="0067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>Согласно ст. 579 ГК правила об отказе дарителя от исполнения договора дарения и об</w:t>
      </w:r>
      <w:r w:rsidR="00674C5F">
        <w:rPr>
          <w:rFonts w:ascii="Times New Roman" w:hAnsi="Times New Roman" w:cs="Times New Roman"/>
          <w:sz w:val="24"/>
          <w:szCs w:val="24"/>
        </w:rPr>
        <w:t xml:space="preserve"> </w:t>
      </w:r>
      <w:r w:rsidRPr="00674C5F">
        <w:rPr>
          <w:rFonts w:ascii="Times New Roman" w:hAnsi="Times New Roman" w:cs="Times New Roman"/>
          <w:sz w:val="24"/>
          <w:szCs w:val="24"/>
        </w:rPr>
        <w:t>отмене дарения не применяются к обычным подаркам небольшой стоимости.</w:t>
      </w:r>
    </w:p>
    <w:p w:rsidR="006E12FB" w:rsidRPr="00674C5F" w:rsidRDefault="006E12FB" w:rsidP="0067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 xml:space="preserve">Разновидностью дарения является </w:t>
      </w:r>
      <w:r w:rsidRPr="00674C5F">
        <w:rPr>
          <w:rFonts w:ascii="Times New Roman" w:hAnsi="Times New Roman" w:cs="Times New Roman"/>
          <w:i/>
          <w:iCs/>
          <w:sz w:val="24"/>
          <w:szCs w:val="24"/>
        </w:rPr>
        <w:t xml:space="preserve">пожертвование. </w:t>
      </w:r>
      <w:r w:rsidRPr="00674C5F">
        <w:rPr>
          <w:rFonts w:ascii="Times New Roman" w:hAnsi="Times New Roman" w:cs="Times New Roman"/>
          <w:sz w:val="24"/>
          <w:szCs w:val="24"/>
        </w:rPr>
        <w:t>Пожертвованием признается</w:t>
      </w:r>
    </w:p>
    <w:p w:rsidR="006E12FB" w:rsidRPr="00674C5F" w:rsidRDefault="006E12FB" w:rsidP="00674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5F">
        <w:rPr>
          <w:rFonts w:ascii="Times New Roman" w:hAnsi="Times New Roman" w:cs="Times New Roman"/>
          <w:sz w:val="24"/>
          <w:szCs w:val="24"/>
        </w:rPr>
        <w:t xml:space="preserve">дарение вещи или права </w:t>
      </w:r>
      <w:r w:rsidRPr="00674C5F">
        <w:rPr>
          <w:rFonts w:ascii="Times New Roman" w:hAnsi="Times New Roman" w:cs="Times New Roman"/>
          <w:i/>
          <w:iCs/>
          <w:sz w:val="24"/>
          <w:szCs w:val="24"/>
        </w:rPr>
        <w:t xml:space="preserve">в общеполезных целях </w:t>
      </w:r>
      <w:r w:rsidRPr="00674C5F">
        <w:rPr>
          <w:rFonts w:ascii="Times New Roman" w:hAnsi="Times New Roman" w:cs="Times New Roman"/>
          <w:sz w:val="24"/>
          <w:szCs w:val="24"/>
        </w:rPr>
        <w:t>(п. 1 ст. 582 ГК).</w:t>
      </w:r>
    </w:p>
    <w:p w:rsidR="008A71BB" w:rsidRPr="00674C5F" w:rsidRDefault="008A71BB" w:rsidP="00674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5C" w:rsidRDefault="00F6495C" w:rsidP="002B75F9">
      <w:pPr>
        <w:pStyle w:val="a3"/>
        <w:spacing w:before="0" w:beforeAutospacing="0" w:after="0" w:afterAutospacing="0"/>
        <w:jc w:val="both"/>
        <w:rPr>
          <w:rStyle w:val="a4"/>
        </w:rPr>
      </w:pPr>
      <w:r w:rsidRPr="002B75F9">
        <w:rPr>
          <w:rStyle w:val="a4"/>
        </w:rPr>
        <w:t>Вопросы для самоконтроля:</w:t>
      </w:r>
    </w:p>
    <w:p w:rsidR="00674C5F" w:rsidRPr="002B75F9" w:rsidRDefault="00674C5F" w:rsidP="002B75F9">
      <w:pPr>
        <w:pStyle w:val="a3"/>
        <w:spacing w:before="0" w:beforeAutospacing="0" w:after="0" w:afterAutospacing="0"/>
        <w:jc w:val="both"/>
      </w:pPr>
    </w:p>
    <w:p w:rsidR="00F6495C" w:rsidRPr="002B75F9" w:rsidRDefault="00F6495C" w:rsidP="002B75F9">
      <w:pPr>
        <w:pStyle w:val="a3"/>
        <w:spacing w:before="0" w:beforeAutospacing="0" w:after="0" w:afterAutospacing="0"/>
        <w:jc w:val="both"/>
      </w:pPr>
      <w:r w:rsidRPr="002B75F9">
        <w:t>1. Чем отличается договор мены от договора купли-продажи?</w:t>
      </w:r>
    </w:p>
    <w:p w:rsidR="00F6495C" w:rsidRPr="002B75F9" w:rsidRDefault="00F6495C" w:rsidP="002B75F9">
      <w:pPr>
        <w:pStyle w:val="a3"/>
        <w:spacing w:before="0" w:beforeAutospacing="0" w:after="0" w:afterAutospacing="0"/>
        <w:jc w:val="both"/>
      </w:pPr>
      <w:r w:rsidRPr="002B75F9">
        <w:t>2. В какой форме заключается договор мены?</w:t>
      </w:r>
    </w:p>
    <w:p w:rsidR="00F6495C" w:rsidRPr="002B75F9" w:rsidRDefault="00F6495C" w:rsidP="002B75F9">
      <w:pPr>
        <w:pStyle w:val="a3"/>
        <w:spacing w:before="0" w:beforeAutospacing="0" w:after="0" w:afterAutospacing="0"/>
        <w:jc w:val="both"/>
      </w:pPr>
      <w:r w:rsidRPr="002B75F9">
        <w:t>3. Как именуются стороны по договору мены?</w:t>
      </w:r>
    </w:p>
    <w:p w:rsidR="00F6495C" w:rsidRPr="002B75F9" w:rsidRDefault="00F6495C" w:rsidP="002B75F9">
      <w:pPr>
        <w:pStyle w:val="a3"/>
        <w:spacing w:before="0" w:beforeAutospacing="0" w:after="0" w:afterAutospacing="0"/>
        <w:jc w:val="both"/>
      </w:pPr>
      <w:r w:rsidRPr="002B75F9">
        <w:t>4. С какого момента договор мены считается исполненным сторонами?</w:t>
      </w:r>
    </w:p>
    <w:p w:rsidR="00F6495C" w:rsidRPr="002B75F9" w:rsidRDefault="00F6495C" w:rsidP="002B75F9">
      <w:pPr>
        <w:pStyle w:val="a3"/>
        <w:spacing w:before="0" w:beforeAutospacing="0" w:after="0" w:afterAutospacing="0"/>
        <w:jc w:val="both"/>
      </w:pPr>
      <w:r w:rsidRPr="002B75F9">
        <w:t>5. С какого момента переходит право собственности и риски случайной гибели и повреждения обмениваемых товаров?</w:t>
      </w:r>
    </w:p>
    <w:p w:rsidR="00F6495C" w:rsidRPr="002B75F9" w:rsidRDefault="00F6495C" w:rsidP="002B75F9">
      <w:pPr>
        <w:pStyle w:val="a3"/>
        <w:spacing w:before="0" w:beforeAutospacing="0" w:after="0" w:afterAutospacing="0"/>
        <w:jc w:val="both"/>
      </w:pPr>
      <w:r w:rsidRPr="002B75F9">
        <w:t>6. Как соотносятся мена и бартер?</w:t>
      </w:r>
    </w:p>
    <w:p w:rsidR="00F6495C" w:rsidRPr="002B75F9" w:rsidRDefault="00F6495C" w:rsidP="002B75F9">
      <w:pPr>
        <w:pStyle w:val="a3"/>
        <w:spacing w:before="0" w:beforeAutospacing="0" w:after="0" w:afterAutospacing="0"/>
        <w:jc w:val="both"/>
      </w:pPr>
      <w:r w:rsidRPr="002B75F9">
        <w:t>7. В каких случаях дарение запрещается?</w:t>
      </w:r>
    </w:p>
    <w:p w:rsidR="00F6495C" w:rsidRPr="002B75F9" w:rsidRDefault="00F6495C" w:rsidP="002B75F9">
      <w:pPr>
        <w:pStyle w:val="a3"/>
        <w:spacing w:before="0" w:beforeAutospacing="0" w:after="0" w:afterAutospacing="0"/>
        <w:jc w:val="both"/>
      </w:pPr>
      <w:r w:rsidRPr="002B75F9">
        <w:t>8. Как соотносятся безвозмездность и взаимность в договоре дарения?</w:t>
      </w:r>
    </w:p>
    <w:p w:rsidR="00F6495C" w:rsidRPr="002B75F9" w:rsidRDefault="00F6495C" w:rsidP="002B75F9">
      <w:pPr>
        <w:pStyle w:val="a3"/>
        <w:spacing w:before="0" w:beforeAutospacing="0" w:after="0" w:afterAutospacing="0"/>
        <w:jc w:val="both"/>
      </w:pPr>
      <w:r w:rsidRPr="002B75F9">
        <w:t>9. Чем отказ от исполнения дарения отличается от отмены дарения?</w:t>
      </w:r>
    </w:p>
    <w:p w:rsidR="00F6495C" w:rsidRDefault="00F6495C" w:rsidP="002B75F9">
      <w:pPr>
        <w:pStyle w:val="a3"/>
        <w:spacing w:before="0" w:beforeAutospacing="0" w:after="0" w:afterAutospacing="0"/>
        <w:jc w:val="both"/>
      </w:pPr>
      <w:r w:rsidRPr="002B75F9">
        <w:t>10. Что представляет собой пожертвование? В каких случаях пожертвование отменяется?</w:t>
      </w:r>
    </w:p>
    <w:p w:rsidR="00674C5F" w:rsidRPr="002B75F9" w:rsidRDefault="00674C5F" w:rsidP="002B75F9">
      <w:pPr>
        <w:pStyle w:val="a3"/>
        <w:spacing w:before="0" w:beforeAutospacing="0" w:after="0" w:afterAutospacing="0"/>
        <w:jc w:val="both"/>
      </w:pPr>
    </w:p>
    <w:p w:rsidR="00F6495C" w:rsidRPr="002B75F9" w:rsidRDefault="00F6495C" w:rsidP="002B75F9">
      <w:pPr>
        <w:pStyle w:val="a3"/>
        <w:spacing w:before="0" w:beforeAutospacing="0" w:after="0" w:afterAutospacing="0"/>
        <w:jc w:val="both"/>
      </w:pPr>
      <w:r w:rsidRPr="002B75F9">
        <w:rPr>
          <w:rStyle w:val="a4"/>
        </w:rPr>
        <w:t>Рекомендованная ли</w:t>
      </w:r>
      <w:r w:rsidR="008A71BB">
        <w:rPr>
          <w:rStyle w:val="a4"/>
        </w:rPr>
        <w:t>т</w:t>
      </w:r>
      <w:r w:rsidRPr="002B75F9">
        <w:rPr>
          <w:rStyle w:val="a4"/>
        </w:rPr>
        <w:t>ература:</w:t>
      </w:r>
    </w:p>
    <w:p w:rsidR="00F6495C" w:rsidRPr="002B75F9" w:rsidRDefault="00F6495C" w:rsidP="002B75F9">
      <w:pPr>
        <w:pStyle w:val="a3"/>
        <w:spacing w:before="0" w:beforeAutospacing="0" w:after="0" w:afterAutospacing="0"/>
        <w:jc w:val="both"/>
      </w:pPr>
      <w:r w:rsidRPr="002B75F9">
        <w:t>1. Гражданский кодекс РФ. Часть первая.</w:t>
      </w:r>
    </w:p>
    <w:p w:rsidR="00F6495C" w:rsidRPr="002B75F9" w:rsidRDefault="00F6495C" w:rsidP="002B75F9">
      <w:pPr>
        <w:pStyle w:val="a3"/>
        <w:spacing w:before="0" w:beforeAutospacing="0" w:after="0" w:afterAutospacing="0"/>
        <w:jc w:val="both"/>
      </w:pPr>
      <w:r w:rsidRPr="002B75F9">
        <w:t>2. Гражданский кодекс РФ. Часть вторая. Глава 31, 32.</w:t>
      </w:r>
    </w:p>
    <w:p w:rsidR="00F6495C" w:rsidRPr="002B75F9" w:rsidRDefault="00F6495C" w:rsidP="002B75F9">
      <w:pPr>
        <w:pStyle w:val="a3"/>
        <w:spacing w:before="0" w:beforeAutospacing="0" w:after="0" w:afterAutospacing="0"/>
        <w:jc w:val="both"/>
      </w:pPr>
      <w:r w:rsidRPr="002B75F9">
        <w:t>3. Семейный кодекс РФ.</w:t>
      </w:r>
    </w:p>
    <w:p w:rsidR="00F6495C" w:rsidRPr="002B75F9" w:rsidRDefault="00F6495C" w:rsidP="002B75F9">
      <w:pPr>
        <w:pStyle w:val="a3"/>
        <w:spacing w:before="0" w:beforeAutospacing="0" w:after="0" w:afterAutospacing="0"/>
        <w:jc w:val="both"/>
      </w:pPr>
      <w:r w:rsidRPr="002B75F9">
        <w:t>9. Витрянский Н.Н., Брагинский М.И. Договорное право. Книга вторая.– М., 2006.</w:t>
      </w:r>
    </w:p>
    <w:sectPr w:rsidR="00F6495C" w:rsidRPr="002B75F9" w:rsidSect="00C875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14" w:rsidRDefault="00574E14" w:rsidP="002B75F9">
      <w:pPr>
        <w:spacing w:after="0" w:line="240" w:lineRule="auto"/>
      </w:pPr>
      <w:r>
        <w:separator/>
      </w:r>
    </w:p>
  </w:endnote>
  <w:endnote w:type="continuationSeparator" w:id="0">
    <w:p w:rsidR="00574E14" w:rsidRDefault="00574E14" w:rsidP="002B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682"/>
      <w:docPartObj>
        <w:docPartGallery w:val="Page Numbers (Bottom of Page)"/>
        <w:docPartUnique/>
      </w:docPartObj>
    </w:sdtPr>
    <w:sdtEndPr/>
    <w:sdtContent>
      <w:p w:rsidR="00C97C0E" w:rsidRDefault="00574E1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9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75F9" w:rsidRDefault="002B75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14" w:rsidRDefault="00574E14" w:rsidP="002B75F9">
      <w:pPr>
        <w:spacing w:after="0" w:line="240" w:lineRule="auto"/>
      </w:pPr>
      <w:r>
        <w:separator/>
      </w:r>
    </w:p>
  </w:footnote>
  <w:footnote w:type="continuationSeparator" w:id="0">
    <w:p w:rsidR="00574E14" w:rsidRDefault="00574E14" w:rsidP="002B7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B18C1"/>
    <w:multiLevelType w:val="hybridMultilevel"/>
    <w:tmpl w:val="A21A6E8E"/>
    <w:lvl w:ilvl="0" w:tplc="FA2E5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D33217"/>
    <w:multiLevelType w:val="hybridMultilevel"/>
    <w:tmpl w:val="8A600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A48"/>
    <w:rsid w:val="000161D3"/>
    <w:rsid w:val="001A77A8"/>
    <w:rsid w:val="002B75F9"/>
    <w:rsid w:val="002C2997"/>
    <w:rsid w:val="004437C0"/>
    <w:rsid w:val="00574E14"/>
    <w:rsid w:val="00674C5F"/>
    <w:rsid w:val="006E12FB"/>
    <w:rsid w:val="00867C8D"/>
    <w:rsid w:val="008A71BB"/>
    <w:rsid w:val="008B35F7"/>
    <w:rsid w:val="00A27F26"/>
    <w:rsid w:val="00C875D7"/>
    <w:rsid w:val="00C97C0E"/>
    <w:rsid w:val="00CE5773"/>
    <w:rsid w:val="00D24A0E"/>
    <w:rsid w:val="00D82A48"/>
    <w:rsid w:val="00D93955"/>
    <w:rsid w:val="00F6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80C7"/>
  <w15:docId w15:val="{A7A66886-D377-4BE7-9D1F-DEDD2898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95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B7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5F9"/>
  </w:style>
  <w:style w:type="paragraph" w:styleId="a7">
    <w:name w:val="footer"/>
    <w:basedOn w:val="a"/>
    <w:link w:val="a8"/>
    <w:uiPriority w:val="99"/>
    <w:unhideWhenUsed/>
    <w:rsid w:val="002B7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75F9"/>
  </w:style>
  <w:style w:type="paragraph" w:styleId="a9">
    <w:name w:val="List Paragraph"/>
    <w:basedOn w:val="a"/>
    <w:uiPriority w:val="34"/>
    <w:qFormat/>
    <w:rsid w:val="002B75F9"/>
    <w:pPr>
      <w:ind w:left="720"/>
      <w:contextualSpacing/>
    </w:pPr>
  </w:style>
  <w:style w:type="character" w:styleId="aa">
    <w:name w:val="Hyperlink"/>
    <w:rsid w:val="008B35F7"/>
    <w:rPr>
      <w:rFonts w:cs="Times New Roman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 Буддарина</cp:lastModifiedBy>
  <cp:revision>13</cp:revision>
  <cp:lastPrinted>2015-03-15T15:21:00Z</cp:lastPrinted>
  <dcterms:created xsi:type="dcterms:W3CDTF">2015-03-15T14:06:00Z</dcterms:created>
  <dcterms:modified xsi:type="dcterms:W3CDTF">2020-11-25T21:01:00Z</dcterms:modified>
</cp:coreProperties>
</file>