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3B" w:rsidRPr="0036343B" w:rsidRDefault="0036343B" w:rsidP="0036343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36343B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Написать конспект лекции</w:t>
      </w:r>
    </w:p>
    <w:p w:rsidR="0036343B" w:rsidRPr="0036343B" w:rsidRDefault="0036343B" w:rsidP="0036343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36343B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Быть готовыми ответить на контрольные вопросы</w:t>
      </w:r>
    </w:p>
    <w:p w:rsidR="0036343B" w:rsidRPr="0036343B" w:rsidRDefault="0036343B" w:rsidP="0036343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634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Лекция</w:t>
      </w:r>
      <w:r w:rsidRPr="003634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  <w:r w:rsidRPr="003634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Договор купли-продажи.</w:t>
      </w:r>
    </w:p>
    <w:p w:rsidR="0036343B" w:rsidRPr="0036343B" w:rsidRDefault="0036343B" w:rsidP="0036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лекции:</w:t>
      </w:r>
    </w:p>
    <w:p w:rsidR="0036343B" w:rsidRPr="0036343B" w:rsidRDefault="0036343B" w:rsidP="003634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элементы договора купли-продажи.</w:t>
      </w:r>
    </w:p>
    <w:p w:rsidR="0036343B" w:rsidRPr="0036343B" w:rsidRDefault="0036343B" w:rsidP="003634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договора купли-продажи.</w:t>
      </w:r>
    </w:p>
    <w:p w:rsidR="0036343B" w:rsidRPr="0036343B" w:rsidRDefault="0036343B" w:rsidP="003634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характеристика договора розничной купли-продажи.</w:t>
      </w:r>
    </w:p>
    <w:p w:rsidR="0036343B" w:rsidRPr="0036343B" w:rsidRDefault="0036343B" w:rsidP="003634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характеристика договора поставки.</w:t>
      </w:r>
    </w:p>
    <w:p w:rsidR="0036343B" w:rsidRPr="0036343B" w:rsidRDefault="0036343B" w:rsidP="003634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контракт на поставку товаров.</w:t>
      </w:r>
    </w:p>
    <w:p w:rsidR="0036343B" w:rsidRPr="0036343B" w:rsidRDefault="0036343B" w:rsidP="003634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контрактации.</w:t>
      </w:r>
    </w:p>
    <w:p w:rsidR="0036343B" w:rsidRPr="0036343B" w:rsidRDefault="0036343B" w:rsidP="003634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виды договора электроснабжения.</w:t>
      </w:r>
    </w:p>
    <w:p w:rsidR="0036343B" w:rsidRPr="0036343B" w:rsidRDefault="0036343B" w:rsidP="003634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характеристика договора купли-продажи недвижимости.</w:t>
      </w:r>
    </w:p>
    <w:p w:rsidR="0036343B" w:rsidRPr="0036343B" w:rsidRDefault="0036343B" w:rsidP="003634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купли-продажи предприятия.</w:t>
      </w:r>
    </w:p>
    <w:p w:rsidR="0036343B" w:rsidRPr="0036343B" w:rsidRDefault="0036343B" w:rsidP="0036343B">
      <w:pPr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36343B" w:rsidRPr="0036343B" w:rsidRDefault="0036343B" w:rsidP="0036343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343B">
        <w:rPr>
          <w:rStyle w:val="a4"/>
          <w:color w:val="333333"/>
          <w:sz w:val="28"/>
          <w:szCs w:val="28"/>
        </w:rPr>
        <w:t>Контрольные вопросы</w:t>
      </w:r>
      <w:r w:rsidRPr="0036343B">
        <w:rPr>
          <w:rStyle w:val="a4"/>
          <w:color w:val="333333"/>
          <w:sz w:val="28"/>
          <w:szCs w:val="28"/>
        </w:rPr>
        <w:t>:</w:t>
      </w:r>
    </w:p>
    <w:p w:rsidR="0036343B" w:rsidRPr="0036343B" w:rsidRDefault="0036343B" w:rsidP="0036343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343B">
        <w:rPr>
          <w:color w:val="333333"/>
          <w:sz w:val="28"/>
          <w:szCs w:val="28"/>
        </w:rPr>
        <w:t>1. Какие виды договора купли-продажи существуют?</w:t>
      </w:r>
    </w:p>
    <w:p w:rsidR="0036343B" w:rsidRPr="0036343B" w:rsidRDefault="0036343B" w:rsidP="0036343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343B">
        <w:rPr>
          <w:color w:val="333333"/>
          <w:sz w:val="28"/>
          <w:szCs w:val="28"/>
        </w:rPr>
        <w:t>2. Как определяются условия договора купли-продажи?</w:t>
      </w:r>
    </w:p>
    <w:p w:rsidR="0036343B" w:rsidRPr="0036343B" w:rsidRDefault="0036343B" w:rsidP="0036343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343B">
        <w:rPr>
          <w:color w:val="333333"/>
          <w:sz w:val="28"/>
          <w:szCs w:val="28"/>
        </w:rPr>
        <w:t>3. Как определяется момент возникновения права собственности (или иного вещного права) на товар у покупателя?</w:t>
      </w:r>
    </w:p>
    <w:p w:rsidR="0036343B" w:rsidRPr="0036343B" w:rsidRDefault="0036343B" w:rsidP="0036343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343B">
        <w:rPr>
          <w:color w:val="333333"/>
          <w:sz w:val="28"/>
          <w:szCs w:val="28"/>
        </w:rPr>
        <w:t>4. Какая из сторон договора купли-продажи несет риск случайной гибели товара?</w:t>
      </w:r>
    </w:p>
    <w:p w:rsidR="0036343B" w:rsidRPr="0036343B" w:rsidRDefault="0036343B" w:rsidP="0036343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343B">
        <w:rPr>
          <w:color w:val="333333"/>
          <w:sz w:val="28"/>
          <w:szCs w:val="28"/>
        </w:rPr>
        <w:t>5. Какое значение имеют условия о цене, качестве, количестве, ассортименте товара?</w:t>
      </w:r>
    </w:p>
    <w:p w:rsidR="0036343B" w:rsidRPr="0036343B" w:rsidRDefault="0036343B" w:rsidP="0036343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343B">
        <w:rPr>
          <w:color w:val="333333"/>
          <w:sz w:val="28"/>
          <w:szCs w:val="28"/>
        </w:rPr>
        <w:t>6. Чем комплект товара отличается от комплектности товаров?</w:t>
      </w:r>
    </w:p>
    <w:p w:rsidR="0036343B" w:rsidRPr="0036343B" w:rsidRDefault="0036343B" w:rsidP="0036343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343B">
        <w:rPr>
          <w:color w:val="333333"/>
          <w:sz w:val="28"/>
          <w:szCs w:val="28"/>
        </w:rPr>
        <w:t>7. Срок службы, срок годности, гарантийный срок. Недостатки товара (существенные и обычные).</w:t>
      </w:r>
      <w:bookmarkStart w:id="0" w:name="_GoBack"/>
      <w:bookmarkEnd w:id="0"/>
    </w:p>
    <w:p w:rsidR="0036343B" w:rsidRPr="0036343B" w:rsidRDefault="0036343B" w:rsidP="0036343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343B">
        <w:rPr>
          <w:color w:val="333333"/>
          <w:sz w:val="28"/>
          <w:szCs w:val="28"/>
        </w:rPr>
        <w:t>8. Какие особенности присущи договору розничной купли-продажи?</w:t>
      </w:r>
    </w:p>
    <w:p w:rsidR="0036343B" w:rsidRPr="0036343B" w:rsidRDefault="0036343B" w:rsidP="0036343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343B">
        <w:rPr>
          <w:color w:val="333333"/>
          <w:sz w:val="28"/>
          <w:szCs w:val="28"/>
        </w:rPr>
        <w:t>9. Чем отличается продажа товаров в кредит от продажи в рассрочку (с отсрочкой платежа)?</w:t>
      </w:r>
    </w:p>
    <w:p w:rsidR="0036343B" w:rsidRPr="0036343B" w:rsidRDefault="0036343B" w:rsidP="003634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A7029" w:rsidRDefault="002A7029"/>
    <w:sectPr w:rsidR="002A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315CC"/>
    <w:multiLevelType w:val="multilevel"/>
    <w:tmpl w:val="EF6A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915461"/>
    <w:multiLevelType w:val="hybridMultilevel"/>
    <w:tmpl w:val="3C42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2C"/>
    <w:rsid w:val="002A7029"/>
    <w:rsid w:val="0036343B"/>
    <w:rsid w:val="00C0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D975"/>
  <w15:chartTrackingRefBased/>
  <w15:docId w15:val="{0CA88119-145D-449B-9F01-C5F4B541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43B"/>
    <w:rPr>
      <w:b/>
      <w:bCs/>
    </w:rPr>
  </w:style>
  <w:style w:type="paragraph" w:styleId="a5">
    <w:name w:val="List Paragraph"/>
    <w:basedOn w:val="a"/>
    <w:uiPriority w:val="34"/>
    <w:qFormat/>
    <w:rsid w:val="0036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Елена Буддарина</cp:lastModifiedBy>
  <cp:revision>2</cp:revision>
  <dcterms:created xsi:type="dcterms:W3CDTF">2020-11-25T21:05:00Z</dcterms:created>
  <dcterms:modified xsi:type="dcterms:W3CDTF">2020-11-25T21:10:00Z</dcterms:modified>
</cp:coreProperties>
</file>