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5C" w:rsidRDefault="0049225C" w:rsidP="0049225C">
      <w:pPr>
        <w:shd w:val="clear" w:color="auto" w:fill="FFFFFF"/>
        <w:spacing w:before="338"/>
        <w:ind w:left="14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Решить задачи</w:t>
      </w:r>
      <w:bookmarkStart w:id="0" w:name="_GoBack"/>
      <w:bookmarkEnd w:id="0"/>
    </w:p>
    <w:p w:rsidR="0049225C" w:rsidRDefault="0049225C" w:rsidP="0049225C">
      <w:pPr>
        <w:shd w:val="clear" w:color="auto" w:fill="FFFFFF"/>
        <w:spacing w:before="338"/>
        <w:ind w:left="14"/>
      </w:pPr>
      <w:r>
        <w:rPr>
          <w:b/>
          <w:bCs/>
          <w:color w:val="000000"/>
          <w:spacing w:val="-5"/>
          <w:sz w:val="28"/>
          <w:szCs w:val="28"/>
        </w:rPr>
        <w:t>ЗАДАЧА №1</w:t>
      </w:r>
    </w:p>
    <w:p w:rsidR="0049225C" w:rsidRDefault="0049225C" w:rsidP="0049225C">
      <w:pPr>
        <w:shd w:val="clear" w:color="auto" w:fill="FFFFFF"/>
        <w:spacing w:line="324" w:lineRule="exact"/>
        <w:ind w:left="14" w:right="562" w:firstLine="742"/>
        <w:jc w:val="both"/>
      </w:pPr>
      <w:r>
        <w:rPr>
          <w:color w:val="000000"/>
          <w:spacing w:val="-2"/>
          <w:sz w:val="28"/>
          <w:szCs w:val="28"/>
        </w:rPr>
        <w:t xml:space="preserve">12-летний Костя Н. получил к Новому году в подарок от деда велосипед. Поскольку Косте срочно понадобились коньки, он продал велосипед знакомому </w:t>
      </w:r>
      <w:r>
        <w:rPr>
          <w:color w:val="000000"/>
          <w:sz w:val="28"/>
          <w:szCs w:val="28"/>
        </w:rPr>
        <w:t>подростку 16 лет, а на вырученные деньги купил коньки.</w:t>
      </w:r>
    </w:p>
    <w:p w:rsidR="0049225C" w:rsidRDefault="0049225C" w:rsidP="0049225C">
      <w:pPr>
        <w:shd w:val="clear" w:color="auto" w:fill="FFFFFF"/>
        <w:spacing w:line="317" w:lineRule="exact"/>
        <w:ind w:firstLine="698"/>
        <w:jc w:val="both"/>
      </w:pPr>
      <w:r>
        <w:rPr>
          <w:color w:val="000000"/>
          <w:sz w:val="28"/>
          <w:szCs w:val="28"/>
        </w:rPr>
        <w:t xml:space="preserve">Отец Кости, узнав об этом, расценил поступок сына как неуважение к деду, </w:t>
      </w:r>
      <w:r>
        <w:rPr>
          <w:color w:val="000000"/>
          <w:spacing w:val="-2"/>
          <w:sz w:val="28"/>
          <w:szCs w:val="28"/>
        </w:rPr>
        <w:t xml:space="preserve">пошел к подростку-покупателю с намерением вернуть деньги и забрать велосипед. </w:t>
      </w:r>
      <w:r>
        <w:rPr>
          <w:color w:val="000000"/>
          <w:spacing w:val="1"/>
          <w:sz w:val="28"/>
          <w:szCs w:val="28"/>
        </w:rPr>
        <w:t xml:space="preserve">Однако купивший велосипед подросток взять деньги и вернуть велосипед </w:t>
      </w:r>
      <w:r>
        <w:rPr>
          <w:color w:val="000000"/>
          <w:sz w:val="28"/>
          <w:szCs w:val="28"/>
        </w:rPr>
        <w:t xml:space="preserve">отказался, заявив, что цену он дал за покупку нормальную, а Костя продал </w:t>
      </w:r>
      <w:r>
        <w:rPr>
          <w:color w:val="000000"/>
          <w:spacing w:val="-1"/>
          <w:sz w:val="28"/>
          <w:szCs w:val="28"/>
        </w:rPr>
        <w:t xml:space="preserve">велосипед, принадлежавший не отцу, а самому Косте, что каждый может сам </w:t>
      </w:r>
      <w:r>
        <w:rPr>
          <w:color w:val="000000"/>
          <w:spacing w:val="1"/>
          <w:sz w:val="28"/>
          <w:szCs w:val="28"/>
        </w:rPr>
        <w:t xml:space="preserve">распоряжаться принадлежащим ему имуществом, и оснований для расторжения </w:t>
      </w:r>
      <w:r>
        <w:rPr>
          <w:color w:val="000000"/>
          <w:spacing w:val="-4"/>
          <w:sz w:val="28"/>
          <w:szCs w:val="28"/>
        </w:rPr>
        <w:t>договора нет.</w:t>
      </w:r>
    </w:p>
    <w:p w:rsidR="0049225C" w:rsidRDefault="0049225C" w:rsidP="0049225C">
      <w:pPr>
        <w:shd w:val="clear" w:color="auto" w:fill="FFFFFF"/>
        <w:spacing w:line="331" w:lineRule="exact"/>
        <w:ind w:left="7" w:right="583" w:firstLine="706"/>
        <w:jc w:val="both"/>
      </w:pPr>
      <w:r>
        <w:rPr>
          <w:color w:val="000000"/>
          <w:spacing w:val="-2"/>
          <w:sz w:val="28"/>
          <w:szCs w:val="28"/>
        </w:rPr>
        <w:t xml:space="preserve">Отец Кости обратился с иском в суд о признании договора купли-продажи </w:t>
      </w:r>
      <w:r>
        <w:rPr>
          <w:color w:val="000000"/>
          <w:spacing w:val="-3"/>
          <w:sz w:val="28"/>
          <w:szCs w:val="28"/>
        </w:rPr>
        <w:t>недействительным.</w:t>
      </w:r>
    </w:p>
    <w:p w:rsidR="0049225C" w:rsidRDefault="0049225C" w:rsidP="0049225C">
      <w:pPr>
        <w:shd w:val="clear" w:color="auto" w:fill="FFFFFF"/>
        <w:spacing w:before="310" w:line="317" w:lineRule="exact"/>
        <w:ind w:right="504" w:firstLine="706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Подлежит ли иск удовлетворению? Изменится ли решение, если бы Косте </w:t>
      </w:r>
      <w:r>
        <w:rPr>
          <w:i/>
          <w:iCs/>
          <w:color w:val="000000"/>
          <w:sz w:val="28"/>
          <w:szCs w:val="28"/>
        </w:rPr>
        <w:t>было бы 15 лет? 19 лет?</w:t>
      </w:r>
    </w:p>
    <w:p w:rsidR="0049225C" w:rsidRDefault="0049225C" w:rsidP="0049225C">
      <w:pPr>
        <w:shd w:val="clear" w:color="auto" w:fill="FFFFFF"/>
        <w:spacing w:before="324" w:line="317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</w:t>
      </w:r>
    </w:p>
    <w:p w:rsidR="0049225C" w:rsidRDefault="0049225C" w:rsidP="0049225C">
      <w:pPr>
        <w:shd w:val="clear" w:color="auto" w:fill="FFFFFF"/>
        <w:spacing w:before="324" w:line="317" w:lineRule="exact"/>
        <w:ind w:left="29" w:firstLine="691"/>
        <w:jc w:val="both"/>
      </w:pPr>
      <w:r>
        <w:rPr>
          <w:color w:val="000000"/>
          <w:sz w:val="28"/>
          <w:szCs w:val="28"/>
        </w:rPr>
        <w:t xml:space="preserve">Алексей Серегин, 24 года, проживающий отдельно от родителей, находящихся в трудоспособном возрасте, значительную часть своего заработка </w:t>
      </w:r>
      <w:r>
        <w:rPr>
          <w:color w:val="000000"/>
          <w:spacing w:val="-1"/>
          <w:sz w:val="28"/>
          <w:szCs w:val="28"/>
        </w:rPr>
        <w:t xml:space="preserve">тратит на спиртные напитки, после чего приходит к родителям занимать деньги на </w:t>
      </w:r>
      <w:r>
        <w:rPr>
          <w:color w:val="000000"/>
          <w:spacing w:val="-9"/>
          <w:sz w:val="28"/>
          <w:szCs w:val="28"/>
        </w:rPr>
        <w:t>питание.</w:t>
      </w:r>
    </w:p>
    <w:p w:rsidR="0049225C" w:rsidRDefault="0049225C" w:rsidP="0049225C">
      <w:pPr>
        <w:shd w:val="clear" w:color="auto" w:fill="FFFFFF"/>
        <w:spacing w:line="317" w:lineRule="exact"/>
        <w:ind w:left="22" w:right="518" w:firstLine="691"/>
        <w:jc w:val="both"/>
      </w:pPr>
      <w:r>
        <w:rPr>
          <w:color w:val="000000"/>
          <w:sz w:val="28"/>
          <w:szCs w:val="28"/>
        </w:rPr>
        <w:t xml:space="preserve">Родители, желая лишить сына возможности тратить деньги на спиртное, </w:t>
      </w:r>
      <w:r>
        <w:rPr>
          <w:color w:val="000000"/>
          <w:spacing w:val="1"/>
          <w:sz w:val="28"/>
          <w:szCs w:val="28"/>
        </w:rPr>
        <w:t xml:space="preserve">обратились в суд с просьбой об ограничении </w:t>
      </w:r>
      <w:r>
        <w:rPr>
          <w:i/>
          <w:iCs/>
          <w:color w:val="000000"/>
          <w:spacing w:val="1"/>
          <w:sz w:val="28"/>
          <w:szCs w:val="28"/>
        </w:rPr>
        <w:t xml:space="preserve">его </w:t>
      </w:r>
      <w:r>
        <w:rPr>
          <w:color w:val="000000"/>
          <w:spacing w:val="1"/>
          <w:sz w:val="28"/>
          <w:szCs w:val="28"/>
        </w:rPr>
        <w:t xml:space="preserve">дееспособности в части </w:t>
      </w:r>
      <w:r>
        <w:rPr>
          <w:color w:val="000000"/>
          <w:spacing w:val="-1"/>
          <w:sz w:val="28"/>
          <w:szCs w:val="28"/>
        </w:rPr>
        <w:t>распоряжения заработком. Они просили назначить отца попечителем Алексея и уполномочить его на получение зарплаты сына.</w:t>
      </w:r>
    </w:p>
    <w:p w:rsidR="0049225C" w:rsidRDefault="0049225C" w:rsidP="0049225C">
      <w:pPr>
        <w:shd w:val="clear" w:color="auto" w:fill="FFFFFF"/>
        <w:spacing w:line="317" w:lineRule="exact"/>
        <w:ind w:left="706"/>
        <w:jc w:val="both"/>
      </w:pPr>
      <w:r>
        <w:rPr>
          <w:i/>
          <w:iCs/>
          <w:color w:val="000000"/>
          <w:spacing w:val="2"/>
          <w:sz w:val="28"/>
          <w:szCs w:val="28"/>
        </w:rPr>
        <w:t>Какое должен вынести решение суд?</w:t>
      </w:r>
    </w:p>
    <w:p w:rsidR="0049225C" w:rsidRPr="0049225C" w:rsidRDefault="0049225C" w:rsidP="0049225C">
      <w:pPr>
        <w:shd w:val="clear" w:color="auto" w:fill="FFFFFF"/>
        <w:spacing w:before="324" w:line="324" w:lineRule="exact"/>
        <w:ind w:left="22"/>
        <w:jc w:val="both"/>
        <w:rPr>
          <w:b/>
        </w:rPr>
      </w:pPr>
      <w:r w:rsidRPr="0049225C">
        <w:rPr>
          <w:b/>
          <w:color w:val="000000"/>
          <w:spacing w:val="-1"/>
          <w:sz w:val="28"/>
          <w:szCs w:val="28"/>
        </w:rPr>
        <w:t>ЗАДАЧА №3</w:t>
      </w:r>
    </w:p>
    <w:p w:rsidR="0049225C" w:rsidRDefault="0049225C" w:rsidP="0049225C">
      <w:pPr>
        <w:shd w:val="clear" w:color="auto" w:fill="FFFFFF"/>
        <w:spacing w:line="324" w:lineRule="exact"/>
        <w:ind w:left="7" w:firstLine="684"/>
        <w:jc w:val="both"/>
      </w:pPr>
      <w:r>
        <w:rPr>
          <w:color w:val="000000"/>
          <w:spacing w:val="1"/>
          <w:sz w:val="28"/>
          <w:szCs w:val="28"/>
        </w:rPr>
        <w:t xml:space="preserve">Попов, живший с женой и ребенком в Ульяновске, внезапно уехал, не сообщив куда. Жена Попова обратилась в органы милиции с просьбой произвести </w:t>
      </w:r>
      <w:r>
        <w:rPr>
          <w:color w:val="000000"/>
          <w:sz w:val="28"/>
          <w:szCs w:val="28"/>
        </w:rPr>
        <w:t xml:space="preserve">розыск скрывшегося мужа, однако розыск результатов не дал. По истечении пяти </w:t>
      </w:r>
      <w:r>
        <w:rPr>
          <w:color w:val="000000"/>
          <w:spacing w:val="-1"/>
          <w:sz w:val="28"/>
          <w:szCs w:val="28"/>
        </w:rPr>
        <w:t xml:space="preserve">лет со дня отъезда мужа жена обратилась в суд с заявлением об объявлении Попова </w:t>
      </w:r>
      <w:r>
        <w:rPr>
          <w:color w:val="000000"/>
          <w:spacing w:val="-8"/>
          <w:sz w:val="28"/>
          <w:szCs w:val="28"/>
        </w:rPr>
        <w:t>умершим.</w:t>
      </w:r>
    </w:p>
    <w:p w:rsidR="0049225C" w:rsidRDefault="0049225C" w:rsidP="0049225C">
      <w:pPr>
        <w:shd w:val="clear" w:color="auto" w:fill="FFFFFF"/>
        <w:spacing w:line="324" w:lineRule="exact"/>
        <w:ind w:left="7" w:firstLine="698"/>
        <w:jc w:val="both"/>
      </w:pPr>
      <w:r>
        <w:rPr>
          <w:color w:val="000000"/>
          <w:sz w:val="28"/>
          <w:szCs w:val="28"/>
        </w:rPr>
        <w:t xml:space="preserve">Суд требования заявительницы удовлетворил и вынес соответствующее </w:t>
      </w:r>
      <w:r>
        <w:rPr>
          <w:color w:val="000000"/>
          <w:spacing w:val="-1"/>
          <w:sz w:val="28"/>
          <w:szCs w:val="28"/>
        </w:rPr>
        <w:t xml:space="preserve">решение, после чего Попова получила в органах Загса свидетельство о смерти мужа, </w:t>
      </w:r>
      <w:r>
        <w:rPr>
          <w:color w:val="000000"/>
          <w:sz w:val="28"/>
          <w:szCs w:val="28"/>
        </w:rPr>
        <w:t xml:space="preserve">а в нотариальной конторе - свидетельство о признании ее наследницей мужа. Попова продала квартиру, которую получила по наследству от мужа Кириенко, </w:t>
      </w:r>
      <w:r>
        <w:rPr>
          <w:color w:val="000000"/>
          <w:spacing w:val="-1"/>
          <w:sz w:val="28"/>
          <w:szCs w:val="28"/>
        </w:rPr>
        <w:t>машину, подаренную мужу его родителями</w:t>
      </w:r>
      <w:r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продала Павлову, </w:t>
      </w:r>
      <w:r>
        <w:rPr>
          <w:color w:val="000000"/>
          <w:spacing w:val="-1"/>
          <w:sz w:val="28"/>
          <w:szCs w:val="28"/>
        </w:rPr>
        <w:lastRenderedPageBreak/>
        <w:t xml:space="preserve">реализовала через комиссионный магазин входившие в состав наследства телевизор и </w:t>
      </w:r>
      <w:r>
        <w:rPr>
          <w:color w:val="000000"/>
          <w:spacing w:val="-2"/>
          <w:sz w:val="28"/>
          <w:szCs w:val="28"/>
        </w:rPr>
        <w:t xml:space="preserve">видеомагнитофон, а компьютер подарила своему брату Симонову на день рождение. </w:t>
      </w:r>
      <w:r>
        <w:rPr>
          <w:color w:val="000000"/>
          <w:sz w:val="28"/>
          <w:szCs w:val="28"/>
        </w:rPr>
        <w:t>Одежду Попова она раздала соседям и знакомым.</w:t>
      </w:r>
    </w:p>
    <w:p w:rsidR="0049225C" w:rsidRDefault="0049225C" w:rsidP="0049225C">
      <w:pPr>
        <w:shd w:val="clear" w:color="auto" w:fill="FFFFFF"/>
        <w:spacing w:before="7" w:line="324" w:lineRule="exact"/>
        <w:ind w:left="7" w:firstLine="677"/>
        <w:jc w:val="both"/>
      </w:pPr>
      <w:r>
        <w:rPr>
          <w:color w:val="000000"/>
          <w:sz w:val="28"/>
          <w:szCs w:val="28"/>
        </w:rPr>
        <w:t xml:space="preserve">Когда Попов вернулся, он объяснил, что был осужден за преступление, </w:t>
      </w:r>
      <w:proofErr w:type="gramStart"/>
      <w:r>
        <w:rPr>
          <w:color w:val="000000"/>
          <w:sz w:val="28"/>
          <w:szCs w:val="28"/>
        </w:rPr>
        <w:t xml:space="preserve">которого по </w:t>
      </w:r>
      <w:r>
        <w:rPr>
          <w:i/>
          <w:iCs/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словам</w:t>
      </w:r>
      <w:proofErr w:type="gram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он не совершал, и был крайне удивлен, когда увидел, что в </w:t>
      </w:r>
      <w:r>
        <w:rPr>
          <w:color w:val="000000"/>
          <w:spacing w:val="-2"/>
          <w:sz w:val="28"/>
          <w:szCs w:val="28"/>
        </w:rPr>
        <w:t xml:space="preserve">его квартире проживает его сокамерник по отбыванию наказания, опушенный ранее </w:t>
      </w:r>
      <w:r>
        <w:rPr>
          <w:color w:val="000000"/>
          <w:sz w:val="28"/>
          <w:szCs w:val="28"/>
        </w:rPr>
        <w:t xml:space="preserve">его, Кириенко. Он обратился в суд с заявлением об отмене решения суда о </w:t>
      </w:r>
      <w:r>
        <w:rPr>
          <w:color w:val="000000"/>
          <w:spacing w:val="-1"/>
          <w:sz w:val="28"/>
          <w:szCs w:val="28"/>
        </w:rPr>
        <w:t xml:space="preserve">признании его умершим, что и было сделано, а также потребовал от жены вернуть все имущество. Получив отказ, Попов предъявил иск к Кириенко, Павлову, </w:t>
      </w:r>
      <w:r>
        <w:rPr>
          <w:color w:val="000000"/>
          <w:sz w:val="28"/>
          <w:szCs w:val="28"/>
        </w:rPr>
        <w:t xml:space="preserve">Симонову об изъятии вещей, а к бывшей жене он предъявил иск о возврате </w:t>
      </w:r>
      <w:r>
        <w:rPr>
          <w:color w:val="000000"/>
          <w:spacing w:val="-1"/>
          <w:sz w:val="28"/>
          <w:szCs w:val="28"/>
        </w:rPr>
        <w:t xml:space="preserve">оставшихся в наличии вещей и о взыскании стоимости проданных вещей, </w:t>
      </w:r>
      <w:r>
        <w:rPr>
          <w:color w:val="000000"/>
          <w:spacing w:val="-2"/>
          <w:sz w:val="28"/>
          <w:szCs w:val="28"/>
        </w:rPr>
        <w:t>покупателей которых ему не удалось обнаружить.</w:t>
      </w:r>
    </w:p>
    <w:p w:rsidR="0049225C" w:rsidRDefault="0049225C" w:rsidP="0049225C">
      <w:pPr>
        <w:shd w:val="clear" w:color="auto" w:fill="FFFFFF"/>
        <w:spacing w:line="324" w:lineRule="exact"/>
        <w:ind w:left="691"/>
        <w:jc w:val="both"/>
      </w:pPr>
      <w:r>
        <w:rPr>
          <w:i/>
          <w:iCs/>
          <w:color w:val="000000"/>
          <w:spacing w:val="-1"/>
          <w:sz w:val="28"/>
          <w:szCs w:val="28"/>
        </w:rPr>
        <w:t>Подлежат ли его иски удовлетворению?</w:t>
      </w:r>
    </w:p>
    <w:p w:rsidR="00DE2580" w:rsidRDefault="00DE2580" w:rsidP="0049225C">
      <w:pPr>
        <w:jc w:val="both"/>
      </w:pPr>
    </w:p>
    <w:sectPr w:rsidR="00DE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6C"/>
    <w:rsid w:val="0049225C"/>
    <w:rsid w:val="00C2516C"/>
    <w:rsid w:val="00D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66C8"/>
  <w15:chartTrackingRefBased/>
  <w15:docId w15:val="{46B505B0-D256-4144-A0C0-8182B00D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2</cp:revision>
  <dcterms:created xsi:type="dcterms:W3CDTF">2020-11-06T11:52:00Z</dcterms:created>
  <dcterms:modified xsi:type="dcterms:W3CDTF">2020-11-06T11:55:00Z</dcterms:modified>
</cp:coreProperties>
</file>