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00" w:rsidRPr="00DA2C00" w:rsidRDefault="00DA2C00" w:rsidP="00DA2C00">
      <w:pPr>
        <w:shd w:val="clear" w:color="auto" w:fill="FFFFFF"/>
        <w:spacing w:before="100" w:beforeAutospacing="1" w:after="100" w:afterAutospacing="1" w:line="240" w:lineRule="auto"/>
        <w:jc w:val="center"/>
        <w:rPr>
          <w:rFonts w:ascii="Arial" w:eastAsia="Times New Roman" w:hAnsi="Arial" w:cs="Arial"/>
          <w:b/>
          <w:bCs/>
          <w:color w:val="000000"/>
          <w:sz w:val="24"/>
          <w:szCs w:val="24"/>
          <w:lang w:eastAsia="ru-RU"/>
        </w:rPr>
      </w:pPr>
      <w:r w:rsidRPr="00DA2C00">
        <w:rPr>
          <w:rFonts w:ascii="Arial" w:eastAsia="Times New Roman" w:hAnsi="Arial" w:cs="Arial"/>
          <w:b/>
          <w:bCs/>
          <w:color w:val="000000"/>
          <w:sz w:val="24"/>
          <w:szCs w:val="24"/>
          <w:lang w:eastAsia="ru-RU"/>
        </w:rPr>
        <w:t>ПРАВА ЧЕЛОВЕКА</w:t>
      </w:r>
    </w:p>
    <w:p w:rsidR="00DA2C00" w:rsidRPr="00DA2C00" w:rsidRDefault="00DA2C00" w:rsidP="00DA2C00">
      <w:pPr>
        <w:pStyle w:val="nov-bog2"/>
        <w:shd w:val="clear" w:color="auto" w:fill="FFFFFF"/>
        <w:jc w:val="center"/>
        <w:rPr>
          <w:b/>
          <w:bCs/>
          <w:color w:val="009900"/>
          <w:sz w:val="28"/>
          <w:szCs w:val="28"/>
        </w:rPr>
      </w:pPr>
      <w:r w:rsidRPr="00DA2C00">
        <w:rPr>
          <w:b/>
          <w:bCs/>
          <w:color w:val="009900"/>
          <w:sz w:val="28"/>
          <w:szCs w:val="28"/>
        </w:rPr>
        <w:t>Гражданские права Политические права</w:t>
      </w:r>
    </w:p>
    <w:p w:rsidR="00DA2C00" w:rsidRDefault="00DA2C00" w:rsidP="00DA2C00">
      <w:pPr>
        <w:shd w:val="clear" w:color="auto" w:fill="FFFFFF"/>
        <w:spacing w:before="100" w:beforeAutospacing="1" w:after="100" w:afterAutospacing="1" w:line="240" w:lineRule="auto"/>
        <w:jc w:val="center"/>
        <w:rPr>
          <w:rFonts w:ascii="Times New Roman" w:eastAsia="Times New Roman" w:hAnsi="Times New Roman" w:cs="Times New Roman"/>
          <w:b/>
          <w:bCs/>
          <w:color w:val="009900"/>
          <w:sz w:val="28"/>
          <w:szCs w:val="28"/>
          <w:lang w:eastAsia="ru-RU"/>
        </w:rPr>
      </w:pPr>
      <w:r w:rsidRPr="00DA2C00">
        <w:rPr>
          <w:rFonts w:ascii="Times New Roman" w:eastAsia="Times New Roman" w:hAnsi="Times New Roman" w:cs="Times New Roman"/>
          <w:b/>
          <w:bCs/>
          <w:color w:val="009900"/>
          <w:sz w:val="28"/>
          <w:szCs w:val="28"/>
          <w:lang w:eastAsia="ru-RU"/>
        </w:rPr>
        <w:t>Экономические, социальные и культурные права</w:t>
      </w:r>
    </w:p>
    <w:p w:rsidR="00DA2C00" w:rsidRDefault="00DA2C00" w:rsidP="00DA2C00">
      <w:pPr>
        <w:shd w:val="clear" w:color="auto" w:fill="FFFFFF"/>
        <w:spacing w:before="100" w:beforeAutospacing="1" w:after="100" w:afterAutospacing="1" w:line="240" w:lineRule="auto"/>
        <w:jc w:val="center"/>
        <w:rPr>
          <w:rFonts w:ascii="Times New Roman" w:eastAsia="Times New Roman" w:hAnsi="Times New Roman" w:cs="Times New Roman"/>
          <w:b/>
          <w:bCs/>
          <w:color w:val="009900"/>
          <w:sz w:val="28"/>
          <w:szCs w:val="28"/>
          <w:lang w:eastAsia="ru-RU"/>
        </w:rPr>
      </w:pPr>
      <w:r>
        <w:rPr>
          <w:rFonts w:ascii="Times New Roman" w:eastAsia="Times New Roman" w:hAnsi="Times New Roman" w:cs="Times New Roman"/>
          <w:b/>
          <w:bCs/>
          <w:color w:val="009900"/>
          <w:sz w:val="28"/>
          <w:szCs w:val="28"/>
          <w:lang w:eastAsia="ru-RU"/>
        </w:rPr>
        <w:t>Составить конспект и выучить, подготовиться к устному ответу.</w:t>
      </w:r>
    </w:p>
    <w:p w:rsidR="00DA2C00" w:rsidRDefault="00DA2C00" w:rsidP="00DA2C00">
      <w:pPr>
        <w:shd w:val="clear" w:color="auto" w:fill="FFFFFF"/>
        <w:spacing w:before="100" w:beforeAutospacing="1" w:after="100" w:afterAutospacing="1" w:line="240" w:lineRule="auto"/>
        <w:jc w:val="center"/>
        <w:rPr>
          <w:rFonts w:ascii="Times New Roman" w:eastAsia="Times New Roman" w:hAnsi="Times New Roman" w:cs="Times New Roman"/>
          <w:b/>
          <w:bCs/>
          <w:color w:val="009900"/>
          <w:sz w:val="28"/>
          <w:szCs w:val="28"/>
          <w:lang w:eastAsia="ru-RU"/>
        </w:rPr>
      </w:pPr>
      <w:r>
        <w:rPr>
          <w:rFonts w:ascii="Times New Roman" w:eastAsia="Times New Roman" w:hAnsi="Times New Roman" w:cs="Times New Roman"/>
          <w:b/>
          <w:bCs/>
          <w:color w:val="009900"/>
          <w:sz w:val="28"/>
          <w:szCs w:val="28"/>
          <w:lang w:eastAsia="ru-RU"/>
        </w:rPr>
        <w:t>Устно ответить на вопросы:</w:t>
      </w:r>
    </w:p>
    <w:p w:rsidR="00DA2C00" w:rsidRPr="00DA2C00" w:rsidRDefault="00DA2C00" w:rsidP="00DA2C00">
      <w:pPr>
        <w:pStyle w:val="a4"/>
        <w:shd w:val="clear" w:color="auto" w:fill="FFFFFF"/>
        <w:rPr>
          <w:color w:val="000000"/>
          <w:sz w:val="28"/>
          <w:szCs w:val="28"/>
        </w:rPr>
      </w:pPr>
      <w:r>
        <w:rPr>
          <w:color w:val="000000"/>
          <w:sz w:val="28"/>
          <w:szCs w:val="28"/>
        </w:rPr>
        <w:t>1.</w:t>
      </w:r>
      <w:r w:rsidRPr="00DA2C00">
        <w:rPr>
          <w:color w:val="000000"/>
          <w:sz w:val="28"/>
          <w:szCs w:val="28"/>
        </w:rPr>
        <w:t>Какое значение, по-вашему, для человека имеет защита государством достоинства личности?</w:t>
      </w:r>
    </w:p>
    <w:p w:rsidR="00DA2C00" w:rsidRPr="00DA2C00" w:rsidRDefault="00DA2C00" w:rsidP="00DA2C00">
      <w:pPr>
        <w:pStyle w:val="a4"/>
        <w:shd w:val="clear" w:color="auto" w:fill="FFFFFF"/>
        <w:rPr>
          <w:color w:val="000000"/>
          <w:sz w:val="28"/>
          <w:szCs w:val="28"/>
        </w:rPr>
      </w:pPr>
      <w:r>
        <w:rPr>
          <w:color w:val="000000"/>
          <w:sz w:val="28"/>
          <w:szCs w:val="28"/>
        </w:rPr>
        <w:t>2.</w:t>
      </w:r>
      <w:r w:rsidRPr="00DA2C00">
        <w:rPr>
          <w:color w:val="000000"/>
          <w:sz w:val="28"/>
          <w:szCs w:val="28"/>
        </w:rPr>
        <w:t>  Что такое право человека на жизнь? Объясните, каким образом гарантирует его защиту Декларация.</w:t>
      </w:r>
    </w:p>
    <w:p w:rsidR="00DA2C00" w:rsidRDefault="00DA2C00" w:rsidP="00DA2C00">
      <w:pPr>
        <w:pStyle w:val="a4"/>
        <w:shd w:val="clear" w:color="auto" w:fill="FFFFFF"/>
        <w:rPr>
          <w:color w:val="000000"/>
          <w:sz w:val="28"/>
          <w:szCs w:val="28"/>
        </w:rPr>
      </w:pPr>
      <w:r>
        <w:rPr>
          <w:color w:val="000000"/>
          <w:sz w:val="28"/>
          <w:szCs w:val="28"/>
        </w:rPr>
        <w:t>3.</w:t>
      </w:r>
      <w:r w:rsidRPr="00DA2C00">
        <w:rPr>
          <w:color w:val="000000"/>
          <w:sz w:val="28"/>
          <w:szCs w:val="28"/>
        </w:rPr>
        <w:t> Выявите наиболее острые проблемы, возникающие в связи с реализацией права человека на жизнь.</w:t>
      </w:r>
    </w:p>
    <w:p w:rsidR="00DA2C00" w:rsidRDefault="00DA2C00" w:rsidP="00DA2C00">
      <w:pPr>
        <w:pStyle w:val="a4"/>
        <w:shd w:val="clear" w:color="auto" w:fill="FFFFFF"/>
        <w:rPr>
          <w:color w:val="000000"/>
          <w:sz w:val="28"/>
          <w:szCs w:val="28"/>
          <w:shd w:val="clear" w:color="auto" w:fill="FFFFFF"/>
        </w:rPr>
      </w:pPr>
      <w:r>
        <w:rPr>
          <w:color w:val="000000"/>
          <w:sz w:val="28"/>
          <w:szCs w:val="28"/>
        </w:rPr>
        <w:t xml:space="preserve">4. </w:t>
      </w:r>
      <w:r w:rsidRPr="00DA2C00">
        <w:rPr>
          <w:color w:val="000000"/>
          <w:sz w:val="28"/>
          <w:szCs w:val="28"/>
          <w:shd w:val="clear" w:color="auto" w:fill="FFFFFF"/>
        </w:rPr>
        <w:t>Объясните, чем отличаются политические права от других конституционных прав человека.</w:t>
      </w:r>
    </w:p>
    <w:p w:rsidR="00DA2C00" w:rsidRPr="00DA2C00" w:rsidRDefault="00DA2C00" w:rsidP="00DA2C00">
      <w:pPr>
        <w:pStyle w:val="a4"/>
        <w:shd w:val="clear" w:color="auto" w:fill="FFFFFF"/>
        <w:rPr>
          <w:color w:val="000000"/>
          <w:sz w:val="28"/>
          <w:szCs w:val="28"/>
        </w:rPr>
      </w:pPr>
      <w:r w:rsidRPr="00DA2C00">
        <w:rPr>
          <w:color w:val="000000"/>
          <w:sz w:val="28"/>
          <w:szCs w:val="28"/>
          <w:shd w:val="clear" w:color="auto" w:fill="FFFFFF"/>
        </w:rPr>
        <w:t xml:space="preserve">5. </w:t>
      </w:r>
      <w:r w:rsidRPr="00DA2C00">
        <w:rPr>
          <w:color w:val="000000"/>
          <w:sz w:val="28"/>
          <w:szCs w:val="28"/>
        </w:rPr>
        <w:t>Проанализируйте экономические права, гарантированные Конституцией РФ.</w:t>
      </w:r>
    </w:p>
    <w:p w:rsidR="00DA2C00" w:rsidRPr="00DA2C00" w:rsidRDefault="00DA2C00" w:rsidP="00DA2C00">
      <w:pPr>
        <w:pStyle w:val="a4"/>
        <w:shd w:val="clear" w:color="auto" w:fill="FFFFFF"/>
        <w:rPr>
          <w:color w:val="000000"/>
          <w:sz w:val="28"/>
          <w:szCs w:val="28"/>
        </w:rPr>
      </w:pPr>
      <w:r w:rsidRPr="00DA2C00">
        <w:rPr>
          <w:color w:val="000000"/>
          <w:sz w:val="28"/>
          <w:szCs w:val="28"/>
        </w:rPr>
        <w:t>6.  Приведите примеры реализации экономических прав российскими гражданами.</w:t>
      </w:r>
    </w:p>
    <w:p w:rsidR="00DA2C00" w:rsidRPr="00DA2C00" w:rsidRDefault="00DA2C00" w:rsidP="00DA2C00">
      <w:pPr>
        <w:pStyle w:val="a4"/>
        <w:shd w:val="clear" w:color="auto" w:fill="FFFFFF"/>
        <w:rPr>
          <w:color w:val="000000"/>
          <w:sz w:val="28"/>
          <w:szCs w:val="28"/>
        </w:rPr>
      </w:pP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Содержание норм о правах и свободах человека целесообразно анализировать на основе Всеобщей декларации прав человека, которой, как уже было сказано, полностью соответствует Конституция РФ.</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Статья 1 Декларации объявляет всех людей свободными и равными в своём достоинстве. Наделённые совестью и разумом, они должны относиться друг к другу в духе братства. Не Декларация (обратите внимание!) наделяет людей свободой. Она лишь признаёт свободу неотъемлемой принадлежностью человека. Говоря другими словами: свобода принадлежит людям с момента рождения. Долг государства, власти – охранять свободу, гарантировать её, не мешать её проявлениям. Подавление свободы является одним из признаков тоталитарного государства. Сказанное в полной мере относится к понятию достоинства человека.</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 xml:space="preserve">Формой вопиющего унижения человеческого достоинства является ограничение прав по признакам, не зависящим от самого человека. Вот почему статья 2 Декларации утверждает равенство прав и свобод </w:t>
      </w:r>
      <w:proofErr w:type="gramStart"/>
      <w:r w:rsidRPr="00DA2C00">
        <w:rPr>
          <w:rFonts w:ascii="Times New Roman" w:eastAsia="Times New Roman" w:hAnsi="Times New Roman" w:cs="Times New Roman"/>
          <w:color w:val="000000"/>
          <w:sz w:val="27"/>
          <w:szCs w:val="27"/>
          <w:lang w:eastAsia="ru-RU"/>
        </w:rPr>
        <w:t>людей</w:t>
      </w:r>
      <w:proofErr w:type="gramEnd"/>
      <w:r w:rsidRPr="00DA2C00">
        <w:rPr>
          <w:rFonts w:ascii="Times New Roman" w:eastAsia="Times New Roman" w:hAnsi="Times New Roman" w:cs="Times New Roman"/>
          <w:color w:val="000000"/>
          <w:sz w:val="27"/>
          <w:szCs w:val="27"/>
          <w:lang w:eastAsia="ru-RU"/>
        </w:rPr>
        <w:t xml:space="preserve"> без какого бы </w:t>
      </w:r>
      <w:r w:rsidRPr="00DA2C00">
        <w:rPr>
          <w:rFonts w:ascii="Times New Roman" w:eastAsia="Times New Roman" w:hAnsi="Times New Roman" w:cs="Times New Roman"/>
          <w:color w:val="000000"/>
          <w:sz w:val="27"/>
          <w:szCs w:val="27"/>
          <w:lang w:eastAsia="ru-RU"/>
        </w:rPr>
        <w:lastRenderedPageBreak/>
        <w:t>то ни было различия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 xml:space="preserve">С определённой долей уверенности можно утверждать, что основным мерилом исторического прогресса является увеличение ценности человеческой жизни. Декларация провозглашает, что «каждый человек имеет право на жизнь, на свободу и на личную неприкосновенность» (ст. 3). Эта гуманная норма оставляет право распоряжаться жизнью конкретного человека за ним самим и больше ни за кем и ни </w:t>
      </w:r>
      <w:proofErr w:type="gramStart"/>
      <w:r w:rsidRPr="00DA2C00">
        <w:rPr>
          <w:rFonts w:ascii="Times New Roman" w:eastAsia="Times New Roman" w:hAnsi="Times New Roman" w:cs="Times New Roman"/>
          <w:color w:val="000000"/>
          <w:sz w:val="27"/>
          <w:szCs w:val="27"/>
          <w:lang w:eastAsia="ru-RU"/>
        </w:rPr>
        <w:t>за чем</w:t>
      </w:r>
      <w:proofErr w:type="gramEnd"/>
      <w:r w:rsidRPr="00DA2C00">
        <w:rPr>
          <w:rFonts w:ascii="Times New Roman" w:eastAsia="Times New Roman" w:hAnsi="Times New Roman" w:cs="Times New Roman"/>
          <w:color w:val="000000"/>
          <w:sz w:val="27"/>
          <w:szCs w:val="27"/>
          <w:lang w:eastAsia="ru-RU"/>
        </w:rPr>
        <w:t xml:space="preserve"> иным. Что это значит? Многие юристы убеждены, что нарушением прав человека является любое убийство – на войне, в пьяной драке, в подвале по приговору суда, в стерильно чистой камере с использованием электрического стула.</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Декларация провозглашает: «Никто не должен содержаться в рабстве или в подневольном состоянии: рабство и работорговля запрещаются во всех видах» (ст. 4). Под рабством понимают положение или состояние лица, в отношении которого осуществляются некоторые или все полномочия, присущие праву собственности. Другими словами, если человека используют как одушевлённое орудие труда, полностью распоряжаясь его временем, силой, здоровьем, а нередко и сознанием.</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Одно из грубейших нарушений прав человека, унижающих его достоинство, – применение пыток.</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b/>
          <w:bCs/>
          <w:i/>
          <w:iCs/>
          <w:color w:val="000000"/>
          <w:sz w:val="27"/>
          <w:szCs w:val="27"/>
          <w:lang w:eastAsia="ru-RU"/>
        </w:rPr>
        <w:t>Пытка</w:t>
      </w:r>
      <w:r w:rsidRPr="00DA2C00">
        <w:rPr>
          <w:rFonts w:ascii="Times New Roman" w:eastAsia="Times New Roman" w:hAnsi="Times New Roman" w:cs="Times New Roman"/>
          <w:color w:val="000000"/>
          <w:sz w:val="27"/>
          <w:szCs w:val="27"/>
          <w:lang w:eastAsia="ru-RU"/>
        </w:rPr>
        <w:t xml:space="preserve"> – это «любое действие, которым какому-либо лицу умышленно причиняется сильная боль или страдание, физическое или нравственное, чтобы получить от него или от третьего лица сведения или признания, наказать его за действие, которое совершило оно или третье лицо... а также запугать или принудить его или третье лицо…» (из Конвенции против пыток). К сожалению, пытки и иные жестокости </w:t>
      </w:r>
      <w:proofErr w:type="gramStart"/>
      <w:r w:rsidRPr="00DA2C00">
        <w:rPr>
          <w:rFonts w:ascii="Times New Roman" w:eastAsia="Times New Roman" w:hAnsi="Times New Roman" w:cs="Times New Roman"/>
          <w:color w:val="000000"/>
          <w:sz w:val="27"/>
          <w:szCs w:val="27"/>
          <w:lang w:eastAsia="ru-RU"/>
        </w:rPr>
        <w:t>остаются</w:t>
      </w:r>
      <w:proofErr w:type="gramEnd"/>
      <w:r w:rsidRPr="00DA2C00">
        <w:rPr>
          <w:rFonts w:ascii="Times New Roman" w:eastAsia="Times New Roman" w:hAnsi="Times New Roman" w:cs="Times New Roman"/>
          <w:color w:val="000000"/>
          <w:sz w:val="27"/>
          <w:szCs w:val="27"/>
          <w:lang w:eastAsia="ru-RU"/>
        </w:rPr>
        <w:t xml:space="preserve"> чуть ли не обыденным явлением даже в странах с устойчивыми демократическими традициями. Чаще всего пытками пользуются в полицейской практике по отношению к </w:t>
      </w:r>
      <w:proofErr w:type="gramStart"/>
      <w:r w:rsidRPr="00DA2C00">
        <w:rPr>
          <w:rFonts w:ascii="Times New Roman" w:eastAsia="Times New Roman" w:hAnsi="Times New Roman" w:cs="Times New Roman"/>
          <w:color w:val="000000"/>
          <w:sz w:val="27"/>
          <w:szCs w:val="27"/>
          <w:lang w:eastAsia="ru-RU"/>
        </w:rPr>
        <w:t>заключённым</w:t>
      </w:r>
      <w:proofErr w:type="gramEnd"/>
      <w:r w:rsidRPr="00DA2C00">
        <w:rPr>
          <w:rFonts w:ascii="Times New Roman" w:eastAsia="Times New Roman" w:hAnsi="Times New Roman" w:cs="Times New Roman"/>
          <w:color w:val="000000"/>
          <w:sz w:val="27"/>
          <w:szCs w:val="27"/>
          <w:lang w:eastAsia="ru-RU"/>
        </w:rPr>
        <w:t xml:space="preserve"> как по уголовным, так и по политическим делам. Вот почему статья 5 Декларации гласит: «Никто не должен подвергаться пыткам или жестоким, бесчеловечным или унижающим его достоинство обращению и наказанию».</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 xml:space="preserve">Декларация провозглашает, что каждый человек, где бы он ни находился, имеет право на защиту закона, «право на признание </w:t>
      </w:r>
      <w:proofErr w:type="spellStart"/>
      <w:r w:rsidRPr="00DA2C00">
        <w:rPr>
          <w:rFonts w:ascii="Times New Roman" w:eastAsia="Times New Roman" w:hAnsi="Times New Roman" w:cs="Times New Roman"/>
          <w:color w:val="000000"/>
          <w:sz w:val="27"/>
          <w:szCs w:val="27"/>
          <w:lang w:eastAsia="ru-RU"/>
        </w:rPr>
        <w:t>правосубъектности</w:t>
      </w:r>
      <w:proofErr w:type="spellEnd"/>
      <w:r w:rsidRPr="00DA2C00">
        <w:rPr>
          <w:rFonts w:ascii="Times New Roman" w:eastAsia="Times New Roman" w:hAnsi="Times New Roman" w:cs="Times New Roman"/>
          <w:color w:val="000000"/>
          <w:sz w:val="27"/>
          <w:szCs w:val="27"/>
          <w:lang w:eastAsia="ru-RU"/>
        </w:rPr>
        <w:t>» (ст. 6). Углубляя и развивая положение о равенстве и свободе людей в их достоинстве, Декларация уточняет, что люди равны перед законом и имеют право на равную защиту закона (ст. 7). Именно закона! На страже равенства стоит закон, а не только добрые пожелания. Не может быть никакой дискриминации в осуществлении положений Декларации. Даже заключённые не выводятся из-под действия норм Декларации, кроме как в специально оговоренных законом случаях.</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lastRenderedPageBreak/>
        <w:t>Но прав нередко лишают не только заключённых, но и ни в чём не повинных людей. Имея в виду эти случаи, Декларация провозглашает право каждого человека на эффективное восстановление в правах судами (ст. 8).</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В борьбе со злоупотреблениями должностных лиц люди могут опереться на статью 9 Декларации, в которой говорится, что никто не может быть подвергнут произвольному аресту, задержанию или изгнанию. Если же правоохранительные органы предъявляют человеку обвинение в совершении уголовного преступления, он имеет право на то, чтобы его дело было рассмотрено гласно и с соблюдением всех требований справедливости независимым и беспристрастным судом (ст. 10). Закон также гарантирует помощь адвоката с момента ареста и другие формы помощи человеку.</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Принцип презумпции невиновности давно вошёл в юридическую практику. Это понятие стоит того, чтобы его запомнить.</w:t>
      </w:r>
    </w:p>
    <w:tbl>
      <w:tblPr>
        <w:tblW w:w="4000" w:type="pct"/>
        <w:tblCellSpacing w:w="15" w:type="dxa"/>
        <w:shd w:val="clear" w:color="auto" w:fill="99FF99"/>
        <w:tblCellMar>
          <w:top w:w="15" w:type="dxa"/>
          <w:left w:w="15" w:type="dxa"/>
          <w:bottom w:w="15" w:type="dxa"/>
          <w:right w:w="15" w:type="dxa"/>
        </w:tblCellMar>
        <w:tblLook w:val="04A0"/>
      </w:tblPr>
      <w:tblGrid>
        <w:gridCol w:w="7556"/>
      </w:tblGrid>
      <w:tr w:rsidR="00DA2C00" w:rsidRPr="00DA2C00" w:rsidTr="00DA2C00">
        <w:trPr>
          <w:trHeight w:val="600"/>
          <w:tblCellSpacing w:w="15" w:type="dxa"/>
        </w:trPr>
        <w:tc>
          <w:tcPr>
            <w:tcW w:w="4000" w:type="pct"/>
            <w:shd w:val="clear" w:color="auto" w:fill="99FF99"/>
            <w:vAlign w:val="center"/>
            <w:hideMark/>
          </w:tcPr>
          <w:p w:rsidR="00DA2C00" w:rsidRPr="00DA2C00" w:rsidRDefault="00DA2C00" w:rsidP="00DA2C00">
            <w:pPr>
              <w:spacing w:after="0" w:line="240" w:lineRule="auto"/>
              <w:ind w:firstLine="480"/>
              <w:jc w:val="both"/>
              <w:rPr>
                <w:rFonts w:ascii="Times New Roman" w:eastAsia="Times New Roman" w:hAnsi="Times New Roman" w:cs="Times New Roman"/>
                <w:sz w:val="24"/>
                <w:szCs w:val="24"/>
                <w:lang w:eastAsia="ru-RU"/>
              </w:rPr>
            </w:pPr>
            <w:r w:rsidRPr="00DA2C00">
              <w:rPr>
                <w:rFonts w:ascii="Times New Roman" w:eastAsia="Times New Roman" w:hAnsi="Times New Roman" w:cs="Times New Roman"/>
                <w:sz w:val="24"/>
                <w:szCs w:val="24"/>
                <w:lang w:eastAsia="ru-RU"/>
              </w:rPr>
              <w:t>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путём гласного судебного разбирательства, при котором ему обеспечиваются все возможности для защиты.</w:t>
            </w:r>
          </w:p>
          <w:p w:rsidR="00DA2C00" w:rsidRPr="00DA2C00" w:rsidRDefault="00DA2C00" w:rsidP="00DA2C00">
            <w:pPr>
              <w:spacing w:after="0" w:line="240" w:lineRule="auto"/>
              <w:ind w:firstLine="480"/>
              <w:jc w:val="right"/>
              <w:rPr>
                <w:rFonts w:ascii="Times New Roman" w:eastAsia="Times New Roman" w:hAnsi="Times New Roman" w:cs="Times New Roman"/>
                <w:sz w:val="24"/>
                <w:szCs w:val="24"/>
                <w:lang w:eastAsia="ru-RU"/>
              </w:rPr>
            </w:pPr>
            <w:r w:rsidRPr="00DA2C00">
              <w:rPr>
                <w:rFonts w:ascii="Times New Roman" w:eastAsia="Times New Roman" w:hAnsi="Times New Roman" w:cs="Times New Roman"/>
                <w:i/>
                <w:iCs/>
                <w:sz w:val="24"/>
                <w:szCs w:val="24"/>
                <w:lang w:eastAsia="ru-RU"/>
              </w:rPr>
              <w:t>Всеобщая декларация прав человека, ст. 11</w:t>
            </w:r>
            <w:r w:rsidRPr="00DA2C00">
              <w:rPr>
                <w:rFonts w:ascii="Times New Roman" w:eastAsia="Times New Roman" w:hAnsi="Times New Roman" w:cs="Times New Roman"/>
                <w:sz w:val="24"/>
                <w:szCs w:val="24"/>
                <w:lang w:eastAsia="ru-RU"/>
              </w:rPr>
              <w:t>  </w:t>
            </w:r>
          </w:p>
        </w:tc>
      </w:tr>
    </w:tbl>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Нельзя также осудить человека за преступление, которое на момент его совершения таковым не считалось.</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Помимо грубых отступлений от принципа свободы личной жизни, порой встречаются «небольшие» нарушения: на всякий случай просматриваются письма из-за рубежа, без санкции прокурора вторгаются в квартиру, прослушивают телефонные разговоры... Всеобщая декларация призывает все государства воздерживаться от этих и других нарушений. В статье 12 сказано, что никто не может подвергаться произвольному вмешательству в его личную или семейную жизнь.</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 xml:space="preserve">Декларация провозглашает и право, в советское </w:t>
      </w:r>
      <w:proofErr w:type="gramStart"/>
      <w:r w:rsidRPr="00DA2C00">
        <w:rPr>
          <w:rFonts w:ascii="Times New Roman" w:eastAsia="Times New Roman" w:hAnsi="Times New Roman" w:cs="Times New Roman"/>
          <w:color w:val="000000"/>
          <w:sz w:val="27"/>
          <w:szCs w:val="27"/>
          <w:lang w:eastAsia="ru-RU"/>
        </w:rPr>
        <w:t>время</w:t>
      </w:r>
      <w:proofErr w:type="gramEnd"/>
      <w:r w:rsidRPr="00DA2C00">
        <w:rPr>
          <w:rFonts w:ascii="Times New Roman" w:eastAsia="Times New Roman" w:hAnsi="Times New Roman" w:cs="Times New Roman"/>
          <w:color w:val="000000"/>
          <w:sz w:val="27"/>
          <w:szCs w:val="27"/>
          <w:lang w:eastAsia="ru-RU"/>
        </w:rPr>
        <w:t xml:space="preserve"> не применявшееся в нашей стране. Речь идёт о свободе передвижения человека. Грубым нарушением прав человека была прописка (точнее, разрешительный, а не регистрационный порядок учёта населения по месту жительства), в сущности прикреплявшая людей к месту их жительства. Только к концу 1980-х – началу 1990-х гг. в нашей стране возникла реальная возможность осуществления нормы статьи 13 Декларации: каждый имеет право идти и ехать в своей стране, куда пожелает, свободно выбирать местожительство. Он имеет также право уехать из своей страны в другую и возможность вернуться в свою страну, если этого пожелает.</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 xml:space="preserve">Декларация настаивает и на том, что каждый человек, подвергающийся преследованиям, может беспрепятственно переехать в другую страну, кроме </w:t>
      </w:r>
      <w:r w:rsidRPr="00DA2C00">
        <w:rPr>
          <w:rFonts w:ascii="Times New Roman" w:eastAsia="Times New Roman" w:hAnsi="Times New Roman" w:cs="Times New Roman"/>
          <w:color w:val="000000"/>
          <w:sz w:val="27"/>
          <w:szCs w:val="27"/>
          <w:lang w:eastAsia="ru-RU"/>
        </w:rPr>
        <w:lastRenderedPageBreak/>
        <w:t>случаев, когда его преследуют за уголовное преступление или когда он сам нарушает права человека (ст. 14).</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С этим положением Декларации связан очень болезненный вопрос о беженцах. С проблемой вынужденной миграции, обустройством людей, бежавших от преследований, войны, дискриминации, приходится иметь дело многим странам. Россия в последние годы приняла сотни тысяч беженцев и мигрантов из стран ближнего и дальнего зарубежья. Важно помочь обездоленным, обеспечить им достойные условия жизни, решить вопрос о предоставлении гражданства.</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Неотъемлемое право человека на гражданство декларировано статьёй 15. Гражданство приобретается человеком с момента рождения, и если он сам не захочет его сменить, никто не вправе лишить его произвольно гражданства. Нельзя также запрещать человеку изменять его гражданство.</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Основными препятствиями для создания семьи и сегодня остаются расовые, национальные или религиозные предрассудки.</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Всеобщая декларация прав человека не признаёт никакой дискриминации в семейно-брачных отношениях. В статье 16 говорится, что мужчины и женщины, достигшие совершеннолетия, к какой бы расе, национальности и религии они ни относились, имеют равные права вступать в брак и основывать семью. Брак может быть заключён только при взаимном согласии сторон. Семья, являющаяся основной ячейкой общества, имеет право на защиту со стороны общества и государства.</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В Декларации провозглашено, что каждый человек имеет право на свободу мысли, совести и религии, он может исповедовать любую религию свободно, менять религиозные взгляды, открыто проявлять свою религию как единолично, так и сообща с другими (ст. 18). В России восстанавливаются храмы, возвращаются верующим заброшенные и осквернённые святыни. Создаются новые церковные общины. Священнослужители публично выражают свои взгляды, участвуют в общественной жизни. Общество приближается к осознанию того, что право на свободу совести есть неотъемлемое условие достойного существования человека.</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Свобода исповедовать религию или убеждения может подлежать ограничениям, если по закону будет признано, что какое-то религиозное течение имеет антигуманный, вредный для здоровья, нравственности, общественной безопасности характер. Речь идёт о тоталитарных сектах, создаваемых маньяками-вероучителями («Белое братство», «</w:t>
      </w:r>
      <w:proofErr w:type="spellStart"/>
      <w:r w:rsidRPr="00DA2C00">
        <w:rPr>
          <w:rFonts w:ascii="Times New Roman" w:eastAsia="Times New Roman" w:hAnsi="Times New Roman" w:cs="Times New Roman"/>
          <w:color w:val="000000"/>
          <w:sz w:val="27"/>
          <w:szCs w:val="27"/>
          <w:lang w:eastAsia="ru-RU"/>
        </w:rPr>
        <w:t>Аум-Синрикё</w:t>
      </w:r>
      <w:proofErr w:type="spellEnd"/>
      <w:r w:rsidRPr="00DA2C00">
        <w:rPr>
          <w:rFonts w:ascii="Times New Roman" w:eastAsia="Times New Roman" w:hAnsi="Times New Roman" w:cs="Times New Roman"/>
          <w:color w:val="000000"/>
          <w:sz w:val="27"/>
          <w:szCs w:val="27"/>
          <w:lang w:eastAsia="ru-RU"/>
        </w:rPr>
        <w:t>» и др.), об обрядах, связанных с издевательством над человеком, половыми извращениями и т.п.</w:t>
      </w:r>
    </w:p>
    <w:p w:rsidR="00DA2C00" w:rsidRDefault="00DA2C00" w:rsidP="00DA2C00">
      <w:pPr>
        <w:pStyle w:val="nov-bog3"/>
        <w:shd w:val="clear" w:color="auto" w:fill="FFFFFF"/>
        <w:spacing w:before="50" w:beforeAutospacing="0" w:after="50" w:afterAutospacing="0"/>
        <w:jc w:val="center"/>
        <w:rPr>
          <w:rFonts w:ascii="Arial" w:hAnsi="Arial" w:cs="Arial"/>
          <w:b/>
          <w:bCs/>
          <w:color w:val="000000"/>
          <w:sz w:val="27"/>
          <w:szCs w:val="27"/>
        </w:rPr>
      </w:pPr>
      <w:r>
        <w:rPr>
          <w:rFonts w:ascii="Arial" w:hAnsi="Arial" w:cs="Arial"/>
          <w:b/>
          <w:bCs/>
          <w:color w:val="000000"/>
          <w:sz w:val="27"/>
          <w:szCs w:val="27"/>
        </w:rPr>
        <w:t>Всеобщая декларация прав человека</w:t>
      </w:r>
      <w:r>
        <w:rPr>
          <w:rFonts w:ascii="Arial" w:hAnsi="Arial" w:cs="Arial"/>
          <w:b/>
          <w:bCs/>
          <w:color w:val="000000"/>
          <w:sz w:val="27"/>
          <w:szCs w:val="27"/>
        </w:rPr>
        <w:br/>
      </w:r>
      <w:r>
        <w:rPr>
          <w:rFonts w:ascii="Arial" w:hAnsi="Arial" w:cs="Arial"/>
          <w:b/>
          <w:bCs/>
          <w:i/>
          <w:iCs/>
          <w:color w:val="000000"/>
          <w:sz w:val="27"/>
          <w:szCs w:val="27"/>
        </w:rPr>
        <w:t>(Извлечения)</w:t>
      </w:r>
    </w:p>
    <w:p w:rsidR="00DA2C00" w:rsidRDefault="00DA2C00" w:rsidP="00DA2C00">
      <w:pPr>
        <w:pStyle w:val="a4"/>
        <w:shd w:val="clear" w:color="auto" w:fill="FFFFFF"/>
        <w:ind w:firstLine="480"/>
        <w:jc w:val="both"/>
        <w:rPr>
          <w:color w:val="000000"/>
          <w:sz w:val="27"/>
          <w:szCs w:val="27"/>
        </w:rPr>
      </w:pPr>
      <w:r>
        <w:rPr>
          <w:b/>
          <w:bCs/>
          <w:color w:val="000000"/>
          <w:sz w:val="27"/>
          <w:szCs w:val="27"/>
        </w:rPr>
        <w:lastRenderedPageBreak/>
        <w:t>Статья 7</w:t>
      </w:r>
    </w:p>
    <w:p w:rsidR="00DA2C00" w:rsidRDefault="00DA2C00" w:rsidP="00DA2C00">
      <w:pPr>
        <w:pStyle w:val="a4"/>
        <w:shd w:val="clear" w:color="auto" w:fill="FFFFFF"/>
        <w:ind w:firstLine="480"/>
        <w:jc w:val="both"/>
        <w:rPr>
          <w:color w:val="000000"/>
          <w:sz w:val="27"/>
          <w:szCs w:val="27"/>
        </w:rPr>
      </w:pPr>
      <w:r>
        <w:rPr>
          <w:color w:val="000000"/>
          <w:sz w:val="27"/>
          <w:szCs w:val="27"/>
        </w:rPr>
        <w:t xml:space="preserve">Все люди равны перед законом и имеют право, без всякого различия, на равную защиту закона. Все люди имеют право на равную </w:t>
      </w:r>
      <w:proofErr w:type="gramStart"/>
      <w:r>
        <w:rPr>
          <w:color w:val="000000"/>
          <w:sz w:val="27"/>
          <w:szCs w:val="27"/>
        </w:rPr>
        <w:t>защиту</w:t>
      </w:r>
      <w:proofErr w:type="gramEnd"/>
      <w:r>
        <w:rPr>
          <w:color w:val="000000"/>
          <w:sz w:val="27"/>
          <w:szCs w:val="27"/>
        </w:rPr>
        <w:t xml:space="preserve"> от какой бы то ни было дискриминации, нарушающей настоящую Декларацию, и от какого бы то ни было подстрекательства к такой дискриминации.</w:t>
      </w:r>
    </w:p>
    <w:p w:rsidR="00DA2C00" w:rsidRDefault="00DA2C00" w:rsidP="00DA2C00">
      <w:pPr>
        <w:pStyle w:val="a4"/>
        <w:shd w:val="clear" w:color="auto" w:fill="FFFFFF"/>
        <w:ind w:firstLine="480"/>
        <w:jc w:val="both"/>
        <w:rPr>
          <w:color w:val="000000"/>
          <w:sz w:val="27"/>
          <w:szCs w:val="27"/>
        </w:rPr>
      </w:pPr>
      <w:r>
        <w:rPr>
          <w:b/>
          <w:bCs/>
          <w:color w:val="000000"/>
          <w:sz w:val="27"/>
          <w:szCs w:val="27"/>
        </w:rPr>
        <w:t>Статья 8</w:t>
      </w:r>
    </w:p>
    <w:p w:rsidR="00DA2C00" w:rsidRDefault="00DA2C00" w:rsidP="00DA2C00">
      <w:pPr>
        <w:pStyle w:val="a4"/>
        <w:shd w:val="clear" w:color="auto" w:fill="FFFFFF"/>
        <w:ind w:firstLine="480"/>
        <w:jc w:val="both"/>
        <w:rPr>
          <w:color w:val="000000"/>
          <w:sz w:val="27"/>
          <w:szCs w:val="27"/>
        </w:rPr>
      </w:pPr>
      <w:r>
        <w:rPr>
          <w:color w:val="000000"/>
          <w:sz w:val="27"/>
          <w:szCs w:val="27"/>
        </w:rPr>
        <w:t>Каждый человек имеет право на эффективное восстановление в правах компетентными национальными судами в случаях нарушения его основных прав, предоставленных ему конституцией или законом.</w:t>
      </w:r>
    </w:p>
    <w:p w:rsidR="00DA2C00" w:rsidRDefault="00DA2C00" w:rsidP="00DA2C00">
      <w:pPr>
        <w:pStyle w:val="a4"/>
        <w:shd w:val="clear" w:color="auto" w:fill="FFFFFF"/>
        <w:ind w:firstLine="480"/>
        <w:jc w:val="both"/>
        <w:rPr>
          <w:color w:val="000000"/>
          <w:sz w:val="27"/>
          <w:szCs w:val="27"/>
        </w:rPr>
      </w:pPr>
      <w:r>
        <w:rPr>
          <w:b/>
          <w:bCs/>
          <w:color w:val="000000"/>
          <w:sz w:val="27"/>
          <w:szCs w:val="27"/>
        </w:rPr>
        <w:t>Статья 9</w:t>
      </w:r>
    </w:p>
    <w:p w:rsidR="00DA2C00" w:rsidRDefault="00DA2C00" w:rsidP="00DA2C00">
      <w:pPr>
        <w:pStyle w:val="a4"/>
        <w:shd w:val="clear" w:color="auto" w:fill="FFFFFF"/>
        <w:ind w:firstLine="480"/>
        <w:jc w:val="both"/>
        <w:rPr>
          <w:color w:val="000000"/>
          <w:sz w:val="27"/>
          <w:szCs w:val="27"/>
        </w:rPr>
      </w:pPr>
      <w:r>
        <w:rPr>
          <w:color w:val="000000"/>
          <w:sz w:val="27"/>
          <w:szCs w:val="27"/>
        </w:rPr>
        <w:t>Никто не может быть подвергнут произвольному аресту, задержанию или изгнанию.</w:t>
      </w:r>
    </w:p>
    <w:p w:rsidR="00DA2C00" w:rsidRDefault="00DA2C00" w:rsidP="00DA2C00">
      <w:pPr>
        <w:pStyle w:val="a4"/>
        <w:shd w:val="clear" w:color="auto" w:fill="FFFFFF"/>
        <w:ind w:firstLine="480"/>
        <w:jc w:val="both"/>
        <w:rPr>
          <w:color w:val="000000"/>
          <w:sz w:val="27"/>
          <w:szCs w:val="27"/>
        </w:rPr>
      </w:pPr>
      <w:r>
        <w:rPr>
          <w:b/>
          <w:bCs/>
          <w:color w:val="000000"/>
          <w:sz w:val="27"/>
          <w:szCs w:val="27"/>
        </w:rPr>
        <w:t>Статья 10</w:t>
      </w:r>
    </w:p>
    <w:p w:rsidR="00DA2C00" w:rsidRDefault="00DA2C00" w:rsidP="00DA2C00">
      <w:pPr>
        <w:pStyle w:val="a4"/>
        <w:shd w:val="clear" w:color="auto" w:fill="FFFFFF"/>
        <w:ind w:firstLine="480"/>
        <w:jc w:val="both"/>
        <w:rPr>
          <w:color w:val="000000"/>
          <w:sz w:val="27"/>
          <w:szCs w:val="27"/>
        </w:rPr>
      </w:pPr>
      <w:r>
        <w:rPr>
          <w:color w:val="000000"/>
          <w:sz w:val="27"/>
          <w:szCs w:val="27"/>
        </w:rPr>
        <w:t>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w:t>
      </w:r>
    </w:p>
    <w:p w:rsidR="00DA2C00" w:rsidRDefault="00DA2C00" w:rsidP="00DA2C00">
      <w:pPr>
        <w:pStyle w:val="a4"/>
        <w:shd w:val="clear" w:color="auto" w:fill="FFFFFF"/>
        <w:ind w:firstLine="480"/>
        <w:jc w:val="both"/>
        <w:rPr>
          <w:color w:val="000000"/>
          <w:sz w:val="27"/>
          <w:szCs w:val="27"/>
        </w:rPr>
      </w:pPr>
      <w:r>
        <w:rPr>
          <w:b/>
          <w:bCs/>
          <w:color w:val="000000"/>
          <w:sz w:val="27"/>
          <w:szCs w:val="27"/>
        </w:rPr>
        <w:t>Статья 11</w:t>
      </w:r>
    </w:p>
    <w:p w:rsidR="00DA2C00" w:rsidRDefault="00DA2C00" w:rsidP="00DA2C00">
      <w:pPr>
        <w:pStyle w:val="a4"/>
        <w:shd w:val="clear" w:color="auto" w:fill="FFFFFF"/>
        <w:ind w:firstLine="480"/>
        <w:jc w:val="both"/>
        <w:rPr>
          <w:color w:val="000000"/>
          <w:sz w:val="27"/>
          <w:szCs w:val="27"/>
        </w:rPr>
      </w:pPr>
      <w:r>
        <w:rPr>
          <w:color w:val="000000"/>
          <w:sz w:val="27"/>
          <w:szCs w:val="27"/>
        </w:rPr>
        <w:t>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путём гласного судебного разбирательства, при котором ему обеспечиваются все возможности для защиты.</w:t>
      </w:r>
    </w:p>
    <w:p w:rsidR="00DA2C00" w:rsidRDefault="00DA2C00" w:rsidP="00DA2C00">
      <w:pPr>
        <w:pStyle w:val="a4"/>
        <w:shd w:val="clear" w:color="auto" w:fill="FFFFFF"/>
        <w:ind w:firstLine="480"/>
        <w:jc w:val="both"/>
        <w:rPr>
          <w:color w:val="000000"/>
          <w:sz w:val="27"/>
          <w:szCs w:val="27"/>
        </w:rPr>
      </w:pPr>
      <w:r>
        <w:rPr>
          <w:color w:val="000000"/>
          <w:sz w:val="27"/>
          <w:szCs w:val="27"/>
        </w:rPr>
        <w:t>2. Никто не может быть осуждён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w:t>
      </w:r>
    </w:p>
    <w:p w:rsidR="00DA2C00" w:rsidRDefault="00DA2C00" w:rsidP="00DA2C00">
      <w:pPr>
        <w:pStyle w:val="a4"/>
        <w:shd w:val="clear" w:color="auto" w:fill="FFFFFF"/>
        <w:ind w:firstLine="480"/>
        <w:jc w:val="both"/>
        <w:rPr>
          <w:color w:val="000000"/>
          <w:sz w:val="27"/>
          <w:szCs w:val="27"/>
        </w:rPr>
      </w:pPr>
      <w:r>
        <w:rPr>
          <w:color w:val="000000"/>
          <w:sz w:val="27"/>
          <w:szCs w:val="27"/>
        </w:rPr>
        <w:t>&lt;…&gt;</w:t>
      </w:r>
    </w:p>
    <w:p w:rsidR="00DA2C00" w:rsidRDefault="00DA2C00" w:rsidP="00DA2C00">
      <w:pPr>
        <w:pStyle w:val="a4"/>
        <w:shd w:val="clear" w:color="auto" w:fill="FFFFFF"/>
        <w:ind w:firstLine="480"/>
        <w:jc w:val="both"/>
        <w:rPr>
          <w:color w:val="000000"/>
          <w:sz w:val="27"/>
          <w:szCs w:val="27"/>
        </w:rPr>
      </w:pPr>
      <w:r>
        <w:rPr>
          <w:b/>
          <w:bCs/>
          <w:color w:val="000000"/>
          <w:sz w:val="27"/>
          <w:szCs w:val="27"/>
        </w:rPr>
        <w:t>Статья 19</w:t>
      </w:r>
    </w:p>
    <w:p w:rsidR="00DA2C00" w:rsidRDefault="00DA2C00" w:rsidP="00DA2C00">
      <w:pPr>
        <w:pStyle w:val="a4"/>
        <w:shd w:val="clear" w:color="auto" w:fill="FFFFFF"/>
        <w:ind w:firstLine="480"/>
        <w:jc w:val="both"/>
        <w:rPr>
          <w:color w:val="000000"/>
          <w:sz w:val="27"/>
          <w:szCs w:val="27"/>
        </w:rPr>
      </w:pPr>
      <w:r>
        <w:rPr>
          <w:color w:val="000000"/>
          <w:sz w:val="27"/>
          <w:szCs w:val="27"/>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p w:rsidR="00DA2C00" w:rsidRPr="00DA2C00" w:rsidRDefault="00DA2C00" w:rsidP="00DA2C00">
      <w:pPr>
        <w:pStyle w:val="nov-bog2"/>
        <w:shd w:val="clear" w:color="auto" w:fill="FFFFFF"/>
        <w:jc w:val="center"/>
        <w:rPr>
          <w:rFonts w:ascii="Arial" w:hAnsi="Arial" w:cs="Arial"/>
          <w:b/>
          <w:bCs/>
          <w:color w:val="009900"/>
          <w:sz w:val="28"/>
          <w:szCs w:val="28"/>
        </w:rPr>
      </w:pPr>
      <w:r w:rsidRPr="00DA2C00">
        <w:rPr>
          <w:rFonts w:ascii="Arial" w:hAnsi="Arial" w:cs="Arial"/>
          <w:b/>
          <w:bCs/>
          <w:color w:val="009900"/>
          <w:sz w:val="28"/>
          <w:szCs w:val="28"/>
        </w:rPr>
        <w:lastRenderedPageBreak/>
        <w:t>Политические права</w:t>
      </w:r>
    </w:p>
    <w:p w:rsidR="00DA2C00" w:rsidRDefault="00DA2C00" w:rsidP="00DA2C00">
      <w:pPr>
        <w:pStyle w:val="a4"/>
        <w:shd w:val="clear" w:color="auto" w:fill="FFFFFF"/>
        <w:ind w:firstLine="480"/>
        <w:jc w:val="both"/>
        <w:rPr>
          <w:color w:val="000000"/>
          <w:sz w:val="27"/>
          <w:szCs w:val="27"/>
        </w:rPr>
      </w:pPr>
      <w:r>
        <w:rPr>
          <w:color w:val="000000"/>
          <w:sz w:val="27"/>
          <w:szCs w:val="27"/>
        </w:rPr>
        <w:t xml:space="preserve">Есть права, без которых человек не в состоянии влиять на решение важных для всех вопросов, участвовать в управлении делами общества. Это политические права и свободы. Они тесно связаны </w:t>
      </w:r>
      <w:proofErr w:type="gramStart"/>
      <w:r>
        <w:rPr>
          <w:color w:val="000000"/>
          <w:sz w:val="27"/>
          <w:szCs w:val="27"/>
        </w:rPr>
        <w:t>с</w:t>
      </w:r>
      <w:proofErr w:type="gramEnd"/>
      <w:r>
        <w:rPr>
          <w:color w:val="000000"/>
          <w:sz w:val="27"/>
          <w:szCs w:val="27"/>
        </w:rPr>
        <w:t xml:space="preserve"> </w:t>
      </w:r>
      <w:proofErr w:type="gramStart"/>
      <w:r>
        <w:rPr>
          <w:color w:val="000000"/>
          <w:sz w:val="27"/>
          <w:szCs w:val="27"/>
        </w:rPr>
        <w:t>гражданскими</w:t>
      </w:r>
      <w:proofErr w:type="gramEnd"/>
      <w:r>
        <w:rPr>
          <w:color w:val="000000"/>
          <w:sz w:val="27"/>
          <w:szCs w:val="27"/>
        </w:rPr>
        <w:t xml:space="preserve">, о некоторых исследователи спорят, не зная, к каким – гражданским или политическим – отнести то или иное конкретное право. </w:t>
      </w:r>
      <w:proofErr w:type="gramStart"/>
      <w:r>
        <w:rPr>
          <w:color w:val="000000"/>
          <w:sz w:val="27"/>
          <w:szCs w:val="27"/>
        </w:rPr>
        <w:t>Это</w:t>
      </w:r>
      <w:proofErr w:type="gramEnd"/>
      <w:r>
        <w:rPr>
          <w:color w:val="000000"/>
          <w:sz w:val="27"/>
          <w:szCs w:val="27"/>
        </w:rPr>
        <w:t xml:space="preserve"> прежде всего право на свободу мысли и слова (ст. 29 Конституции РФ).</w:t>
      </w:r>
    </w:p>
    <w:p w:rsidR="00DA2C00" w:rsidRDefault="00DA2C00" w:rsidP="00DA2C00">
      <w:pPr>
        <w:pStyle w:val="a4"/>
        <w:shd w:val="clear" w:color="auto" w:fill="FFFFFF"/>
        <w:ind w:firstLine="480"/>
        <w:jc w:val="both"/>
        <w:rPr>
          <w:color w:val="000000"/>
          <w:sz w:val="27"/>
          <w:szCs w:val="27"/>
        </w:rPr>
      </w:pPr>
      <w:r>
        <w:rPr>
          <w:b/>
          <w:bCs/>
          <w:i/>
          <w:iCs/>
          <w:color w:val="000000"/>
          <w:sz w:val="27"/>
          <w:szCs w:val="27"/>
        </w:rPr>
        <w:t>Право на свободу совести</w:t>
      </w:r>
      <w:r>
        <w:rPr>
          <w:color w:val="000000"/>
          <w:sz w:val="27"/>
          <w:szCs w:val="27"/>
        </w:rPr>
        <w:t xml:space="preserve"> (ст. 28) принадлежит к тем, о которых особенно остро спорят. Гражданское это право или политическое? С одной стороны, несомненно, гражданское, ибо свобода совести даёт ощущение внутренней независимости, достоинства, </w:t>
      </w:r>
      <w:proofErr w:type="spellStart"/>
      <w:r>
        <w:rPr>
          <w:color w:val="000000"/>
          <w:sz w:val="27"/>
          <w:szCs w:val="27"/>
        </w:rPr>
        <w:t>самоценности</w:t>
      </w:r>
      <w:proofErr w:type="spellEnd"/>
      <w:r>
        <w:rPr>
          <w:color w:val="000000"/>
          <w:sz w:val="27"/>
          <w:szCs w:val="27"/>
        </w:rPr>
        <w:t>. Свободного, убеждённого, верящего в те или иные идеалы человека победить невозможно. С другой стороны, это право является и политическим, оно предполагает отрицание деспотизма, политического насилия, жестокости.</w:t>
      </w:r>
    </w:p>
    <w:p w:rsidR="00DA2C00" w:rsidRDefault="00DA2C00" w:rsidP="00DA2C00">
      <w:pPr>
        <w:pStyle w:val="a4"/>
        <w:shd w:val="clear" w:color="auto" w:fill="FFFFFF"/>
        <w:ind w:firstLine="480"/>
        <w:jc w:val="both"/>
        <w:rPr>
          <w:color w:val="000000"/>
          <w:sz w:val="27"/>
          <w:szCs w:val="27"/>
        </w:rPr>
      </w:pPr>
      <w:r>
        <w:rPr>
          <w:color w:val="000000"/>
          <w:sz w:val="27"/>
          <w:szCs w:val="27"/>
        </w:rPr>
        <w:t>Формами реализации политических прав являются политическая деятельность, открытое проявление своей гражданской позиции. Людей с абсолютно уникальными общественно-политическими интересами немного. Основная масса политически зрелых граждан делится по ведущим предпочтениям на совершенно определённые группы.</w:t>
      </w:r>
    </w:p>
    <w:p w:rsidR="00DA2C00" w:rsidRDefault="00DA2C00" w:rsidP="00DA2C00">
      <w:pPr>
        <w:pStyle w:val="a4"/>
        <w:shd w:val="clear" w:color="auto" w:fill="FFFFFF"/>
        <w:ind w:firstLine="480"/>
        <w:jc w:val="both"/>
        <w:rPr>
          <w:color w:val="000000"/>
          <w:sz w:val="27"/>
          <w:szCs w:val="27"/>
        </w:rPr>
      </w:pPr>
      <w:r>
        <w:rPr>
          <w:color w:val="000000"/>
          <w:sz w:val="27"/>
          <w:szCs w:val="27"/>
        </w:rPr>
        <w:t xml:space="preserve">Наиболее эффективной формой взаимодействия, борьбы за власть, выражения своих интересов членами этих групп является, как показывает мировой опыт, политическая партия парламентского типа. Кроме того, существует множество </w:t>
      </w:r>
      <w:proofErr w:type="gramStart"/>
      <w:r>
        <w:rPr>
          <w:color w:val="000000"/>
          <w:sz w:val="27"/>
          <w:szCs w:val="27"/>
        </w:rPr>
        <w:t>объединении</w:t>
      </w:r>
      <w:proofErr w:type="gramEnd"/>
      <w:r>
        <w:rPr>
          <w:color w:val="000000"/>
          <w:sz w:val="27"/>
          <w:szCs w:val="27"/>
        </w:rPr>
        <w:t xml:space="preserve"> другого типа – союзов, ассоциаций, групп, конференций и др. В последнее время количество партий в России резко возросло.</w:t>
      </w:r>
    </w:p>
    <w:p w:rsidR="00DA2C00" w:rsidRDefault="00DA2C00" w:rsidP="00DA2C00">
      <w:pPr>
        <w:pStyle w:val="a4"/>
        <w:shd w:val="clear" w:color="auto" w:fill="FFFFFF"/>
        <w:ind w:firstLine="480"/>
        <w:jc w:val="both"/>
        <w:rPr>
          <w:color w:val="000000"/>
          <w:sz w:val="27"/>
          <w:szCs w:val="27"/>
        </w:rPr>
      </w:pPr>
      <w:r>
        <w:rPr>
          <w:b/>
          <w:bCs/>
          <w:i/>
          <w:iCs/>
          <w:color w:val="000000"/>
          <w:sz w:val="27"/>
          <w:szCs w:val="27"/>
        </w:rPr>
        <w:t>Право на объединение</w:t>
      </w:r>
      <w:r>
        <w:rPr>
          <w:color w:val="000000"/>
          <w:sz w:val="27"/>
          <w:szCs w:val="27"/>
        </w:rPr>
        <w:t> закреплено в ст. 30 Конституции РФ. Возникновение и рост политических партий были бы без этой нормы невозможны. Конституция РФ даёт гражданам </w:t>
      </w:r>
      <w:r>
        <w:rPr>
          <w:b/>
          <w:bCs/>
          <w:i/>
          <w:iCs/>
          <w:color w:val="000000"/>
          <w:sz w:val="27"/>
          <w:szCs w:val="27"/>
        </w:rPr>
        <w:t>право собираться мирно, без оружия, проводить собрания и митинги, шествия и пикетирование</w:t>
      </w:r>
      <w:r>
        <w:rPr>
          <w:color w:val="000000"/>
          <w:sz w:val="27"/>
          <w:szCs w:val="27"/>
        </w:rPr>
        <w:t> (ст. 31). Обратим внимание, что одобряются мирные, без оружия, цивилизованные собрания.</w:t>
      </w:r>
    </w:p>
    <w:p w:rsidR="00DA2C00" w:rsidRDefault="00DA2C00" w:rsidP="00DA2C00">
      <w:pPr>
        <w:pStyle w:val="a4"/>
        <w:shd w:val="clear" w:color="auto" w:fill="FFFFFF"/>
        <w:ind w:firstLine="480"/>
        <w:jc w:val="both"/>
        <w:rPr>
          <w:color w:val="000000"/>
          <w:sz w:val="27"/>
          <w:szCs w:val="27"/>
        </w:rPr>
      </w:pPr>
      <w:r>
        <w:rPr>
          <w:color w:val="000000"/>
          <w:sz w:val="27"/>
          <w:szCs w:val="27"/>
        </w:rPr>
        <w:t>Одним из самых важных политических прав является </w:t>
      </w:r>
      <w:r>
        <w:rPr>
          <w:b/>
          <w:bCs/>
          <w:i/>
          <w:iCs/>
          <w:color w:val="000000"/>
          <w:sz w:val="27"/>
          <w:szCs w:val="27"/>
        </w:rPr>
        <w:t>право участвовать в управлении делами государства</w:t>
      </w:r>
      <w:r>
        <w:rPr>
          <w:color w:val="000000"/>
          <w:sz w:val="27"/>
          <w:szCs w:val="27"/>
        </w:rPr>
        <w:t> (</w:t>
      </w:r>
      <w:proofErr w:type="gramStart"/>
      <w:r>
        <w:rPr>
          <w:color w:val="000000"/>
          <w:sz w:val="27"/>
          <w:szCs w:val="27"/>
        </w:rPr>
        <w:t>ч</w:t>
      </w:r>
      <w:proofErr w:type="gramEnd"/>
      <w:r>
        <w:rPr>
          <w:color w:val="000000"/>
          <w:sz w:val="27"/>
          <w:szCs w:val="27"/>
        </w:rPr>
        <w:t>. 1 ст. 32), </w:t>
      </w:r>
      <w:r>
        <w:rPr>
          <w:b/>
          <w:bCs/>
          <w:i/>
          <w:iCs/>
          <w:color w:val="000000"/>
          <w:sz w:val="27"/>
          <w:szCs w:val="27"/>
        </w:rPr>
        <w:t>право избирать и быть избранным</w:t>
      </w:r>
      <w:r>
        <w:rPr>
          <w:color w:val="000000"/>
          <w:sz w:val="27"/>
          <w:szCs w:val="27"/>
        </w:rPr>
        <w:t> (ч. 2 ст. 32). Необходимо регулярно проводить честные, действительно альтернативные выборы, в которых выражается воля народа – основа государственной власти. Оправдавшей себя формой непосредственного участия в управлении является </w:t>
      </w:r>
      <w:r>
        <w:rPr>
          <w:b/>
          <w:bCs/>
          <w:i/>
          <w:iCs/>
          <w:color w:val="000000"/>
          <w:sz w:val="27"/>
          <w:szCs w:val="27"/>
        </w:rPr>
        <w:t>референдум</w:t>
      </w:r>
      <w:r>
        <w:rPr>
          <w:color w:val="000000"/>
          <w:sz w:val="27"/>
          <w:szCs w:val="27"/>
        </w:rPr>
        <w:t>. Не должно быть дискриминации в доступе людей к государственной службе (</w:t>
      </w:r>
      <w:proofErr w:type="gramStart"/>
      <w:r>
        <w:rPr>
          <w:color w:val="000000"/>
          <w:sz w:val="27"/>
          <w:szCs w:val="27"/>
        </w:rPr>
        <w:t>ч</w:t>
      </w:r>
      <w:proofErr w:type="gramEnd"/>
      <w:r>
        <w:rPr>
          <w:color w:val="000000"/>
          <w:sz w:val="27"/>
          <w:szCs w:val="27"/>
        </w:rPr>
        <w:t>. 4 ст. 32).</w:t>
      </w:r>
    </w:p>
    <w:p w:rsidR="00DA2C00" w:rsidRDefault="00DA2C00" w:rsidP="00DA2C00">
      <w:pPr>
        <w:pStyle w:val="a4"/>
        <w:shd w:val="clear" w:color="auto" w:fill="FFFFFF"/>
        <w:ind w:firstLine="480"/>
        <w:jc w:val="both"/>
        <w:rPr>
          <w:color w:val="000000"/>
          <w:sz w:val="27"/>
          <w:szCs w:val="27"/>
        </w:rPr>
      </w:pPr>
      <w:r>
        <w:rPr>
          <w:color w:val="000000"/>
          <w:sz w:val="27"/>
          <w:szCs w:val="27"/>
        </w:rPr>
        <w:t>К политическим правам относится также </w:t>
      </w:r>
      <w:r>
        <w:rPr>
          <w:b/>
          <w:bCs/>
          <w:i/>
          <w:iCs/>
          <w:color w:val="000000"/>
          <w:sz w:val="27"/>
          <w:szCs w:val="27"/>
        </w:rPr>
        <w:t>право на участие в отправлении правосудия</w:t>
      </w:r>
      <w:r>
        <w:rPr>
          <w:color w:val="000000"/>
          <w:sz w:val="27"/>
          <w:szCs w:val="27"/>
        </w:rPr>
        <w:t> (</w:t>
      </w:r>
      <w:proofErr w:type="gramStart"/>
      <w:r>
        <w:rPr>
          <w:color w:val="000000"/>
          <w:sz w:val="27"/>
          <w:szCs w:val="27"/>
        </w:rPr>
        <w:t>ч</w:t>
      </w:r>
      <w:proofErr w:type="gramEnd"/>
      <w:r>
        <w:rPr>
          <w:color w:val="000000"/>
          <w:sz w:val="27"/>
          <w:szCs w:val="27"/>
        </w:rPr>
        <w:t>. 5 ст. 32), </w:t>
      </w:r>
      <w:r>
        <w:rPr>
          <w:b/>
          <w:bCs/>
          <w:i/>
          <w:iCs/>
          <w:color w:val="000000"/>
          <w:sz w:val="27"/>
          <w:szCs w:val="27"/>
        </w:rPr>
        <w:t>свобода печати и информации</w:t>
      </w:r>
      <w:r>
        <w:rPr>
          <w:color w:val="000000"/>
          <w:sz w:val="27"/>
          <w:szCs w:val="27"/>
        </w:rPr>
        <w:t> (ч. 4, 5 ст. 29).</w:t>
      </w:r>
    </w:p>
    <w:p w:rsidR="00DA2C00" w:rsidRDefault="00DA2C00" w:rsidP="00DA2C00">
      <w:pPr>
        <w:pStyle w:val="a4"/>
        <w:shd w:val="clear" w:color="auto" w:fill="FFFFFF"/>
        <w:ind w:firstLine="480"/>
        <w:jc w:val="both"/>
        <w:rPr>
          <w:color w:val="000000"/>
          <w:sz w:val="27"/>
          <w:szCs w:val="27"/>
        </w:rPr>
      </w:pPr>
      <w:r>
        <w:rPr>
          <w:color w:val="000000"/>
          <w:sz w:val="27"/>
          <w:szCs w:val="27"/>
        </w:rPr>
        <w:lastRenderedPageBreak/>
        <w:t>И последнее из политических прав – </w:t>
      </w:r>
      <w:r>
        <w:rPr>
          <w:b/>
          <w:bCs/>
          <w:i/>
          <w:iCs/>
          <w:color w:val="000000"/>
          <w:sz w:val="27"/>
          <w:szCs w:val="27"/>
        </w:rPr>
        <w:t>право на обращение в органы государственной власти и местного самоуправления</w:t>
      </w:r>
      <w:r>
        <w:rPr>
          <w:color w:val="000000"/>
          <w:sz w:val="27"/>
          <w:szCs w:val="27"/>
        </w:rPr>
        <w:t> (ст. 33). Коллективные и индивидуальные обращения в органы власти – процедура, признанная демократическими странами и международным правом.</w:t>
      </w:r>
    </w:p>
    <w:p w:rsidR="00DA2C00" w:rsidRDefault="00DA2C00" w:rsidP="00DA2C00">
      <w:pPr>
        <w:pStyle w:val="a4"/>
        <w:shd w:val="clear" w:color="auto" w:fill="FFFFFF"/>
        <w:ind w:firstLine="480"/>
        <w:jc w:val="both"/>
        <w:rPr>
          <w:color w:val="000000"/>
          <w:sz w:val="27"/>
          <w:szCs w:val="27"/>
        </w:rPr>
      </w:pPr>
      <w:r>
        <w:rPr>
          <w:color w:val="000000"/>
          <w:sz w:val="27"/>
          <w:szCs w:val="27"/>
        </w:rPr>
        <w:t>От других конституционных прав политические права отличаются тем, что они зависят от уровня демократии в государстве, политического режима. Их предназначение – дать гражданам России возможность активно участвовать в общественной жизни страны, в управлении делами государства.</w:t>
      </w:r>
    </w:p>
    <w:p w:rsidR="00DA2C00" w:rsidRPr="00DA2C00" w:rsidRDefault="00DA2C00" w:rsidP="00DA2C00">
      <w:pPr>
        <w:shd w:val="clear" w:color="auto" w:fill="FFFFFF"/>
        <w:spacing w:before="100" w:beforeAutospacing="1" w:after="100" w:afterAutospacing="1" w:line="240" w:lineRule="auto"/>
        <w:jc w:val="center"/>
        <w:rPr>
          <w:rFonts w:ascii="Arial" w:eastAsia="Times New Roman" w:hAnsi="Arial" w:cs="Arial"/>
          <w:b/>
          <w:bCs/>
          <w:color w:val="009900"/>
          <w:sz w:val="28"/>
          <w:szCs w:val="28"/>
          <w:lang w:eastAsia="ru-RU"/>
        </w:rPr>
      </w:pPr>
      <w:r w:rsidRPr="00DA2C00">
        <w:rPr>
          <w:rFonts w:ascii="Arial" w:eastAsia="Times New Roman" w:hAnsi="Arial" w:cs="Arial"/>
          <w:b/>
          <w:bCs/>
          <w:color w:val="009900"/>
          <w:sz w:val="28"/>
          <w:szCs w:val="28"/>
          <w:lang w:eastAsia="ru-RU"/>
        </w:rPr>
        <w:t>Экономические, социальные и культурные права</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 xml:space="preserve">В конце 1940-х гг., когда в ООН определяли содержание Всеобщей декларации прав человека, сформировались две противоположные позиции. Кратко мы о них уже говорили. Представители западных стран считали, что Декларация должна содержать лишь гражданские и политические права, без которых человек теряет свободу и деградирует как личность. Они назвали эти права правами первого поколения. Политики из социалистических стран и некоторых государств «третьего мира» настаивали на включении в Декларацию прав на труд, на отдых, на социальное обеспечение, без которых человек не может существовать не только духовно, но и физически. Это права второго поколения. В результате в Декларацию были включены социальные и экономические права, несмотря на </w:t>
      </w:r>
      <w:proofErr w:type="gramStart"/>
      <w:r w:rsidRPr="00DA2C00">
        <w:rPr>
          <w:rFonts w:ascii="Times New Roman" w:eastAsia="Times New Roman" w:hAnsi="Times New Roman" w:cs="Times New Roman"/>
          <w:color w:val="000000"/>
          <w:sz w:val="27"/>
          <w:szCs w:val="27"/>
          <w:lang w:eastAsia="ru-RU"/>
        </w:rPr>
        <w:t>то</w:t>
      </w:r>
      <w:proofErr w:type="gramEnd"/>
      <w:r w:rsidRPr="00DA2C00">
        <w:rPr>
          <w:rFonts w:ascii="Times New Roman" w:eastAsia="Times New Roman" w:hAnsi="Times New Roman" w:cs="Times New Roman"/>
          <w:color w:val="000000"/>
          <w:sz w:val="27"/>
          <w:szCs w:val="27"/>
          <w:lang w:eastAsia="ru-RU"/>
        </w:rPr>
        <w:t xml:space="preserve"> что гарантировать их осуществление трудно. Это своеобразное пожелание, заявка на всеобщее благоденствие в будущем.</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Всеобщая декларация прав человека экономические права людей формулирует в самом общем виде в статье 17: «1. Каждый человек имеет право владеть имуществом как единолично, так и совместно с другими. 2. Никто не должен быть произвольно лишён своего имущества».</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Объявить право человека на собственность нетрудно. Сложнее сделать его собственником в действительности. Только если большинство людей сумеет приобрести в собственность квартиры, дома, участки земли, мелкие промышленные и торговые предприятия, экономический рост станет реальностью, от него выиграют не несколько тысяч представителей бизнеса и финансовой элиты, а народ, давно заслуживший лучшую жизнь.</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К экономическим правам, содержащимся в Конституции РФ, относят </w:t>
      </w:r>
      <w:r w:rsidRPr="00DA2C00">
        <w:rPr>
          <w:rFonts w:ascii="Times New Roman" w:eastAsia="Times New Roman" w:hAnsi="Times New Roman" w:cs="Times New Roman"/>
          <w:b/>
          <w:bCs/>
          <w:i/>
          <w:iCs/>
          <w:color w:val="000000"/>
          <w:sz w:val="27"/>
          <w:szCs w:val="27"/>
          <w:lang w:eastAsia="ru-RU"/>
        </w:rPr>
        <w:t>право на свободное использование своих способностей и имущества для предпринимательской деятельности</w:t>
      </w:r>
      <w:r w:rsidRPr="00DA2C00">
        <w:rPr>
          <w:rFonts w:ascii="Times New Roman" w:eastAsia="Times New Roman" w:hAnsi="Times New Roman" w:cs="Times New Roman"/>
          <w:color w:val="000000"/>
          <w:sz w:val="27"/>
          <w:szCs w:val="27"/>
          <w:lang w:eastAsia="ru-RU"/>
        </w:rPr>
        <w:t>, или </w:t>
      </w:r>
      <w:r w:rsidRPr="00DA2C00">
        <w:rPr>
          <w:rFonts w:ascii="Times New Roman" w:eastAsia="Times New Roman" w:hAnsi="Times New Roman" w:cs="Times New Roman"/>
          <w:b/>
          <w:bCs/>
          <w:i/>
          <w:iCs/>
          <w:color w:val="000000"/>
          <w:sz w:val="27"/>
          <w:szCs w:val="27"/>
          <w:lang w:eastAsia="ru-RU"/>
        </w:rPr>
        <w:t>право на экономическую деятельность</w:t>
      </w:r>
      <w:r w:rsidRPr="00DA2C00">
        <w:rPr>
          <w:rFonts w:ascii="Times New Roman" w:eastAsia="Times New Roman" w:hAnsi="Times New Roman" w:cs="Times New Roman"/>
          <w:color w:val="000000"/>
          <w:sz w:val="27"/>
          <w:szCs w:val="27"/>
          <w:lang w:eastAsia="ru-RU"/>
        </w:rPr>
        <w:t> (ст. 34); </w:t>
      </w:r>
      <w:r w:rsidRPr="00DA2C00">
        <w:rPr>
          <w:rFonts w:ascii="Times New Roman" w:eastAsia="Times New Roman" w:hAnsi="Times New Roman" w:cs="Times New Roman"/>
          <w:b/>
          <w:bCs/>
          <w:i/>
          <w:iCs/>
          <w:color w:val="000000"/>
          <w:sz w:val="27"/>
          <w:szCs w:val="27"/>
          <w:lang w:eastAsia="ru-RU"/>
        </w:rPr>
        <w:t>право частной собственности</w:t>
      </w:r>
      <w:r w:rsidRPr="00DA2C00">
        <w:rPr>
          <w:rFonts w:ascii="Times New Roman" w:eastAsia="Times New Roman" w:hAnsi="Times New Roman" w:cs="Times New Roman"/>
          <w:color w:val="000000"/>
          <w:sz w:val="27"/>
          <w:szCs w:val="27"/>
          <w:lang w:eastAsia="ru-RU"/>
        </w:rPr>
        <w:t xml:space="preserve"> (ст. 35). Долгие годы в нашей стране частной собственности не было, а борьба с частнособственнической психологией носила в советские </w:t>
      </w:r>
      <w:proofErr w:type="gramStart"/>
      <w:r w:rsidRPr="00DA2C00">
        <w:rPr>
          <w:rFonts w:ascii="Times New Roman" w:eastAsia="Times New Roman" w:hAnsi="Times New Roman" w:cs="Times New Roman"/>
          <w:color w:val="000000"/>
          <w:sz w:val="27"/>
          <w:szCs w:val="27"/>
          <w:lang w:eastAsia="ru-RU"/>
        </w:rPr>
        <w:t>годы</w:t>
      </w:r>
      <w:proofErr w:type="gramEnd"/>
      <w:r w:rsidRPr="00DA2C00">
        <w:rPr>
          <w:rFonts w:ascii="Times New Roman" w:eastAsia="Times New Roman" w:hAnsi="Times New Roman" w:cs="Times New Roman"/>
          <w:color w:val="000000"/>
          <w:sz w:val="27"/>
          <w:szCs w:val="27"/>
          <w:lang w:eastAsia="ru-RU"/>
        </w:rPr>
        <w:t xml:space="preserve"> изощрённые формы. В Основном Законе РФ записано: право частной собственности охраняется законом (ст. 35). Право декларировать нетрудно, сложнее добиться того, чтобы большинство россиян стадо собственниками </w:t>
      </w:r>
      <w:proofErr w:type="gramStart"/>
      <w:r w:rsidRPr="00DA2C00">
        <w:rPr>
          <w:rFonts w:ascii="Times New Roman" w:eastAsia="Times New Roman" w:hAnsi="Times New Roman" w:cs="Times New Roman"/>
          <w:color w:val="000000"/>
          <w:sz w:val="27"/>
          <w:szCs w:val="27"/>
          <w:lang w:eastAsia="ru-RU"/>
        </w:rPr>
        <w:t>–д</w:t>
      </w:r>
      <w:proofErr w:type="gramEnd"/>
      <w:r w:rsidRPr="00DA2C00">
        <w:rPr>
          <w:rFonts w:ascii="Times New Roman" w:eastAsia="Times New Roman" w:hAnsi="Times New Roman" w:cs="Times New Roman"/>
          <w:color w:val="000000"/>
          <w:sz w:val="27"/>
          <w:szCs w:val="27"/>
          <w:lang w:eastAsia="ru-RU"/>
        </w:rPr>
        <w:t xml:space="preserve">омов, магазинов, </w:t>
      </w:r>
      <w:r w:rsidRPr="00DA2C00">
        <w:rPr>
          <w:rFonts w:ascii="Times New Roman" w:eastAsia="Times New Roman" w:hAnsi="Times New Roman" w:cs="Times New Roman"/>
          <w:color w:val="000000"/>
          <w:sz w:val="27"/>
          <w:szCs w:val="27"/>
          <w:lang w:eastAsia="ru-RU"/>
        </w:rPr>
        <w:lastRenderedPageBreak/>
        <w:t>кафе, больших пакетов акций, участков земли и др. Одна из мер реализации права собственности – разгосударствление и приватизация, т.е. передача государственного имущества гражданам. Реализация права собственности является важнейшим условием необратимости произошедших с начала 1990-х гг. в нашей стране перемен.</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Главные цели сегодня – раскрепощение личности, пробуждение в человеке чувства рачительного хозяина, самостоятельного, свободного от внеэкономического принуждения. Рыночная экономика даёт возможность добиться успеха благодаря деловым и нравственным качествам, она способствует развитию чувства личной ответственности за себя, благополучие семьи, порученное дело.</w:t>
      </w:r>
    </w:p>
    <w:tbl>
      <w:tblPr>
        <w:tblW w:w="4000" w:type="pct"/>
        <w:tblCellSpacing w:w="15" w:type="dxa"/>
        <w:shd w:val="clear" w:color="auto" w:fill="99FF99"/>
        <w:tblCellMar>
          <w:top w:w="15" w:type="dxa"/>
          <w:left w:w="15" w:type="dxa"/>
          <w:bottom w:w="15" w:type="dxa"/>
          <w:right w:w="15" w:type="dxa"/>
        </w:tblCellMar>
        <w:tblLook w:val="04A0"/>
      </w:tblPr>
      <w:tblGrid>
        <w:gridCol w:w="7556"/>
      </w:tblGrid>
      <w:tr w:rsidR="00DA2C00" w:rsidRPr="00DA2C00" w:rsidTr="00DA2C00">
        <w:trPr>
          <w:trHeight w:val="600"/>
          <w:tblCellSpacing w:w="15" w:type="dxa"/>
        </w:trPr>
        <w:tc>
          <w:tcPr>
            <w:tcW w:w="4000" w:type="pct"/>
            <w:shd w:val="clear" w:color="auto" w:fill="99FF99"/>
            <w:vAlign w:val="center"/>
            <w:hideMark/>
          </w:tcPr>
          <w:p w:rsidR="00DA2C00" w:rsidRPr="00DA2C00" w:rsidRDefault="00DA2C00" w:rsidP="00DA2C00">
            <w:pPr>
              <w:spacing w:after="0" w:line="240" w:lineRule="auto"/>
              <w:ind w:firstLine="480"/>
              <w:jc w:val="both"/>
              <w:rPr>
                <w:rFonts w:ascii="Times New Roman" w:eastAsia="Times New Roman" w:hAnsi="Times New Roman" w:cs="Times New Roman"/>
                <w:sz w:val="24"/>
                <w:szCs w:val="24"/>
                <w:lang w:eastAsia="ru-RU"/>
              </w:rPr>
            </w:pPr>
            <w:r w:rsidRPr="00DA2C00">
              <w:rPr>
                <w:rFonts w:ascii="Times New Roman" w:eastAsia="Times New Roman" w:hAnsi="Times New Roman" w:cs="Times New Roman"/>
                <w:sz w:val="24"/>
                <w:szCs w:val="24"/>
                <w:lang w:eastAsia="ru-RU"/>
              </w:rPr>
              <w:t>Каждый имеет право на свободное использование своих способностей и имущества для предпринимательской и иной не запрещённой законом экономической деятельности.</w:t>
            </w:r>
          </w:p>
          <w:p w:rsidR="00DA2C00" w:rsidRPr="00DA2C00" w:rsidRDefault="00DA2C00" w:rsidP="00DA2C00">
            <w:pPr>
              <w:spacing w:after="0" w:line="240" w:lineRule="auto"/>
              <w:ind w:firstLine="480"/>
              <w:jc w:val="right"/>
              <w:rPr>
                <w:rFonts w:ascii="Times New Roman" w:eastAsia="Times New Roman" w:hAnsi="Times New Roman" w:cs="Times New Roman"/>
                <w:sz w:val="24"/>
                <w:szCs w:val="24"/>
                <w:lang w:eastAsia="ru-RU"/>
              </w:rPr>
            </w:pPr>
            <w:r w:rsidRPr="00DA2C00">
              <w:rPr>
                <w:rFonts w:ascii="Times New Roman" w:eastAsia="Times New Roman" w:hAnsi="Times New Roman" w:cs="Times New Roman"/>
                <w:i/>
                <w:iCs/>
                <w:sz w:val="24"/>
                <w:szCs w:val="24"/>
                <w:lang w:eastAsia="ru-RU"/>
              </w:rPr>
              <w:t>Конституция РФ, ст. 34</w:t>
            </w:r>
            <w:r w:rsidRPr="00DA2C00">
              <w:rPr>
                <w:rFonts w:ascii="Times New Roman" w:eastAsia="Times New Roman" w:hAnsi="Times New Roman" w:cs="Times New Roman"/>
                <w:sz w:val="24"/>
                <w:szCs w:val="24"/>
                <w:lang w:eastAsia="ru-RU"/>
              </w:rPr>
              <w:t>  </w:t>
            </w:r>
          </w:p>
        </w:tc>
      </w:tr>
    </w:tbl>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Провозглашение равенства всех видов собственности само по себе не приведёт к быстрым результатам, к процветанию. Но отсутствие юридических гарантий собственности, в том числе частной, отнимает даже надежды на благополучие.</w:t>
      </w:r>
    </w:p>
    <w:tbl>
      <w:tblPr>
        <w:tblW w:w="4000" w:type="pct"/>
        <w:tblCellSpacing w:w="15" w:type="dxa"/>
        <w:shd w:val="clear" w:color="auto" w:fill="99FF99"/>
        <w:tblCellMar>
          <w:top w:w="15" w:type="dxa"/>
          <w:left w:w="15" w:type="dxa"/>
          <w:bottom w:w="15" w:type="dxa"/>
          <w:right w:w="15" w:type="dxa"/>
        </w:tblCellMar>
        <w:tblLook w:val="04A0"/>
      </w:tblPr>
      <w:tblGrid>
        <w:gridCol w:w="7556"/>
      </w:tblGrid>
      <w:tr w:rsidR="00DA2C00" w:rsidRPr="00DA2C00" w:rsidTr="00DA2C00">
        <w:trPr>
          <w:trHeight w:val="600"/>
          <w:tblCellSpacing w:w="15" w:type="dxa"/>
        </w:trPr>
        <w:tc>
          <w:tcPr>
            <w:tcW w:w="4000" w:type="pct"/>
            <w:shd w:val="clear" w:color="auto" w:fill="99FF99"/>
            <w:vAlign w:val="center"/>
            <w:hideMark/>
          </w:tcPr>
          <w:p w:rsidR="00DA2C00" w:rsidRPr="00DA2C00" w:rsidRDefault="00DA2C00" w:rsidP="00DA2C00">
            <w:pPr>
              <w:spacing w:after="0" w:line="240" w:lineRule="auto"/>
              <w:ind w:firstLine="480"/>
              <w:jc w:val="both"/>
              <w:rPr>
                <w:rFonts w:ascii="Times New Roman" w:eastAsia="Times New Roman" w:hAnsi="Times New Roman" w:cs="Times New Roman"/>
                <w:sz w:val="24"/>
                <w:szCs w:val="24"/>
                <w:lang w:eastAsia="ru-RU"/>
              </w:rPr>
            </w:pPr>
            <w:r w:rsidRPr="00DA2C00">
              <w:rPr>
                <w:rFonts w:ascii="Times New Roman" w:eastAsia="Times New Roman" w:hAnsi="Times New Roman" w:cs="Times New Roman"/>
                <w:sz w:val="24"/>
                <w:szCs w:val="24"/>
                <w:lang w:eastAsia="ru-RU"/>
              </w:rPr>
              <w:t>В Российской Федерации признаются и защищаются равным образом частная, государственная, муниципальная и иные формы собственности.</w:t>
            </w:r>
          </w:p>
          <w:p w:rsidR="00DA2C00" w:rsidRPr="00DA2C00" w:rsidRDefault="00DA2C00" w:rsidP="00DA2C00">
            <w:pPr>
              <w:spacing w:after="0" w:line="240" w:lineRule="auto"/>
              <w:ind w:firstLine="480"/>
              <w:jc w:val="right"/>
              <w:rPr>
                <w:rFonts w:ascii="Times New Roman" w:eastAsia="Times New Roman" w:hAnsi="Times New Roman" w:cs="Times New Roman"/>
                <w:sz w:val="24"/>
                <w:szCs w:val="24"/>
                <w:lang w:eastAsia="ru-RU"/>
              </w:rPr>
            </w:pPr>
            <w:r w:rsidRPr="00DA2C00">
              <w:rPr>
                <w:rFonts w:ascii="Times New Roman" w:eastAsia="Times New Roman" w:hAnsi="Times New Roman" w:cs="Times New Roman"/>
                <w:i/>
                <w:iCs/>
                <w:sz w:val="24"/>
                <w:szCs w:val="24"/>
                <w:lang w:eastAsia="ru-RU"/>
              </w:rPr>
              <w:t>Конституция РФ, ст. 8</w:t>
            </w:r>
            <w:r w:rsidRPr="00DA2C00">
              <w:rPr>
                <w:rFonts w:ascii="Times New Roman" w:eastAsia="Times New Roman" w:hAnsi="Times New Roman" w:cs="Times New Roman"/>
                <w:sz w:val="24"/>
                <w:szCs w:val="24"/>
                <w:lang w:eastAsia="ru-RU"/>
              </w:rPr>
              <w:t>  </w:t>
            </w:r>
          </w:p>
        </w:tc>
      </w:tr>
    </w:tbl>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Статья 36 Конституции РФ декларирует право иметь в частной собственности землю. В обществе по-разному относятся к этому вопросу. Одни утверждают, что без права частной собственности на землю невозможен устойчивый экономический рост. Другие ссылаются на традиции, говоря, что земля не должна быть объектом купли-продажи.</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 xml:space="preserve">Социальные права сформировались позже других конституционных прав – только в XX </w:t>
      </w:r>
      <w:proofErr w:type="gramStart"/>
      <w:r w:rsidRPr="00DA2C00">
        <w:rPr>
          <w:rFonts w:ascii="Times New Roman" w:eastAsia="Times New Roman" w:hAnsi="Times New Roman" w:cs="Times New Roman"/>
          <w:color w:val="000000"/>
          <w:sz w:val="27"/>
          <w:szCs w:val="27"/>
          <w:lang w:eastAsia="ru-RU"/>
        </w:rPr>
        <w:t>в</w:t>
      </w:r>
      <w:proofErr w:type="gramEnd"/>
      <w:r w:rsidRPr="00DA2C00">
        <w:rPr>
          <w:rFonts w:ascii="Times New Roman" w:eastAsia="Times New Roman" w:hAnsi="Times New Roman" w:cs="Times New Roman"/>
          <w:color w:val="000000"/>
          <w:sz w:val="27"/>
          <w:szCs w:val="27"/>
          <w:lang w:eastAsia="ru-RU"/>
        </w:rPr>
        <w:t xml:space="preserve">. </w:t>
      </w:r>
      <w:proofErr w:type="gramStart"/>
      <w:r w:rsidRPr="00DA2C00">
        <w:rPr>
          <w:rFonts w:ascii="Times New Roman" w:eastAsia="Times New Roman" w:hAnsi="Times New Roman" w:cs="Times New Roman"/>
          <w:color w:val="000000"/>
          <w:sz w:val="27"/>
          <w:szCs w:val="27"/>
          <w:lang w:eastAsia="ru-RU"/>
        </w:rPr>
        <w:t>Они</w:t>
      </w:r>
      <w:proofErr w:type="gramEnd"/>
      <w:r w:rsidRPr="00DA2C00">
        <w:rPr>
          <w:rFonts w:ascii="Times New Roman" w:eastAsia="Times New Roman" w:hAnsi="Times New Roman" w:cs="Times New Roman"/>
          <w:color w:val="000000"/>
          <w:sz w:val="27"/>
          <w:szCs w:val="27"/>
          <w:lang w:eastAsia="ru-RU"/>
        </w:rPr>
        <w:t xml:space="preserve"> призваны поддерживать существование человека.</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Главные из социальных прав – это трудовые права.</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 xml:space="preserve">Статья 37 Конституции РФ гласит: труд свободен; каждый человек имеет право на труд, на свободный выбор работы, профессии. Его труд должен оплачиваться. Вознаграждение должно быть не ниже минимального </w:t>
      </w:r>
      <w:proofErr w:type="gramStart"/>
      <w:r w:rsidRPr="00DA2C00">
        <w:rPr>
          <w:rFonts w:ascii="Times New Roman" w:eastAsia="Times New Roman" w:hAnsi="Times New Roman" w:cs="Times New Roman"/>
          <w:color w:val="000000"/>
          <w:sz w:val="27"/>
          <w:szCs w:val="27"/>
          <w:lang w:eastAsia="ru-RU"/>
        </w:rPr>
        <w:t>размера оплаты труда</w:t>
      </w:r>
      <w:proofErr w:type="gramEnd"/>
      <w:r w:rsidRPr="00DA2C00">
        <w:rPr>
          <w:rFonts w:ascii="Times New Roman" w:eastAsia="Times New Roman" w:hAnsi="Times New Roman" w:cs="Times New Roman"/>
          <w:color w:val="000000"/>
          <w:sz w:val="27"/>
          <w:szCs w:val="27"/>
          <w:lang w:eastAsia="ru-RU"/>
        </w:rPr>
        <w:t>.</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 xml:space="preserve">Но как же быть с этим правом в случае безработицы? В развитых странах, если правительство не может избавить граждан от безработицы, оно должно обеспечить им и их семьям основные условия существования, выплачивая </w:t>
      </w:r>
      <w:r w:rsidRPr="00DA2C00">
        <w:rPr>
          <w:rFonts w:ascii="Times New Roman" w:eastAsia="Times New Roman" w:hAnsi="Times New Roman" w:cs="Times New Roman"/>
          <w:color w:val="000000"/>
          <w:sz w:val="27"/>
          <w:szCs w:val="27"/>
          <w:lang w:eastAsia="ru-RU"/>
        </w:rPr>
        <w:lastRenderedPageBreak/>
        <w:t>удовлетворительное пособие по безработице, предоставляя иные формы социальной защиты.</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Конституцией РФ признаётся право на забастовку.</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Каждый имеет право на отдых, выходные и праздничные дни и оплачиваемый ежегодный отпуск.</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К числу социальных прав Конституция РФ относит </w:t>
      </w:r>
      <w:r w:rsidRPr="00DA2C00">
        <w:rPr>
          <w:rFonts w:ascii="Times New Roman" w:eastAsia="Times New Roman" w:hAnsi="Times New Roman" w:cs="Times New Roman"/>
          <w:b/>
          <w:bCs/>
          <w:i/>
          <w:iCs/>
          <w:color w:val="000000"/>
          <w:sz w:val="27"/>
          <w:szCs w:val="27"/>
          <w:lang w:eastAsia="ru-RU"/>
        </w:rPr>
        <w:t>охрану семьи, материнства и детства</w:t>
      </w:r>
      <w:r w:rsidRPr="00DA2C00">
        <w:rPr>
          <w:rFonts w:ascii="Times New Roman" w:eastAsia="Times New Roman" w:hAnsi="Times New Roman" w:cs="Times New Roman"/>
          <w:color w:val="000000"/>
          <w:sz w:val="27"/>
          <w:szCs w:val="27"/>
          <w:lang w:eastAsia="ru-RU"/>
        </w:rPr>
        <w:t> (ст. 38):</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«1. Материнство и детство, семья находятся под защитой государства.</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2. Забота о детях, их воспитание – равное право и обязанность родителей.</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3. Трудоспособные дети, достигшие 18 лет, должны заботиться о нетрудоспособных родителях».</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Статья декларирует право материнства и младенчества на особое попечение, призывает к защите всех детей, без каких-либо различий. Например, гарантирует защиту детей в случае потери кормильца в семье.</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Конституция закрепляет за каждым </w:t>
      </w:r>
      <w:r w:rsidRPr="00DA2C00">
        <w:rPr>
          <w:rFonts w:ascii="Times New Roman" w:eastAsia="Times New Roman" w:hAnsi="Times New Roman" w:cs="Times New Roman"/>
          <w:b/>
          <w:bCs/>
          <w:i/>
          <w:iCs/>
          <w:color w:val="000000"/>
          <w:sz w:val="27"/>
          <w:szCs w:val="27"/>
          <w:lang w:eastAsia="ru-RU"/>
        </w:rPr>
        <w:t>право на социальное обеспечение</w:t>
      </w:r>
      <w:r w:rsidRPr="00DA2C00">
        <w:rPr>
          <w:rFonts w:ascii="Times New Roman" w:eastAsia="Times New Roman" w:hAnsi="Times New Roman" w:cs="Times New Roman"/>
          <w:color w:val="000000"/>
          <w:sz w:val="27"/>
          <w:szCs w:val="27"/>
          <w:lang w:eastAsia="ru-RU"/>
        </w:rPr>
        <w:t> (ст. 39). Это право имеют также больные, инвалиды, многодетные родители, люди, потерявшие кормильца. Каждый имеет </w:t>
      </w:r>
      <w:r w:rsidRPr="00DA2C00">
        <w:rPr>
          <w:rFonts w:ascii="Times New Roman" w:eastAsia="Times New Roman" w:hAnsi="Times New Roman" w:cs="Times New Roman"/>
          <w:b/>
          <w:bCs/>
          <w:i/>
          <w:iCs/>
          <w:color w:val="000000"/>
          <w:sz w:val="27"/>
          <w:szCs w:val="27"/>
          <w:lang w:eastAsia="ru-RU"/>
        </w:rPr>
        <w:t>право на жилище</w:t>
      </w:r>
      <w:r w:rsidRPr="00DA2C00">
        <w:rPr>
          <w:rFonts w:ascii="Times New Roman" w:eastAsia="Times New Roman" w:hAnsi="Times New Roman" w:cs="Times New Roman"/>
          <w:color w:val="000000"/>
          <w:sz w:val="27"/>
          <w:szCs w:val="27"/>
          <w:lang w:eastAsia="ru-RU"/>
        </w:rPr>
        <w:t> (ст. 40) и </w:t>
      </w:r>
      <w:r w:rsidRPr="00DA2C00">
        <w:rPr>
          <w:rFonts w:ascii="Times New Roman" w:eastAsia="Times New Roman" w:hAnsi="Times New Roman" w:cs="Times New Roman"/>
          <w:b/>
          <w:bCs/>
          <w:i/>
          <w:iCs/>
          <w:color w:val="000000"/>
          <w:sz w:val="27"/>
          <w:szCs w:val="27"/>
          <w:lang w:eastAsia="ru-RU"/>
        </w:rPr>
        <w:t>право на охрану здоровья и медицинское обеспечение</w:t>
      </w:r>
      <w:r w:rsidRPr="00DA2C00">
        <w:rPr>
          <w:rFonts w:ascii="Times New Roman" w:eastAsia="Times New Roman" w:hAnsi="Times New Roman" w:cs="Times New Roman"/>
          <w:color w:val="000000"/>
          <w:sz w:val="27"/>
          <w:szCs w:val="27"/>
          <w:lang w:eastAsia="ru-RU"/>
        </w:rPr>
        <w:t> (ст. 41). Нормально жить в загрязнённой среде невозможно, поэтому в статье 42 говорится о </w:t>
      </w:r>
      <w:r w:rsidRPr="00DA2C00">
        <w:rPr>
          <w:rFonts w:ascii="Times New Roman" w:eastAsia="Times New Roman" w:hAnsi="Times New Roman" w:cs="Times New Roman"/>
          <w:b/>
          <w:bCs/>
          <w:i/>
          <w:iCs/>
          <w:color w:val="000000"/>
          <w:sz w:val="27"/>
          <w:szCs w:val="27"/>
          <w:lang w:eastAsia="ru-RU"/>
        </w:rPr>
        <w:t>праве на благоприятную окружающую среду</w:t>
      </w:r>
      <w:r w:rsidRPr="00DA2C00">
        <w:rPr>
          <w:rFonts w:ascii="Times New Roman" w:eastAsia="Times New Roman" w:hAnsi="Times New Roman" w:cs="Times New Roman"/>
          <w:color w:val="000000"/>
          <w:sz w:val="27"/>
          <w:szCs w:val="27"/>
          <w:lang w:eastAsia="ru-RU"/>
        </w:rPr>
        <w:t>.</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Социально-культурным правом является </w:t>
      </w:r>
      <w:r w:rsidRPr="00DA2C00">
        <w:rPr>
          <w:rFonts w:ascii="Times New Roman" w:eastAsia="Times New Roman" w:hAnsi="Times New Roman" w:cs="Times New Roman"/>
          <w:b/>
          <w:bCs/>
          <w:i/>
          <w:iCs/>
          <w:color w:val="000000"/>
          <w:sz w:val="27"/>
          <w:szCs w:val="27"/>
          <w:lang w:eastAsia="ru-RU"/>
        </w:rPr>
        <w:t>право на образование</w:t>
      </w:r>
      <w:r w:rsidRPr="00DA2C00">
        <w:rPr>
          <w:rFonts w:ascii="Times New Roman" w:eastAsia="Times New Roman" w:hAnsi="Times New Roman" w:cs="Times New Roman"/>
          <w:color w:val="000000"/>
          <w:sz w:val="27"/>
          <w:szCs w:val="27"/>
          <w:lang w:eastAsia="ru-RU"/>
        </w:rPr>
        <w:t> (ст. 43). Государство гарантирует общедоступность и бесплатность общего (одиннадцатилетнего) и среднего профессионального образования в государственных или муниципальных образовательных организациях. «Основное общее образование обязательно. Родители или лица, их заменяющие, обеспечивают получение детьми основного общего образования» (</w:t>
      </w:r>
      <w:proofErr w:type="gramStart"/>
      <w:r w:rsidRPr="00DA2C00">
        <w:rPr>
          <w:rFonts w:ascii="Times New Roman" w:eastAsia="Times New Roman" w:hAnsi="Times New Roman" w:cs="Times New Roman"/>
          <w:color w:val="000000"/>
          <w:sz w:val="27"/>
          <w:szCs w:val="27"/>
          <w:lang w:eastAsia="ru-RU"/>
        </w:rPr>
        <w:t>ч</w:t>
      </w:r>
      <w:proofErr w:type="gramEnd"/>
      <w:r w:rsidRPr="00DA2C00">
        <w:rPr>
          <w:rFonts w:ascii="Times New Roman" w:eastAsia="Times New Roman" w:hAnsi="Times New Roman" w:cs="Times New Roman"/>
          <w:color w:val="000000"/>
          <w:sz w:val="27"/>
          <w:szCs w:val="27"/>
          <w:lang w:eastAsia="ru-RU"/>
        </w:rPr>
        <w:t>. 4 ст. 43).</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Таким образом, право на образование основывается на принципах бесплатности, обязательности общего образования, общедоступности профессионального образования. Образование должно содействовать взаимопониманию, терпимости, толерантности и дружбе между народами и социальными группами. Родители имеют право выбора школы, в которой будут обучаться их дети.</w:t>
      </w:r>
    </w:p>
    <w:tbl>
      <w:tblPr>
        <w:tblW w:w="4000" w:type="pct"/>
        <w:tblCellSpacing w:w="15" w:type="dxa"/>
        <w:shd w:val="clear" w:color="auto" w:fill="99FF99"/>
        <w:tblCellMar>
          <w:top w:w="15" w:type="dxa"/>
          <w:left w:w="15" w:type="dxa"/>
          <w:bottom w:w="15" w:type="dxa"/>
          <w:right w:w="15" w:type="dxa"/>
        </w:tblCellMar>
        <w:tblLook w:val="04A0"/>
      </w:tblPr>
      <w:tblGrid>
        <w:gridCol w:w="7556"/>
      </w:tblGrid>
      <w:tr w:rsidR="00DA2C00" w:rsidRPr="00DA2C00" w:rsidTr="00DA2C00">
        <w:trPr>
          <w:trHeight w:val="600"/>
          <w:tblCellSpacing w:w="15" w:type="dxa"/>
        </w:trPr>
        <w:tc>
          <w:tcPr>
            <w:tcW w:w="4000" w:type="pct"/>
            <w:shd w:val="clear" w:color="auto" w:fill="99FF99"/>
            <w:vAlign w:val="center"/>
            <w:hideMark/>
          </w:tcPr>
          <w:p w:rsidR="00DA2C00" w:rsidRPr="00DA2C00" w:rsidRDefault="00DA2C00" w:rsidP="00DA2C00">
            <w:pPr>
              <w:spacing w:after="0" w:line="240" w:lineRule="auto"/>
              <w:ind w:firstLine="480"/>
              <w:jc w:val="both"/>
              <w:rPr>
                <w:rFonts w:ascii="Times New Roman" w:eastAsia="Times New Roman" w:hAnsi="Times New Roman" w:cs="Times New Roman"/>
                <w:sz w:val="24"/>
                <w:szCs w:val="24"/>
                <w:lang w:eastAsia="ru-RU"/>
              </w:rPr>
            </w:pPr>
            <w:r w:rsidRPr="00DA2C00">
              <w:rPr>
                <w:rFonts w:ascii="Times New Roman" w:eastAsia="Times New Roman" w:hAnsi="Times New Roman" w:cs="Times New Roman"/>
                <w:sz w:val="24"/>
                <w:szCs w:val="24"/>
                <w:lang w:eastAsia="ru-RU"/>
              </w:rPr>
              <w:t>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A2C00" w:rsidRPr="00DA2C00" w:rsidRDefault="00DA2C00" w:rsidP="00DA2C00">
            <w:pPr>
              <w:spacing w:after="0" w:line="240" w:lineRule="auto"/>
              <w:ind w:firstLine="480"/>
              <w:jc w:val="right"/>
              <w:rPr>
                <w:rFonts w:ascii="Times New Roman" w:eastAsia="Times New Roman" w:hAnsi="Times New Roman" w:cs="Times New Roman"/>
                <w:sz w:val="24"/>
                <w:szCs w:val="24"/>
                <w:lang w:eastAsia="ru-RU"/>
              </w:rPr>
            </w:pPr>
            <w:r w:rsidRPr="00DA2C00">
              <w:rPr>
                <w:rFonts w:ascii="Times New Roman" w:eastAsia="Times New Roman" w:hAnsi="Times New Roman" w:cs="Times New Roman"/>
                <w:i/>
                <w:iCs/>
                <w:sz w:val="24"/>
                <w:szCs w:val="24"/>
                <w:lang w:eastAsia="ru-RU"/>
              </w:rPr>
              <w:t>Конституция РФ, ч. 5 ст. 43</w:t>
            </w:r>
            <w:r w:rsidRPr="00DA2C00">
              <w:rPr>
                <w:rFonts w:ascii="Times New Roman" w:eastAsia="Times New Roman" w:hAnsi="Times New Roman" w:cs="Times New Roman"/>
                <w:sz w:val="24"/>
                <w:szCs w:val="24"/>
                <w:lang w:eastAsia="ru-RU"/>
              </w:rPr>
              <w:t>  </w:t>
            </w:r>
          </w:p>
        </w:tc>
      </w:tr>
    </w:tbl>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lastRenderedPageBreak/>
        <w:t>Культурные права, закреплённые в статье 44 Конституции РФ, реализуют </w:t>
      </w:r>
      <w:r w:rsidRPr="00DA2C00">
        <w:rPr>
          <w:rFonts w:ascii="Times New Roman" w:eastAsia="Times New Roman" w:hAnsi="Times New Roman" w:cs="Times New Roman"/>
          <w:b/>
          <w:bCs/>
          <w:i/>
          <w:iCs/>
          <w:color w:val="000000"/>
          <w:sz w:val="27"/>
          <w:szCs w:val="27"/>
          <w:lang w:eastAsia="ru-RU"/>
        </w:rPr>
        <w:t>доступ граждан к духовным и материальным ценностям</w:t>
      </w:r>
      <w:r w:rsidRPr="00DA2C00">
        <w:rPr>
          <w:rFonts w:ascii="Times New Roman" w:eastAsia="Times New Roman" w:hAnsi="Times New Roman" w:cs="Times New Roman"/>
          <w:color w:val="000000"/>
          <w:sz w:val="27"/>
          <w:szCs w:val="27"/>
          <w:lang w:eastAsia="ru-RU"/>
        </w:rPr>
        <w:t>. Конституция РФ гарантирует каждому </w:t>
      </w:r>
      <w:r w:rsidRPr="00DA2C00">
        <w:rPr>
          <w:rFonts w:ascii="Times New Roman" w:eastAsia="Times New Roman" w:hAnsi="Times New Roman" w:cs="Times New Roman"/>
          <w:b/>
          <w:bCs/>
          <w:i/>
          <w:iCs/>
          <w:color w:val="000000"/>
          <w:sz w:val="27"/>
          <w:szCs w:val="27"/>
          <w:lang w:eastAsia="ru-RU"/>
        </w:rPr>
        <w:t>свободу художественного, научного и технического творчества, преподавания</w:t>
      </w:r>
      <w:r w:rsidRPr="00DA2C00">
        <w:rPr>
          <w:rFonts w:ascii="Times New Roman" w:eastAsia="Times New Roman" w:hAnsi="Times New Roman" w:cs="Times New Roman"/>
          <w:color w:val="000000"/>
          <w:sz w:val="27"/>
          <w:szCs w:val="27"/>
          <w:lang w:eastAsia="ru-RU"/>
        </w:rPr>
        <w:t>.</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Собственно культурным является право на участие в культурной жизни и пользование учреждениями культуры. Эти права связаны с </w:t>
      </w:r>
      <w:r w:rsidRPr="00DA2C00">
        <w:rPr>
          <w:rFonts w:ascii="Times New Roman" w:eastAsia="Times New Roman" w:hAnsi="Times New Roman" w:cs="Times New Roman"/>
          <w:b/>
          <w:bCs/>
          <w:i/>
          <w:iCs/>
          <w:color w:val="000000"/>
          <w:sz w:val="27"/>
          <w:szCs w:val="27"/>
          <w:lang w:eastAsia="ru-RU"/>
        </w:rPr>
        <w:t xml:space="preserve">обязанностью каждого </w:t>
      </w:r>
      <w:proofErr w:type="gramStart"/>
      <w:r w:rsidRPr="00DA2C00">
        <w:rPr>
          <w:rFonts w:ascii="Times New Roman" w:eastAsia="Times New Roman" w:hAnsi="Times New Roman" w:cs="Times New Roman"/>
          <w:b/>
          <w:bCs/>
          <w:i/>
          <w:iCs/>
          <w:color w:val="000000"/>
          <w:sz w:val="27"/>
          <w:szCs w:val="27"/>
          <w:lang w:eastAsia="ru-RU"/>
        </w:rPr>
        <w:t>заботиться</w:t>
      </w:r>
      <w:proofErr w:type="gramEnd"/>
      <w:r w:rsidRPr="00DA2C00">
        <w:rPr>
          <w:rFonts w:ascii="Times New Roman" w:eastAsia="Times New Roman" w:hAnsi="Times New Roman" w:cs="Times New Roman"/>
          <w:b/>
          <w:bCs/>
          <w:i/>
          <w:iCs/>
          <w:color w:val="000000"/>
          <w:sz w:val="27"/>
          <w:szCs w:val="27"/>
          <w:lang w:eastAsia="ru-RU"/>
        </w:rPr>
        <w:t xml:space="preserve"> о сохранении исторического и культурного наследия нашей страны</w:t>
      </w:r>
      <w:r w:rsidRPr="00DA2C00">
        <w:rPr>
          <w:rFonts w:ascii="Times New Roman" w:eastAsia="Times New Roman" w:hAnsi="Times New Roman" w:cs="Times New Roman"/>
          <w:color w:val="000000"/>
          <w:sz w:val="27"/>
          <w:szCs w:val="27"/>
          <w:lang w:eastAsia="ru-RU"/>
        </w:rPr>
        <w:t>, бережно относиться к памятникам истории и культуры.</w:t>
      </w:r>
    </w:p>
    <w:p w:rsidR="00DA2C00" w:rsidRPr="00DA2C00" w:rsidRDefault="00DA2C00" w:rsidP="00DA2C0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DA2C00">
        <w:rPr>
          <w:rFonts w:ascii="Times New Roman" w:eastAsia="Times New Roman" w:hAnsi="Times New Roman" w:cs="Times New Roman"/>
          <w:color w:val="000000"/>
          <w:sz w:val="27"/>
          <w:szCs w:val="27"/>
          <w:lang w:eastAsia="ru-RU"/>
        </w:rPr>
        <w:t>Значение культурных прав становится особенно понятным, если осознать простую мысль: Россия станет процветающей страной благодаря не только продуманной политике и развитию экономики, но и богатой культуре и высокому духовному настрою российского народа.</w:t>
      </w:r>
    </w:p>
    <w:p w:rsidR="00DA2C00" w:rsidRDefault="00DA2C00" w:rsidP="00DA2C00">
      <w:pPr>
        <w:pStyle w:val="a4"/>
        <w:shd w:val="clear" w:color="auto" w:fill="FFFFFF"/>
        <w:ind w:firstLine="480"/>
        <w:jc w:val="both"/>
        <w:rPr>
          <w:color w:val="000000"/>
          <w:sz w:val="27"/>
          <w:szCs w:val="27"/>
        </w:rPr>
      </w:pPr>
    </w:p>
    <w:p w:rsidR="004E09F1" w:rsidRDefault="004E09F1"/>
    <w:sectPr w:rsidR="004E09F1" w:rsidSect="004E09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2C00"/>
    <w:rsid w:val="004E09F1"/>
    <w:rsid w:val="00DA2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v-bog1">
    <w:name w:val="nov-bog1"/>
    <w:basedOn w:val="a"/>
    <w:rsid w:val="00DA2C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A2C00"/>
    <w:rPr>
      <w:b/>
      <w:bCs/>
    </w:rPr>
  </w:style>
  <w:style w:type="paragraph" w:customStyle="1" w:styleId="nov-bog2">
    <w:name w:val="nov-bog2"/>
    <w:basedOn w:val="a"/>
    <w:rsid w:val="00DA2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A2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v-bog3">
    <w:name w:val="nov-bog3"/>
    <w:basedOn w:val="a"/>
    <w:rsid w:val="00DA2C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7804624">
      <w:bodyDiv w:val="1"/>
      <w:marLeft w:val="0"/>
      <w:marRight w:val="0"/>
      <w:marTop w:val="0"/>
      <w:marBottom w:val="0"/>
      <w:divBdr>
        <w:top w:val="none" w:sz="0" w:space="0" w:color="auto"/>
        <w:left w:val="none" w:sz="0" w:space="0" w:color="auto"/>
        <w:bottom w:val="none" w:sz="0" w:space="0" w:color="auto"/>
        <w:right w:val="none" w:sz="0" w:space="0" w:color="auto"/>
      </w:divBdr>
    </w:div>
    <w:div w:id="881330983">
      <w:bodyDiv w:val="1"/>
      <w:marLeft w:val="0"/>
      <w:marRight w:val="0"/>
      <w:marTop w:val="0"/>
      <w:marBottom w:val="0"/>
      <w:divBdr>
        <w:top w:val="none" w:sz="0" w:space="0" w:color="auto"/>
        <w:left w:val="none" w:sz="0" w:space="0" w:color="auto"/>
        <w:bottom w:val="none" w:sz="0" w:space="0" w:color="auto"/>
        <w:right w:val="none" w:sz="0" w:space="0" w:color="auto"/>
      </w:divBdr>
    </w:div>
    <w:div w:id="953436933">
      <w:bodyDiv w:val="1"/>
      <w:marLeft w:val="0"/>
      <w:marRight w:val="0"/>
      <w:marTop w:val="0"/>
      <w:marBottom w:val="0"/>
      <w:divBdr>
        <w:top w:val="none" w:sz="0" w:space="0" w:color="auto"/>
        <w:left w:val="none" w:sz="0" w:space="0" w:color="auto"/>
        <w:bottom w:val="none" w:sz="0" w:space="0" w:color="auto"/>
        <w:right w:val="none" w:sz="0" w:space="0" w:color="auto"/>
      </w:divBdr>
    </w:div>
    <w:div w:id="1132208202">
      <w:bodyDiv w:val="1"/>
      <w:marLeft w:val="0"/>
      <w:marRight w:val="0"/>
      <w:marTop w:val="0"/>
      <w:marBottom w:val="0"/>
      <w:divBdr>
        <w:top w:val="none" w:sz="0" w:space="0" w:color="auto"/>
        <w:left w:val="none" w:sz="0" w:space="0" w:color="auto"/>
        <w:bottom w:val="none" w:sz="0" w:space="0" w:color="auto"/>
        <w:right w:val="none" w:sz="0" w:space="0" w:color="auto"/>
      </w:divBdr>
    </w:div>
    <w:div w:id="1700155874">
      <w:bodyDiv w:val="1"/>
      <w:marLeft w:val="0"/>
      <w:marRight w:val="0"/>
      <w:marTop w:val="0"/>
      <w:marBottom w:val="0"/>
      <w:divBdr>
        <w:top w:val="none" w:sz="0" w:space="0" w:color="auto"/>
        <w:left w:val="none" w:sz="0" w:space="0" w:color="auto"/>
        <w:bottom w:val="none" w:sz="0" w:space="0" w:color="auto"/>
        <w:right w:val="none" w:sz="0" w:space="0" w:color="auto"/>
      </w:divBdr>
    </w:div>
    <w:div w:id="199132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3183</Words>
  <Characters>18147</Characters>
  <Application>Microsoft Office Word</Application>
  <DocSecurity>0</DocSecurity>
  <Lines>151</Lines>
  <Paragraphs>42</Paragraphs>
  <ScaleCrop>false</ScaleCrop>
  <Company/>
  <LinksUpToDate>false</LinksUpToDate>
  <CharactersWithSpaces>21288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2020-11-25T17:27:00Z</dcterms:created>
  <dcterms:modified xsi:type="dcterms:W3CDTF">2020-11-25T17:36:00Z</dcterms:modified>
</cp:coreProperties>
</file>