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80E" w:rsidRPr="007F780E" w:rsidRDefault="007F780E" w:rsidP="007F780E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7F780E">
        <w:rPr>
          <w:rFonts w:ascii="Times New Roman" w:hAnsi="Times New Roman"/>
          <w:b/>
          <w:color w:val="000000"/>
          <w:kern w:val="0"/>
          <w:sz w:val="24"/>
          <w:szCs w:val="24"/>
        </w:rPr>
        <w:t>Задание:</w:t>
      </w:r>
    </w:p>
    <w:p w:rsidR="007F780E" w:rsidRPr="007F780E" w:rsidRDefault="007F780E" w:rsidP="007F780E">
      <w:pPr>
        <w:numPr>
          <w:ilvl w:val="0"/>
          <w:numId w:val="14"/>
        </w:numPr>
        <w:overflowPunct/>
        <w:autoSpaceDE/>
        <w:autoSpaceDN/>
        <w:adjustRightInd/>
        <w:spacing w:after="160" w:line="259" w:lineRule="auto"/>
        <w:ind w:right="15"/>
        <w:contextualSpacing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7F780E">
        <w:rPr>
          <w:rFonts w:ascii="Times New Roman" w:hAnsi="Times New Roman"/>
          <w:b/>
          <w:color w:val="000000"/>
          <w:kern w:val="0"/>
          <w:sz w:val="24"/>
          <w:szCs w:val="24"/>
        </w:rPr>
        <w:t>Написать конспект лекции</w:t>
      </w:r>
    </w:p>
    <w:p w:rsidR="007F780E" w:rsidRPr="007F780E" w:rsidRDefault="007F780E" w:rsidP="007F780E">
      <w:pPr>
        <w:numPr>
          <w:ilvl w:val="0"/>
          <w:numId w:val="14"/>
        </w:numPr>
        <w:overflowPunct/>
        <w:autoSpaceDE/>
        <w:autoSpaceDN/>
        <w:adjustRightInd/>
        <w:spacing w:after="160" w:line="259" w:lineRule="auto"/>
        <w:ind w:right="15"/>
        <w:contextualSpacing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bookmarkStart w:id="0" w:name="_GoBack"/>
      <w:bookmarkEnd w:id="0"/>
      <w:r w:rsidRPr="007F780E">
        <w:rPr>
          <w:rFonts w:ascii="Times New Roman" w:hAnsi="Times New Roman"/>
          <w:b/>
          <w:color w:val="000000"/>
          <w:kern w:val="0"/>
          <w:sz w:val="24"/>
          <w:szCs w:val="24"/>
        </w:rPr>
        <w:t>Ответить на контрольные вопросы</w:t>
      </w:r>
    </w:p>
    <w:p w:rsidR="007F780E" w:rsidRDefault="007F780E" w:rsidP="00B82A2F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:rsidR="00AD47E6" w:rsidRPr="00B82A2F" w:rsidRDefault="00AD47E6" w:rsidP="00B82A2F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82A2F">
        <w:rPr>
          <w:rFonts w:ascii="Times New Roman" w:hAnsi="Times New Roman"/>
          <w:b/>
          <w:color w:val="000000"/>
          <w:kern w:val="0"/>
          <w:sz w:val="24"/>
          <w:szCs w:val="24"/>
        </w:rPr>
        <w:t>Тема. Исковое производство.</w:t>
      </w:r>
      <w:r w:rsidR="007F780E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</w:t>
      </w:r>
      <w:r w:rsidR="007F780E" w:rsidRPr="00B82A2F">
        <w:rPr>
          <w:rFonts w:ascii="Times New Roman" w:hAnsi="Times New Roman"/>
          <w:b/>
          <w:color w:val="000000"/>
          <w:kern w:val="0"/>
          <w:sz w:val="24"/>
          <w:szCs w:val="24"/>
        </w:rPr>
        <w:t>Приказное производство</w:t>
      </w:r>
    </w:p>
    <w:p w:rsidR="00AD47E6" w:rsidRPr="00B82A2F" w:rsidRDefault="000C342F" w:rsidP="00B82A2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82A2F">
        <w:rPr>
          <w:rFonts w:ascii="Times New Roman" w:hAnsi="Times New Roman"/>
          <w:b/>
          <w:color w:val="000000"/>
          <w:kern w:val="0"/>
          <w:sz w:val="24"/>
          <w:szCs w:val="24"/>
        </w:rPr>
        <w:t>План:</w:t>
      </w:r>
    </w:p>
    <w:p w:rsidR="000C342F" w:rsidRPr="00B82A2F" w:rsidRDefault="000C342F" w:rsidP="00B82A2F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B82A2F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</w:t>
      </w:r>
    </w:p>
    <w:p w:rsidR="00224F59" w:rsidRPr="00B82A2F" w:rsidRDefault="00224F59" w:rsidP="00B82A2F">
      <w:pPr>
        <w:pStyle w:val="a5"/>
        <w:numPr>
          <w:ilvl w:val="0"/>
          <w:numId w:val="13"/>
        </w:numPr>
        <w:overflowPunct/>
        <w:autoSpaceDE/>
        <w:autoSpaceDN/>
        <w:adjustRightInd/>
        <w:ind w:left="0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82A2F">
        <w:rPr>
          <w:rFonts w:ascii="Times New Roman" w:hAnsi="Times New Roman"/>
          <w:color w:val="000000"/>
          <w:kern w:val="0"/>
          <w:sz w:val="24"/>
          <w:szCs w:val="24"/>
        </w:rPr>
        <w:t xml:space="preserve">Понятие иска. Элементы иска. </w:t>
      </w:r>
    </w:p>
    <w:p w:rsidR="00224F59" w:rsidRPr="00B82A2F" w:rsidRDefault="000C342F" w:rsidP="00B82A2F">
      <w:pPr>
        <w:pStyle w:val="a5"/>
        <w:numPr>
          <w:ilvl w:val="0"/>
          <w:numId w:val="13"/>
        </w:numPr>
        <w:overflowPunct/>
        <w:autoSpaceDE/>
        <w:autoSpaceDN/>
        <w:adjustRightInd/>
        <w:ind w:left="0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82A2F">
        <w:rPr>
          <w:rFonts w:ascii="Times New Roman" w:hAnsi="Times New Roman"/>
          <w:color w:val="000000"/>
          <w:kern w:val="0"/>
          <w:sz w:val="24"/>
          <w:szCs w:val="24"/>
        </w:rPr>
        <w:t>Виды исков</w:t>
      </w:r>
    </w:p>
    <w:p w:rsidR="00224F59" w:rsidRPr="00B82A2F" w:rsidRDefault="00224F59" w:rsidP="00B82A2F">
      <w:pPr>
        <w:pStyle w:val="a5"/>
        <w:numPr>
          <w:ilvl w:val="0"/>
          <w:numId w:val="13"/>
        </w:numPr>
        <w:overflowPunct/>
        <w:autoSpaceDE/>
        <w:autoSpaceDN/>
        <w:adjustRightInd/>
        <w:ind w:left="0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82A2F">
        <w:rPr>
          <w:rFonts w:ascii="Times New Roman" w:hAnsi="Times New Roman"/>
          <w:color w:val="000000"/>
          <w:kern w:val="0"/>
          <w:sz w:val="24"/>
          <w:szCs w:val="24"/>
        </w:rPr>
        <w:t xml:space="preserve">Предъявление иска </w:t>
      </w:r>
    </w:p>
    <w:p w:rsidR="00224F59" w:rsidRPr="00224F59" w:rsidRDefault="000C342F" w:rsidP="00B82A2F">
      <w:pPr>
        <w:numPr>
          <w:ilvl w:val="0"/>
          <w:numId w:val="13"/>
        </w:numPr>
        <w:overflowPunct/>
        <w:autoSpaceDE/>
        <w:autoSpaceDN/>
        <w:adjustRightInd/>
        <w:ind w:left="0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82A2F">
        <w:rPr>
          <w:rFonts w:ascii="Times New Roman" w:hAnsi="Times New Roman"/>
          <w:color w:val="000000"/>
          <w:kern w:val="0"/>
          <w:sz w:val="24"/>
          <w:szCs w:val="24"/>
        </w:rPr>
        <w:t>Предъявление встречного иска</w:t>
      </w:r>
    </w:p>
    <w:p w:rsidR="00224F59" w:rsidRPr="00224F59" w:rsidRDefault="00224F59" w:rsidP="00B82A2F">
      <w:pPr>
        <w:numPr>
          <w:ilvl w:val="0"/>
          <w:numId w:val="13"/>
        </w:numPr>
        <w:overflowPunct/>
        <w:autoSpaceDE/>
        <w:autoSpaceDN/>
        <w:adjustRightInd/>
        <w:ind w:left="0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>Воз</w:t>
      </w:r>
      <w:r w:rsidR="000C342F" w:rsidRPr="00B82A2F">
        <w:rPr>
          <w:rFonts w:ascii="Times New Roman" w:hAnsi="Times New Roman"/>
          <w:color w:val="000000"/>
          <w:kern w:val="0"/>
          <w:sz w:val="24"/>
          <w:szCs w:val="24"/>
        </w:rPr>
        <w:t>буждение искового производства</w:t>
      </w:r>
    </w:p>
    <w:p w:rsidR="00224F59" w:rsidRDefault="000C342F" w:rsidP="00B82A2F">
      <w:pPr>
        <w:numPr>
          <w:ilvl w:val="0"/>
          <w:numId w:val="13"/>
        </w:numPr>
        <w:overflowPunct/>
        <w:autoSpaceDE/>
        <w:autoSpaceDN/>
        <w:adjustRightInd/>
        <w:ind w:left="0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82A2F">
        <w:rPr>
          <w:rFonts w:ascii="Times New Roman" w:hAnsi="Times New Roman"/>
          <w:color w:val="000000"/>
          <w:kern w:val="0"/>
          <w:sz w:val="24"/>
          <w:szCs w:val="24"/>
        </w:rPr>
        <w:t>Обеспечение иска</w:t>
      </w:r>
    </w:p>
    <w:p w:rsidR="007F780E" w:rsidRPr="00224F59" w:rsidRDefault="007F780E" w:rsidP="00B82A2F">
      <w:pPr>
        <w:numPr>
          <w:ilvl w:val="0"/>
          <w:numId w:val="13"/>
        </w:numPr>
        <w:overflowPunct/>
        <w:autoSpaceDE/>
        <w:autoSpaceDN/>
        <w:adjustRightInd/>
        <w:ind w:left="0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Понятие приказного производства</w:t>
      </w:r>
    </w:p>
    <w:p w:rsidR="00224F59" w:rsidRPr="00224F59" w:rsidRDefault="00224F59" w:rsidP="00B82A2F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</w:p>
    <w:p w:rsidR="00224F59" w:rsidRPr="00B82A2F" w:rsidRDefault="00224F59" w:rsidP="00B82A2F">
      <w:pPr>
        <w:overflowPunct/>
        <w:autoSpaceDE/>
        <w:autoSpaceDN/>
        <w:adjustRightInd/>
        <w:ind w:firstLine="714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В зависимости от субъекта, инициирующего гражданское дело, выделяют: </w:t>
      </w:r>
    </w:p>
    <w:p w:rsidR="00224F59" w:rsidRPr="00B82A2F" w:rsidRDefault="000C342F" w:rsidP="00B82A2F">
      <w:pPr>
        <w:overflowPunct/>
        <w:autoSpaceDE/>
        <w:autoSpaceDN/>
        <w:adjustRightInd/>
        <w:ind w:firstLine="714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82A2F">
        <w:rPr>
          <w:rFonts w:ascii="Times New Roman" w:hAnsi="Times New Roman"/>
          <w:color w:val="000000"/>
          <w:kern w:val="0"/>
          <w:sz w:val="24"/>
          <w:szCs w:val="24"/>
        </w:rPr>
        <w:t xml:space="preserve">- </w:t>
      </w:r>
      <w:r w:rsidR="00224F59"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первоначальные иски, предъявляемые истцами; </w:t>
      </w:r>
    </w:p>
    <w:p w:rsidR="00224F59" w:rsidRPr="00B82A2F" w:rsidRDefault="000C342F" w:rsidP="00B82A2F">
      <w:pPr>
        <w:overflowPunct/>
        <w:autoSpaceDE/>
        <w:autoSpaceDN/>
        <w:adjustRightInd/>
        <w:ind w:firstLine="714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82A2F">
        <w:rPr>
          <w:rFonts w:ascii="Times New Roman" w:hAnsi="Times New Roman"/>
          <w:color w:val="000000"/>
          <w:kern w:val="0"/>
          <w:sz w:val="24"/>
          <w:szCs w:val="24"/>
        </w:rPr>
        <w:t xml:space="preserve">- </w:t>
      </w:r>
      <w:r w:rsidR="00224F59"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иски, предъявляемые в защиту прав других лиц прокурорами и субъектами статьи </w:t>
      </w:r>
      <w:r w:rsidR="00B82A2F" w:rsidRPr="00B82A2F">
        <w:rPr>
          <w:rFonts w:ascii="Times New Roman" w:hAnsi="Times New Roman"/>
          <w:color w:val="000000"/>
          <w:kern w:val="0"/>
          <w:sz w:val="24"/>
          <w:szCs w:val="24"/>
        </w:rPr>
        <w:t xml:space="preserve">46 </w:t>
      </w:r>
      <w:r w:rsidR="00224F59"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ГПК РФ; </w:t>
      </w:r>
    </w:p>
    <w:p w:rsidR="00224F59" w:rsidRPr="00B82A2F" w:rsidRDefault="00B82A2F" w:rsidP="00B82A2F">
      <w:pPr>
        <w:overflowPunct/>
        <w:autoSpaceDE/>
        <w:autoSpaceDN/>
        <w:adjustRightInd/>
        <w:ind w:firstLine="714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82A2F">
        <w:rPr>
          <w:rFonts w:ascii="Times New Roman" w:hAnsi="Times New Roman"/>
          <w:color w:val="000000"/>
          <w:kern w:val="0"/>
          <w:sz w:val="24"/>
          <w:szCs w:val="24"/>
        </w:rPr>
        <w:t xml:space="preserve">- </w:t>
      </w:r>
      <w:r w:rsidR="00224F59"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иски третьих лиц, заявленные для одновременного рассмотрения </w:t>
      </w:r>
      <w:proofErr w:type="gramStart"/>
      <w:r w:rsidR="00224F59" w:rsidRPr="00224F59">
        <w:rPr>
          <w:rFonts w:ascii="Times New Roman" w:hAnsi="Times New Roman"/>
          <w:color w:val="000000"/>
          <w:kern w:val="0"/>
          <w:sz w:val="24"/>
          <w:szCs w:val="24"/>
        </w:rPr>
        <w:t>с  первоначальными</w:t>
      </w:r>
      <w:proofErr w:type="gramEnd"/>
      <w:r w:rsidR="00224F59"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 исками; </w:t>
      </w:r>
    </w:p>
    <w:p w:rsidR="00224F59" w:rsidRPr="00224F59" w:rsidRDefault="00B82A2F" w:rsidP="00B82A2F">
      <w:pPr>
        <w:overflowPunct/>
        <w:autoSpaceDE/>
        <w:autoSpaceDN/>
        <w:adjustRightInd/>
        <w:ind w:firstLine="714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82A2F">
        <w:rPr>
          <w:rFonts w:ascii="Times New Roman" w:hAnsi="Times New Roman"/>
          <w:color w:val="000000"/>
          <w:kern w:val="0"/>
          <w:sz w:val="24"/>
          <w:szCs w:val="24"/>
        </w:rPr>
        <w:t xml:space="preserve">- </w:t>
      </w:r>
      <w:r w:rsidR="00224F59"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встречные иски ответчиков; </w:t>
      </w:r>
    </w:p>
    <w:p w:rsidR="00224F59" w:rsidRPr="00224F59" w:rsidRDefault="00224F59" w:rsidP="00B82A2F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 В одном производстве допустимо соединение нескольких исковых требований. В судебной практике такое совместное предъявление исков встречается довольно часто. Например, объединяются иски об освобождении помещения и уплате долга по арендной плате, иски о восстановлении на роботе и взыскания зарплаты за время вынужденного прогула, иски о расторжении договора и возмещении убытков. Соединение исков удобно как для сторон, так и для суда, поскольку ускоряет разрешение гражданского дела. Кроме того, совместное рассмотрение нескольких исков устраняет вероятность вынесения противоречивых решений по однородным делам. </w:t>
      </w:r>
    </w:p>
    <w:p w:rsidR="00224F59" w:rsidRPr="00224F59" w:rsidRDefault="00224F59" w:rsidP="00B82A2F">
      <w:pPr>
        <w:overflowPunct/>
        <w:autoSpaceDE/>
        <w:autoSpaceDN/>
        <w:adjustRightInd/>
        <w:ind w:firstLine="693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>Иски могут, соединятся как по инициативе истца, так и суда. Различают субъективное и объективное соединения исков. Субъективное соединение характеризуется множественностью лиц на стороне истца или ответчика, либо на обеих сторонах, и соответственно множественностью предъявляемых требований. Субъективное соединение исков – не что иное, как процессуальное соучастие.  Так, все сотрудники организации, которым администрация начислила, но не выплатила зарплату, вправе ходатайствовать перед судом о рассмотрении их требований в рамках единого производства. Объективным является соединение в одном производстве несколько материально-правовых требований, при условии, что истцом и ответчиком являются одни и те же лица.  Например, когда предъявляется требование о признании права собственности на вещь и одновременно заявляется иск об истребовании</w:t>
      </w:r>
      <w:r w:rsidRPr="00224F59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</w:t>
      </w: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этой вещи у ответчика. При соединении исков, каждый из них сохраняет самостоятельное значение. Следовательно, по каждому иску суд должен дать ответ, изложив и мотивировав его в общем решении. </w:t>
      </w:r>
    </w:p>
    <w:p w:rsidR="00224F59" w:rsidRPr="00224F59" w:rsidRDefault="00224F59" w:rsidP="00B82A2F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Соединение исков возможно не только по инициативе истца, но и по инициативе суда, если такое соединение будет способствовать правильному и своевременному рассмотрению и разрешению дела. </w:t>
      </w:r>
    </w:p>
    <w:p w:rsidR="00224F59" w:rsidRPr="00224F59" w:rsidRDefault="00224F59" w:rsidP="00B82A2F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Ч.4 ст. 151 ГПК РФ предусматривает также возможность разъединения исков. Такое право принадлежит суду, если он </w:t>
      </w:r>
      <w:proofErr w:type="spellStart"/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>признаѐт</w:t>
      </w:r>
      <w:proofErr w:type="spellEnd"/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, что совместное рассмотрение нескольких требований усложняет процесс, запутывает дело, вынуждает исследовать большее количество </w:t>
      </w:r>
      <w:proofErr w:type="gramStart"/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>различных  доказательств</w:t>
      </w:r>
      <w:proofErr w:type="gramEnd"/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. </w:t>
      </w:r>
      <w:r w:rsidRPr="00224F59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</w:t>
      </w:r>
    </w:p>
    <w:p w:rsidR="00224F59" w:rsidRPr="00224F59" w:rsidRDefault="00224F59" w:rsidP="00B82A2F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Изложив свои требования и обстоятельства дела в исковом заявлении, истец в дальнейшем, в ходе судебного разбирательства, может их изменить.  </w:t>
      </w:r>
    </w:p>
    <w:p w:rsidR="00224F59" w:rsidRPr="00B82A2F" w:rsidRDefault="00224F59" w:rsidP="00B82A2F">
      <w:pPr>
        <w:overflowPunct/>
        <w:autoSpaceDE/>
        <w:autoSpaceDN/>
        <w:adjustRightInd/>
        <w:ind w:firstLine="69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 xml:space="preserve">Ст.39 ГПК РФ гласит: истец праве изменить основание или предмет предъявленного им иска.  Изменение основания иска может состоять в замене первоначально указанных обстоятельств - новыми, во внесении дополнительных фактов или в исключении некоторых из указанных истцом фактов.  Изменение предмета иска состоит в замене первоначально указанного истцом требования - на другое. Например, в соответствии со ст. 503 ГК РФ, в случае продажи некачественной вещи, покупатель вправе потребовать от продавца </w:t>
      </w:r>
      <w:proofErr w:type="gramStart"/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>совершения  одного</w:t>
      </w:r>
      <w:proofErr w:type="gramEnd"/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 из нижеуказанных действий: </w:t>
      </w:r>
    </w:p>
    <w:p w:rsidR="00224F59" w:rsidRPr="00B82A2F" w:rsidRDefault="00B82A2F" w:rsidP="00B82A2F">
      <w:pPr>
        <w:overflowPunct/>
        <w:autoSpaceDE/>
        <w:autoSpaceDN/>
        <w:adjustRightInd/>
        <w:ind w:firstLine="69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82A2F">
        <w:rPr>
          <w:rFonts w:ascii="Times New Roman" w:hAnsi="Times New Roman"/>
          <w:color w:val="000000"/>
          <w:kern w:val="0"/>
          <w:sz w:val="24"/>
          <w:szCs w:val="24"/>
        </w:rPr>
        <w:t xml:space="preserve">- </w:t>
      </w:r>
      <w:r w:rsidR="00224F59"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замены вещи; </w:t>
      </w:r>
    </w:p>
    <w:p w:rsidR="00224F59" w:rsidRPr="00B82A2F" w:rsidRDefault="00B82A2F" w:rsidP="00B82A2F">
      <w:pPr>
        <w:overflowPunct/>
        <w:autoSpaceDE/>
        <w:autoSpaceDN/>
        <w:adjustRightInd/>
        <w:ind w:firstLine="69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82A2F">
        <w:rPr>
          <w:rFonts w:ascii="Times New Roman" w:hAnsi="Times New Roman"/>
          <w:color w:val="000000"/>
          <w:kern w:val="0"/>
          <w:sz w:val="24"/>
          <w:szCs w:val="24"/>
        </w:rPr>
        <w:t xml:space="preserve">- </w:t>
      </w:r>
      <w:r w:rsidR="00224F59"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уменьшения покупной цены; </w:t>
      </w:r>
    </w:p>
    <w:p w:rsidR="00224F59" w:rsidRPr="00B82A2F" w:rsidRDefault="00B82A2F" w:rsidP="00B82A2F">
      <w:pPr>
        <w:overflowPunct/>
        <w:autoSpaceDE/>
        <w:autoSpaceDN/>
        <w:adjustRightInd/>
        <w:ind w:firstLine="69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82A2F">
        <w:rPr>
          <w:rFonts w:ascii="Times New Roman" w:hAnsi="Times New Roman"/>
          <w:color w:val="000000"/>
          <w:kern w:val="0"/>
          <w:sz w:val="24"/>
          <w:szCs w:val="24"/>
        </w:rPr>
        <w:t xml:space="preserve">- </w:t>
      </w:r>
      <w:r w:rsidR="00224F59"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устранение недостатков вещи; </w:t>
      </w:r>
    </w:p>
    <w:p w:rsidR="00224F59" w:rsidRPr="00224F59" w:rsidRDefault="00B82A2F" w:rsidP="00B82A2F">
      <w:pPr>
        <w:overflowPunct/>
        <w:autoSpaceDE/>
        <w:autoSpaceDN/>
        <w:adjustRightInd/>
        <w:ind w:firstLine="69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B82A2F">
        <w:rPr>
          <w:rFonts w:ascii="Times New Roman" w:hAnsi="Times New Roman"/>
          <w:color w:val="000000"/>
          <w:kern w:val="0"/>
          <w:sz w:val="24"/>
          <w:szCs w:val="24"/>
        </w:rPr>
        <w:t xml:space="preserve">- </w:t>
      </w:r>
      <w:r w:rsidR="00224F59" w:rsidRPr="00224F59">
        <w:rPr>
          <w:rFonts w:ascii="Times New Roman" w:hAnsi="Times New Roman"/>
          <w:color w:val="000000"/>
          <w:kern w:val="0"/>
          <w:sz w:val="24"/>
          <w:szCs w:val="24"/>
        </w:rPr>
        <w:t>расторжения договора с возмещением убытков.</w:t>
      </w:r>
      <w:r w:rsidR="00224F59" w:rsidRPr="00224F59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</w:t>
      </w:r>
    </w:p>
    <w:p w:rsidR="00224F59" w:rsidRPr="00224F59" w:rsidRDefault="00224F59" w:rsidP="00B82A2F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Все эти требования могут заменяться одно другим по выбору истца.  Отсюда может быть выведено общее правило: в случае существования у истца альтернативных требований, любое из них может быть заменено на альтернативное в порядке 39 статьи ГПК РФ.  </w:t>
      </w:r>
    </w:p>
    <w:p w:rsidR="00224F59" w:rsidRPr="00224F59" w:rsidRDefault="00224F59" w:rsidP="00B82A2F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Однако необходимо помнить, что одновременное изменение в процессе и предмета и основания иска невозможно, так как это фактически означает предъявление истцом нового иска. Истцу также предоставляется право увеличить или уменьшить размер исковых требований (т.е. цену иска).  </w:t>
      </w:r>
    </w:p>
    <w:p w:rsidR="00224F59" w:rsidRPr="00224F59" w:rsidRDefault="00224F59" w:rsidP="00B82A2F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В соответствии с 39 статьей ГПК РФ в ходе судебного заседания истец может отказаться от иска, а ответчик – признать иск (полностью или в части). </w:t>
      </w:r>
    </w:p>
    <w:p w:rsidR="00224F59" w:rsidRPr="00224F59" w:rsidRDefault="00224F59" w:rsidP="00B82A2F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>Отказ от иска – это высказанный на суде безоговорочный отказ истца от судебной защиты своего требования.  Мотивы отказа могут быть различными. Например, истец может прийти к выводу о том, что его иск является необоснованным и дабы не нести дальнейшие траты в связи с рассмотрением дела, может отказаться от иска. Кроме того, заявленное истцом требование может быть исполнено ответчиком добровольно после возбуждения производства по делу, и по этой причине истец утратит интерес к дальнейшему судебному разбирательству.  Особенности отказа от иска представляют собой те случаи, когда иск</w:t>
      </w:r>
      <w:r w:rsidRPr="00224F59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</w:t>
      </w: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предъявлен прокурором или </w:t>
      </w:r>
      <w:proofErr w:type="gramStart"/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>субъектами  46</w:t>
      </w:r>
      <w:proofErr w:type="gramEnd"/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 статьи ГПК РФ. В этих случаях отказ от иска не лишает лицо, в интересах которого предъявлен иск, права требовать рассмотрения </w:t>
      </w:r>
      <w:proofErr w:type="gramStart"/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>дела</w:t>
      </w:r>
      <w:proofErr w:type="gramEnd"/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 по существу. Признание </w:t>
      </w:r>
      <w:proofErr w:type="gramStart"/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>иска  -</w:t>
      </w:r>
      <w:proofErr w:type="gramEnd"/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 это высказанное на суде безоговорочное согласие ответчика на удовлетворение требований истца. Как правило, признание иска ответчиком вызвано осознанием законности и обоснованности исковых притязаний и желанием предупредить дальнейшие расходы, связанные с производством по делу, которые будут возложены на ответчика при вынесении решения об удовлетворении требований истца. </w:t>
      </w:r>
    </w:p>
    <w:p w:rsidR="00224F59" w:rsidRPr="00224F59" w:rsidRDefault="00224F59" w:rsidP="00B82A2F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>В соответствии со ст. 39 ГПК РФ, стороны вправе окончить дело мировым соглашением</w:t>
      </w:r>
      <w:r w:rsidRPr="00224F59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. </w:t>
      </w:r>
    </w:p>
    <w:p w:rsidR="00224F59" w:rsidRPr="00224F59" w:rsidRDefault="00224F59" w:rsidP="00B82A2F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Судебное мировое соглашение – это сделка, </w:t>
      </w:r>
      <w:r w:rsidR="00B82A2F" w:rsidRPr="00224F59">
        <w:rPr>
          <w:rFonts w:ascii="Times New Roman" w:hAnsi="Times New Roman"/>
          <w:color w:val="000000"/>
          <w:kern w:val="0"/>
          <w:sz w:val="24"/>
          <w:szCs w:val="24"/>
        </w:rPr>
        <w:t>заключенная</w:t>
      </w: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 сторонами при рассмотрении дела и </w:t>
      </w:r>
      <w:r w:rsidR="00B82A2F" w:rsidRPr="00224F59">
        <w:rPr>
          <w:rFonts w:ascii="Times New Roman" w:hAnsi="Times New Roman"/>
          <w:color w:val="000000"/>
          <w:kern w:val="0"/>
          <w:sz w:val="24"/>
          <w:szCs w:val="24"/>
        </w:rPr>
        <w:t>утвержденная</w:t>
      </w: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 судом, по которой истец и ответчик </w:t>
      </w:r>
      <w:r w:rsidR="00B82A2F" w:rsidRPr="00224F59">
        <w:rPr>
          <w:rFonts w:ascii="Times New Roman" w:hAnsi="Times New Roman"/>
          <w:color w:val="000000"/>
          <w:kern w:val="0"/>
          <w:sz w:val="24"/>
          <w:szCs w:val="24"/>
        </w:rPr>
        <w:t>путем</w:t>
      </w: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 взаимных уступок по-новому определяют свои права и обязанности и прекращают возникший между ним судебный спор. </w:t>
      </w:r>
    </w:p>
    <w:p w:rsidR="00224F59" w:rsidRDefault="00224F59" w:rsidP="00B82A2F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Особенности судебного мирового соглашения: </w:t>
      </w:r>
    </w:p>
    <w:p w:rsidR="00224F59" w:rsidRDefault="00B82A2F" w:rsidP="00B82A2F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- </w:t>
      </w:r>
      <w:r w:rsidR="00224F59"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оно должно быть направленно на окончание судебного дела; </w:t>
      </w:r>
    </w:p>
    <w:p w:rsidR="00224F59" w:rsidRDefault="00B82A2F" w:rsidP="00B82A2F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- </w:t>
      </w:r>
      <w:r w:rsidR="00224F59"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оно требует утверждения судом; </w:t>
      </w:r>
    </w:p>
    <w:p w:rsidR="00224F59" w:rsidRDefault="00B82A2F" w:rsidP="00B82A2F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- </w:t>
      </w:r>
      <w:r w:rsidR="00224F59" w:rsidRPr="00224F59">
        <w:rPr>
          <w:rFonts w:ascii="Times New Roman" w:hAnsi="Times New Roman"/>
          <w:color w:val="000000"/>
          <w:kern w:val="0"/>
          <w:sz w:val="24"/>
          <w:szCs w:val="24"/>
        </w:rPr>
        <w:t>оно оформляется заключительным определением суда, которым пре</w:t>
      </w:r>
      <w:r>
        <w:rPr>
          <w:rFonts w:ascii="Times New Roman" w:hAnsi="Times New Roman"/>
          <w:color w:val="000000"/>
          <w:kern w:val="0"/>
          <w:sz w:val="24"/>
          <w:szCs w:val="24"/>
        </w:rPr>
        <w:t>кращается производство по делу;</w:t>
      </w:r>
    </w:p>
    <w:p w:rsidR="00224F59" w:rsidRPr="00224F59" w:rsidRDefault="00B82A2F" w:rsidP="00B82A2F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- </w:t>
      </w:r>
      <w:r w:rsidR="00224F59"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если мировое соглашение не будет исполнено добровольно, оно исполняется принудительно. </w:t>
      </w:r>
    </w:p>
    <w:p w:rsidR="00224F59" w:rsidRPr="00224F59" w:rsidRDefault="00224F59" w:rsidP="00B82A2F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Заявление истца об отказе от иска, признание иска ответчиком и условия мирового соглашения заносятся в протокол судебного заседания и подписываются стороной (или сторонами), совершившей указанное действие. Если адресованные суду заявления изложены в письменной форме, то они приобщаются к делу, о чем указывается в протоколе.  Правомерность отказа истца от иска, признание иска ответчиком и условия мирового соглашения сторон должны быть проверены судом. Суд не принимает отказа истца от иска и </w:t>
      </w: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 xml:space="preserve">признание иска ответчиком и не утверждает мирового соглашения сторон, если они противоречат закону или нарушают права других лиц. Об отказе в принятии (утверждении) распорядительных действий сторон выносится определение, и суд продолжает рассмотрение </w:t>
      </w:r>
      <w:proofErr w:type="gramStart"/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>дела</w:t>
      </w:r>
      <w:proofErr w:type="gramEnd"/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 по существу. При принятии судом признания иска, суд выносит решение об удовлетворении требования истца. При принятии отказа истца от иска и при утверждении мирового соглашения сторон суд выносит определение о прекращении производства по делу. Вынесение решения либо определения о прекращении производства по делу препятствует вторичному обращению сторон в суд с теми же требованиями, основанными на тех же фактах. Суд обязан разъяснить сторонам данные последствия совершаемых ими распорядительных действий. </w:t>
      </w:r>
      <w:r w:rsidRPr="00224F59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</w:t>
      </w:r>
    </w:p>
    <w:p w:rsidR="00224F59" w:rsidRPr="00224F59" w:rsidRDefault="00224F59" w:rsidP="00B82A2F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Принцип процессуального равноправия в гражданском процессе обеспечивает сторонам равные возможности по защите своих прав.  </w:t>
      </w:r>
    </w:p>
    <w:p w:rsidR="00224F59" w:rsidRPr="00224F59" w:rsidRDefault="00224F59" w:rsidP="00B82A2F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Так, наряду с правом истца на предъявления иска, процессуальное законодательство предоставляет ответчику право возражать против иска и право предъявить встречный иск.  </w:t>
      </w:r>
    </w:p>
    <w:p w:rsidR="00224F59" w:rsidRDefault="00224F59" w:rsidP="00B82A2F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Следовательно, можно выделить следующие средства защиты интересов ответчика:  </w:t>
      </w:r>
    </w:p>
    <w:p w:rsidR="00224F59" w:rsidRPr="00224F59" w:rsidRDefault="00B82A2F" w:rsidP="00B82A2F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- </w:t>
      </w:r>
      <w:r w:rsidR="00224F59" w:rsidRPr="00224F59">
        <w:rPr>
          <w:rFonts w:ascii="Times New Roman" w:hAnsi="Times New Roman"/>
          <w:color w:val="000000"/>
          <w:kern w:val="0"/>
          <w:sz w:val="24"/>
          <w:szCs w:val="24"/>
        </w:rPr>
        <w:t>возражения – это объяснения ответчика, обосновывающие неправомерность предъявленного</w:t>
      </w:r>
      <w:r w:rsidR="00224F59" w:rsidRPr="00224F59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</w:t>
      </w:r>
      <w:r w:rsidR="00224F59"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к нему иска.  </w:t>
      </w:r>
    </w:p>
    <w:p w:rsidR="00224F59" w:rsidRPr="00224F59" w:rsidRDefault="00224F59" w:rsidP="00B82A2F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Возражения могут касаться:  </w:t>
      </w:r>
    </w:p>
    <w:p w:rsidR="00224F59" w:rsidRPr="00224F59" w:rsidRDefault="00224F59" w:rsidP="00B82A2F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>-правомерности возникновения процесса или его продолжения, такие возражения называются процессуальными</w:t>
      </w:r>
      <w:r w:rsidRPr="00224F59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.  </w:t>
      </w:r>
    </w:p>
    <w:p w:rsidR="00224F59" w:rsidRPr="00224F59" w:rsidRDefault="00224F59" w:rsidP="00B82A2F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Например, ответчик может указать суду, что истец подал иск с нарушением правил о подведомственности и это возражение будет достаточным основанием, для того, чтобы суд прекратил производство по делу;  </w:t>
      </w:r>
    </w:p>
    <w:p w:rsidR="00224F59" w:rsidRPr="00224F59" w:rsidRDefault="00224F59" w:rsidP="00B82A2F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-могут касаться существа заявленных истцом требований, такие возражения называются материально-правовыми.  </w:t>
      </w:r>
    </w:p>
    <w:p w:rsidR="00224F59" w:rsidRPr="00224F59" w:rsidRDefault="00224F59" w:rsidP="00B82A2F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>Встречный иск – самостоятельное исковое требование, заявленное ответчиком в уже возникшем процессе для совместного</w:t>
      </w:r>
      <w:r w:rsidRPr="00224F59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</w:t>
      </w: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>рассмотрения с</w:t>
      </w:r>
      <w:r w:rsidRPr="00224F59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</w:t>
      </w: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первоначальным иском.  Предъявляя встречный иск, лицо обязано соблюсти все общие правила предъявления иска, изложенные в статьях 134-136 ГПК РФ, а также специальные правила, изложенные в ст. 138 ГПК РФ. </w:t>
      </w:r>
    </w:p>
    <w:p w:rsidR="00224F59" w:rsidRPr="00224F59" w:rsidRDefault="00224F59" w:rsidP="00B82A2F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Прежде всего, между первоначальным и встречным исками должна быть связь, отсутствие которой приводит к отказу в принятии встречного иска.  </w:t>
      </w:r>
    </w:p>
    <w:p w:rsidR="00224F59" w:rsidRPr="00224F59" w:rsidRDefault="00224F59" w:rsidP="00B82A2F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>Такая связь может быть вызвана общим правоотношением, из которого вытекают оба иска. Например, общее семейное правоотношение имеют иск о расторжении брака и встречный иск о разделе имущества, нажитого в период совместного брака. По каждому из предъявленных исков – первоначальному</w:t>
      </w:r>
      <w:r w:rsidR="00716B99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и встречному - суд в общем решении </w:t>
      </w:r>
      <w:proofErr w:type="spellStart"/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>даѐт</w:t>
      </w:r>
      <w:proofErr w:type="spellEnd"/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 отдельный ответ с относящейся к нему мотивировкой в отношении того, что именно присуждается первоначальному и встречному истцу и в какой части. </w:t>
      </w:r>
    </w:p>
    <w:p w:rsidR="00224F59" w:rsidRPr="00224F59" w:rsidRDefault="00224F59" w:rsidP="00B82A2F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</w:p>
    <w:p w:rsidR="00224F59" w:rsidRDefault="00716B99" w:rsidP="00716B99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716B99">
        <w:rPr>
          <w:rFonts w:ascii="Times New Roman" w:hAnsi="Times New Roman"/>
          <w:b/>
          <w:color w:val="000000"/>
          <w:kern w:val="0"/>
          <w:sz w:val="24"/>
          <w:szCs w:val="24"/>
        </w:rPr>
        <w:t>Приказное производство и судебный приказ</w:t>
      </w:r>
    </w:p>
    <w:p w:rsidR="00716B99" w:rsidRPr="00224F59" w:rsidRDefault="00716B99" w:rsidP="00716B99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:rsidR="00224F59" w:rsidRPr="00224F59" w:rsidRDefault="00224F59" w:rsidP="00B82A2F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В качестве самостоятельного вида гражданского судопроизводства ГПК РФ предусматривает приказное производство. Глава, регламентирующая порядок и условия выдачи судебного приказа появилась в ГПК РСФСР только в 1995г. В ГПК РФ 2002 г. приказное производство регламентируется 11 главой.  </w:t>
      </w:r>
    </w:p>
    <w:p w:rsidR="00224F59" w:rsidRPr="00224F59" w:rsidRDefault="00224F59" w:rsidP="00B82A2F">
      <w:pPr>
        <w:overflowPunct/>
        <w:autoSpaceDE/>
        <w:autoSpaceDN/>
        <w:adjustRightInd/>
        <w:ind w:firstLine="54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>Судебный приказ представляет собой постановление судьи, вынесенное по заявлению кредитора о взыскании денежных сумм или об истребовании движимого имущества от должника по требованиям, предусмотренным</w:t>
      </w:r>
      <w:hyperlink r:id="rId7" w:anchor="dst100572">
        <w:r w:rsidRPr="00224F59">
          <w:rPr>
            <w:rFonts w:ascii="Times New Roman" w:hAnsi="Times New Roman"/>
            <w:color w:val="000000"/>
            <w:kern w:val="0"/>
            <w:sz w:val="24"/>
            <w:szCs w:val="24"/>
          </w:rPr>
          <w:t xml:space="preserve"> </w:t>
        </w:r>
      </w:hyperlink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>статьей 12</w:t>
      </w:r>
      <w:hyperlink r:id="rId8" w:anchor="dst100572">
        <w:r w:rsidRPr="00224F59">
          <w:rPr>
            <w:rFonts w:ascii="Times New Roman" w:hAnsi="Times New Roman"/>
            <w:color w:val="000000"/>
            <w:kern w:val="0"/>
            <w:sz w:val="24"/>
            <w:szCs w:val="24"/>
          </w:rPr>
          <w:t>2</w:t>
        </w:r>
      </w:hyperlink>
      <w:hyperlink r:id="rId9" w:anchor="dst100572">
        <w:r w:rsidRPr="00224F59">
          <w:rPr>
            <w:rFonts w:ascii="Times New Roman" w:hAnsi="Times New Roman"/>
            <w:color w:val="000000"/>
            <w:kern w:val="0"/>
            <w:sz w:val="24"/>
            <w:szCs w:val="24"/>
          </w:rPr>
          <w:t xml:space="preserve"> </w:t>
        </w:r>
      </w:hyperlink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>настоящего Кодекса, если размер денежных сумм, подлежащих взысканию, или стоимость движимого имущества, подлежащего истребованию, не превышает пятьсот тысяч рублей. (часть 1 в ред. Федерального</w:t>
      </w:r>
      <w:hyperlink r:id="rId10" w:anchor="dst100013">
        <w:r w:rsidRPr="00224F59">
          <w:rPr>
            <w:rFonts w:ascii="Times New Roman" w:hAnsi="Times New Roman"/>
            <w:color w:val="000000"/>
            <w:kern w:val="0"/>
            <w:sz w:val="24"/>
            <w:szCs w:val="24"/>
          </w:rPr>
          <w:t xml:space="preserve"> </w:t>
        </w:r>
      </w:hyperlink>
      <w:hyperlink r:id="rId11" w:anchor="dst100013">
        <w:r w:rsidRPr="00224F59">
          <w:rPr>
            <w:rFonts w:ascii="Times New Roman" w:hAnsi="Times New Roman"/>
            <w:color w:val="000000"/>
            <w:kern w:val="0"/>
            <w:sz w:val="24"/>
            <w:szCs w:val="24"/>
          </w:rPr>
          <w:t>закона</w:t>
        </w:r>
      </w:hyperlink>
      <w:hyperlink r:id="rId12" w:anchor="dst100013">
        <w:r w:rsidRPr="00224F59">
          <w:rPr>
            <w:rFonts w:ascii="Times New Roman" w:hAnsi="Times New Roman"/>
            <w:color w:val="000000"/>
            <w:kern w:val="0"/>
            <w:sz w:val="24"/>
            <w:szCs w:val="24"/>
          </w:rPr>
          <w:t xml:space="preserve"> </w:t>
        </w:r>
      </w:hyperlink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>от 02.03.2016 N 45-ФЗ).</w:t>
      </w:r>
      <w:r w:rsidRPr="00224F59">
        <w:rPr>
          <w:rFonts w:ascii="Times New Roman" w:eastAsia="Arial" w:hAnsi="Times New Roman"/>
          <w:color w:val="000000"/>
          <w:kern w:val="0"/>
          <w:sz w:val="24"/>
          <w:szCs w:val="24"/>
        </w:rPr>
        <w:t xml:space="preserve"> </w:t>
      </w: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>Судебный приказ является одновременно исполнительным документом и приводится в исполнение в</w:t>
      </w:r>
      <w:hyperlink r:id="rId13" w:anchor="dst102033">
        <w:r w:rsidRPr="00224F59">
          <w:rPr>
            <w:rFonts w:ascii="Times New Roman" w:hAnsi="Times New Roman"/>
            <w:color w:val="000000"/>
            <w:kern w:val="0"/>
            <w:sz w:val="24"/>
            <w:szCs w:val="24"/>
          </w:rPr>
          <w:t xml:space="preserve"> </w:t>
        </w:r>
      </w:hyperlink>
      <w:hyperlink r:id="rId14" w:anchor="dst102033">
        <w:r w:rsidRPr="00224F59">
          <w:rPr>
            <w:rFonts w:ascii="Times New Roman" w:hAnsi="Times New Roman"/>
            <w:color w:val="000000"/>
            <w:kern w:val="0"/>
            <w:sz w:val="24"/>
            <w:szCs w:val="24"/>
          </w:rPr>
          <w:t>порядке,</w:t>
        </w:r>
      </w:hyperlink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 установленном для исполнения судебных постановлений. </w:t>
      </w:r>
    </w:p>
    <w:p w:rsidR="00224F59" w:rsidRPr="00224F59" w:rsidRDefault="00224F59" w:rsidP="00B82A2F">
      <w:pPr>
        <w:overflowPunct/>
        <w:autoSpaceDE/>
        <w:autoSpaceDN/>
        <w:adjustRightInd/>
        <w:ind w:firstLine="54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 xml:space="preserve">Судебный приказ имеет много общего с решением, но не является его разновидностью, поскольку одновременно является исполнительным документом. Взыскание по нему производится по истечении десятидневного срока после вынесения судебного приказа в порядке, установленном для исполнения судебных решений.  </w:t>
      </w:r>
    </w:p>
    <w:p w:rsidR="00224F59" w:rsidRPr="00224F59" w:rsidRDefault="00224F59" w:rsidP="00A9478F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Между тем сила судебного приказа иная, чем у судебного решения. Суд, вынесший решение, как правило, не может его отменить или изменить (исключение составляет заочное решение). Судебный приказ может быть отменен тем же судьей, если в течение 10 дней со дня его вынесения от должника поступят возражения относительно его исполнения. В случае отмены судебного приказа заявленное кредитором требование может быть рассмотрено в порядке искового производства. </w:t>
      </w:r>
    </w:p>
    <w:p w:rsidR="00224F59" w:rsidRPr="00224F59" w:rsidRDefault="00224F59" w:rsidP="00A9478F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="00A9478F" w:rsidRPr="00A9478F">
        <w:rPr>
          <w:rFonts w:ascii="Times New Roman" w:hAnsi="Times New Roman"/>
          <w:color w:val="000000"/>
          <w:kern w:val="0"/>
          <w:sz w:val="24"/>
          <w:szCs w:val="24"/>
        </w:rPr>
        <w:tab/>
      </w: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Приказное производство начинается по инициативе заинтересованного лица, которое называется взыскателем. Субъект, к которому адресовано требование взыскателя, называется должником.  </w:t>
      </w:r>
    </w:p>
    <w:p w:rsidR="00224F59" w:rsidRPr="00224F59" w:rsidRDefault="00224F59" w:rsidP="00A9478F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proofErr w:type="gramStart"/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>Законом  предусмотрен</w:t>
      </w:r>
      <w:proofErr w:type="gramEnd"/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 исчерпывающий перечень требований, по которым может быть выдан судебный приказ: </w:t>
      </w:r>
    </w:p>
    <w:p w:rsidR="00224F59" w:rsidRPr="00A9478F" w:rsidRDefault="00224F59" w:rsidP="00A9478F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>Судебный приказ выдается, если</w:t>
      </w:r>
      <w:r w:rsidR="00A9478F" w:rsidRPr="00A9478F">
        <w:rPr>
          <w:rFonts w:ascii="Times New Roman" w:hAnsi="Times New Roman"/>
          <w:color w:val="000000"/>
          <w:kern w:val="0"/>
          <w:sz w:val="24"/>
          <w:szCs w:val="24"/>
        </w:rPr>
        <w:t xml:space="preserve"> (ст. 122 ГПК РФ)</w:t>
      </w: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: </w:t>
      </w:r>
    </w:p>
    <w:p w:rsidR="00A9478F" w:rsidRPr="00A9478F" w:rsidRDefault="00A9478F" w:rsidP="00A9478F">
      <w:pPr>
        <w:pStyle w:val="a6"/>
        <w:shd w:val="clear" w:color="auto" w:fill="FFFFFF"/>
        <w:spacing w:before="0" w:beforeAutospacing="0" w:after="0" w:afterAutospacing="0"/>
        <w:jc w:val="both"/>
        <w:rPr>
          <w:color w:val="3A3A3A"/>
        </w:rPr>
      </w:pPr>
      <w:r w:rsidRPr="00A9478F">
        <w:rPr>
          <w:color w:val="000000"/>
          <w:bdr w:val="none" w:sz="0" w:space="0" w:color="auto" w:frame="1"/>
        </w:rPr>
        <w:t>-требование основано на нотариально удостоверенной сделке;</w:t>
      </w:r>
    </w:p>
    <w:p w:rsidR="00A9478F" w:rsidRPr="00A9478F" w:rsidRDefault="00A9478F" w:rsidP="00A9478F">
      <w:pPr>
        <w:pStyle w:val="a6"/>
        <w:shd w:val="clear" w:color="auto" w:fill="FFFFFF"/>
        <w:spacing w:before="0" w:beforeAutospacing="0" w:after="0" w:afterAutospacing="0"/>
        <w:jc w:val="both"/>
        <w:rPr>
          <w:color w:val="3A3A3A"/>
        </w:rPr>
      </w:pPr>
      <w:r w:rsidRPr="00A9478F">
        <w:rPr>
          <w:color w:val="000000"/>
          <w:bdr w:val="none" w:sz="0" w:space="0" w:color="auto" w:frame="1"/>
        </w:rPr>
        <w:t>-требование основано на сделке, совершенной в простой письменной форме;</w:t>
      </w:r>
    </w:p>
    <w:p w:rsidR="00A9478F" w:rsidRPr="00A9478F" w:rsidRDefault="00A9478F" w:rsidP="00A9478F">
      <w:pPr>
        <w:pStyle w:val="a6"/>
        <w:shd w:val="clear" w:color="auto" w:fill="FFFFFF"/>
        <w:spacing w:before="0" w:beforeAutospacing="0" w:after="0" w:afterAutospacing="0"/>
        <w:jc w:val="both"/>
        <w:rPr>
          <w:color w:val="3A3A3A"/>
        </w:rPr>
      </w:pPr>
      <w:r w:rsidRPr="00A9478F">
        <w:rPr>
          <w:color w:val="000000"/>
          <w:bdr w:val="none" w:sz="0" w:space="0" w:color="auto" w:frame="1"/>
        </w:rPr>
        <w:t xml:space="preserve">-требование основано на совершенном нотариусом протесте векселя в неплатеже, неакцепте и </w:t>
      </w:r>
      <w:proofErr w:type="spellStart"/>
      <w:r w:rsidRPr="00A9478F">
        <w:rPr>
          <w:color w:val="000000"/>
          <w:bdr w:val="none" w:sz="0" w:space="0" w:color="auto" w:frame="1"/>
        </w:rPr>
        <w:t>недатировании</w:t>
      </w:r>
      <w:proofErr w:type="spellEnd"/>
      <w:r w:rsidRPr="00A9478F">
        <w:rPr>
          <w:color w:val="000000"/>
          <w:bdr w:val="none" w:sz="0" w:space="0" w:color="auto" w:frame="1"/>
        </w:rPr>
        <w:t xml:space="preserve"> акцепта;</w:t>
      </w:r>
    </w:p>
    <w:p w:rsidR="00A9478F" w:rsidRPr="00A9478F" w:rsidRDefault="00A9478F" w:rsidP="00A9478F">
      <w:pPr>
        <w:pStyle w:val="a6"/>
        <w:shd w:val="clear" w:color="auto" w:fill="FFFFFF"/>
        <w:spacing w:before="0" w:beforeAutospacing="0" w:after="0" w:afterAutospacing="0"/>
        <w:jc w:val="both"/>
        <w:rPr>
          <w:color w:val="3A3A3A"/>
        </w:rPr>
      </w:pPr>
      <w:r w:rsidRPr="00A9478F">
        <w:rPr>
          <w:color w:val="000000"/>
          <w:bdr w:val="none" w:sz="0" w:space="0" w:color="auto" w:frame="1"/>
        </w:rPr>
        <w:t>-заявлено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лиц;</w:t>
      </w:r>
    </w:p>
    <w:p w:rsidR="00A9478F" w:rsidRPr="00A9478F" w:rsidRDefault="00A9478F" w:rsidP="00A9478F">
      <w:pPr>
        <w:pStyle w:val="a6"/>
        <w:shd w:val="clear" w:color="auto" w:fill="FFFFFF"/>
        <w:spacing w:before="0" w:beforeAutospacing="0" w:after="0" w:afterAutospacing="0"/>
        <w:jc w:val="both"/>
        <w:rPr>
          <w:color w:val="3A3A3A"/>
        </w:rPr>
      </w:pPr>
      <w:r w:rsidRPr="00A9478F">
        <w:rPr>
          <w:color w:val="000000"/>
          <w:bdr w:val="none" w:sz="0" w:space="0" w:color="auto" w:frame="1"/>
        </w:rPr>
        <w:t>-заявлено требование о взыскании начисленных, но не выплаченных работнику заработной платы, сумм оплаты отпуска, выплат при увольнении и (или) иных сумм, начисленных работнику;</w:t>
      </w:r>
    </w:p>
    <w:p w:rsidR="00A9478F" w:rsidRPr="00A9478F" w:rsidRDefault="00A9478F" w:rsidP="00A9478F">
      <w:pPr>
        <w:pStyle w:val="a6"/>
        <w:shd w:val="clear" w:color="auto" w:fill="FFFFFF"/>
        <w:spacing w:before="0" w:beforeAutospacing="0" w:after="0" w:afterAutospacing="0"/>
        <w:jc w:val="both"/>
        <w:rPr>
          <w:color w:val="3A3A3A"/>
        </w:rPr>
      </w:pPr>
      <w:r w:rsidRPr="00A9478F">
        <w:rPr>
          <w:color w:val="000000"/>
          <w:bdr w:val="none" w:sz="0" w:space="0" w:color="auto" w:frame="1"/>
        </w:rPr>
        <w:t>-заявлено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требование о взыскании расходов, произведенных в связи с розыском ответчика, или должника, или ребенка, отобранного у должника по решению суда;</w:t>
      </w:r>
    </w:p>
    <w:p w:rsidR="00A9478F" w:rsidRPr="00A9478F" w:rsidRDefault="00A9478F" w:rsidP="00A9478F">
      <w:pPr>
        <w:pStyle w:val="a6"/>
        <w:shd w:val="clear" w:color="auto" w:fill="FFFFFF"/>
        <w:spacing w:before="0" w:beforeAutospacing="0" w:after="0" w:afterAutospacing="0"/>
        <w:jc w:val="both"/>
        <w:rPr>
          <w:color w:val="3A3A3A"/>
        </w:rPr>
      </w:pPr>
      <w:r w:rsidRPr="00A9478F">
        <w:rPr>
          <w:color w:val="000000"/>
          <w:bdr w:val="none" w:sz="0" w:space="0" w:color="auto" w:frame="1"/>
        </w:rPr>
        <w:t>-заявлено требование о взыскании начисленной, но не выплаченной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работнику.</w:t>
      </w:r>
    </w:p>
    <w:p w:rsidR="00A9478F" w:rsidRPr="00A9478F" w:rsidRDefault="00A9478F" w:rsidP="00A9478F">
      <w:pPr>
        <w:pStyle w:val="a6"/>
        <w:shd w:val="clear" w:color="auto" w:fill="FFFFFF"/>
        <w:spacing w:before="0" w:beforeAutospacing="0" w:after="0" w:afterAutospacing="0"/>
        <w:jc w:val="both"/>
        <w:rPr>
          <w:color w:val="3A3A3A"/>
        </w:rPr>
      </w:pPr>
      <w:r w:rsidRPr="00A9478F">
        <w:rPr>
          <w:color w:val="3A3A3A"/>
        </w:rPr>
        <w:t>-заявлено требование о взыскании задолженности по оплате жилого помещения и коммунальных услуг, а также услуг телефонной связи;</w:t>
      </w:r>
    </w:p>
    <w:p w:rsidR="00A9478F" w:rsidRPr="00A9478F" w:rsidRDefault="00A9478F" w:rsidP="00A9478F">
      <w:pPr>
        <w:pStyle w:val="a6"/>
        <w:shd w:val="clear" w:color="auto" w:fill="FFFFFF"/>
        <w:spacing w:before="0" w:beforeAutospacing="0" w:after="0" w:afterAutospacing="0"/>
        <w:jc w:val="both"/>
        <w:rPr>
          <w:color w:val="3A3A3A"/>
        </w:rPr>
      </w:pPr>
      <w:r w:rsidRPr="00A9478F">
        <w:rPr>
          <w:color w:val="3A3A3A"/>
        </w:rPr>
        <w:t>-заявлено требование о взыскании обязательных платежей и взносов с членов товарищества собственников жилья или строительного кооператива.</w:t>
      </w:r>
    </w:p>
    <w:p w:rsidR="00224F59" w:rsidRPr="00224F59" w:rsidRDefault="00224F59" w:rsidP="00B82A2F">
      <w:pPr>
        <w:tabs>
          <w:tab w:val="center" w:pos="3239"/>
        </w:tabs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24F59">
        <w:rPr>
          <w:rFonts w:ascii="Times New Roman" w:hAnsi="Times New Roman"/>
          <w:b/>
          <w:color w:val="000000"/>
          <w:kern w:val="0"/>
          <w:sz w:val="24"/>
          <w:szCs w:val="24"/>
        </w:rPr>
        <w:tab/>
      </w: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Заявление подписывается взыскателем.  </w:t>
      </w:r>
    </w:p>
    <w:p w:rsidR="00224F59" w:rsidRPr="00224F59" w:rsidRDefault="00224F59" w:rsidP="00A9478F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Судья может отказать в принятии поданного взыскателем заявления в случаях, предусмотренных для отказа в принятии и возвращении искового заявления, а также в следующих случаях: </w:t>
      </w:r>
    </w:p>
    <w:p w:rsidR="00224F59" w:rsidRPr="00224F59" w:rsidRDefault="00224F59" w:rsidP="00B82A2F">
      <w:pPr>
        <w:overflowPunct/>
        <w:autoSpaceDE/>
        <w:autoSpaceDN/>
        <w:adjustRightInd/>
        <w:ind w:hanging="10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1)если указанное заявителем требование не может быть рассмотрено в приказном порядке, поскольку не подпадает под перечень, изложенный в статье 122 ГПК РФ; </w:t>
      </w:r>
    </w:p>
    <w:p w:rsidR="00224F59" w:rsidRPr="00224F59" w:rsidRDefault="00224F59" w:rsidP="00B82A2F">
      <w:pPr>
        <w:overflowPunct/>
        <w:autoSpaceDE/>
        <w:autoSpaceDN/>
        <w:adjustRightInd/>
        <w:ind w:hanging="10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2)если к заявлению не приложены документы, подтверждающие требования кредитора; </w:t>
      </w:r>
    </w:p>
    <w:p w:rsidR="00224F59" w:rsidRPr="00224F59" w:rsidRDefault="00224F59" w:rsidP="00B82A2F">
      <w:pPr>
        <w:overflowPunct/>
        <w:autoSpaceDE/>
        <w:autoSpaceDN/>
        <w:adjustRightInd/>
        <w:ind w:hanging="10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3)если заявление не оплачено госпошлиной; </w:t>
      </w:r>
    </w:p>
    <w:p w:rsidR="00224F59" w:rsidRPr="00224F59" w:rsidRDefault="00224F59" w:rsidP="00B82A2F">
      <w:pPr>
        <w:overflowPunct/>
        <w:autoSpaceDE/>
        <w:autoSpaceDN/>
        <w:adjustRightInd/>
        <w:ind w:hanging="10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4)если место жительства или место нахождения должника находится за пределами РФ; </w:t>
      </w:r>
    </w:p>
    <w:p w:rsidR="00224F59" w:rsidRPr="00224F59" w:rsidRDefault="00224F59" w:rsidP="00B82A2F">
      <w:pPr>
        <w:overflowPunct/>
        <w:autoSpaceDE/>
        <w:autoSpaceDN/>
        <w:adjustRightInd/>
        <w:ind w:hanging="10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5)если из представленных заявления и документов усматривается спор о праве. </w:t>
      </w:r>
    </w:p>
    <w:p w:rsidR="00224F59" w:rsidRPr="00224F59" w:rsidRDefault="00224F59" w:rsidP="00B82A2F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Отказ в принятии заявления оформляется определением, которое принимается судьей в течение трех дней со дня поступления заявления.  Отказ в принятии заявления не препятствует предъявлению иска с тем же требованием, основанном на тех же </w:t>
      </w:r>
      <w:proofErr w:type="gramStart"/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>фактах  в</w:t>
      </w:r>
      <w:proofErr w:type="gramEnd"/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 общем порядке</w:t>
      </w:r>
      <w:r w:rsidRPr="00224F59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. </w:t>
      </w:r>
    </w:p>
    <w:p w:rsidR="00224F59" w:rsidRPr="00224F59" w:rsidRDefault="00224F59" w:rsidP="00D26FEA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24F59">
        <w:rPr>
          <w:rFonts w:ascii="Times New Roman" w:hAnsi="Times New Roman"/>
          <w:b/>
          <w:color w:val="000000"/>
          <w:kern w:val="0"/>
          <w:sz w:val="24"/>
          <w:szCs w:val="24"/>
        </w:rPr>
        <w:lastRenderedPageBreak/>
        <w:t xml:space="preserve"> </w:t>
      </w:r>
      <w:r w:rsidR="00D26FEA">
        <w:rPr>
          <w:rFonts w:ascii="Times New Roman" w:hAnsi="Times New Roman"/>
          <w:b/>
          <w:color w:val="000000"/>
          <w:kern w:val="0"/>
          <w:sz w:val="24"/>
          <w:szCs w:val="24"/>
        </w:rPr>
        <w:tab/>
      </w: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Если отсутствуют основания для отказа в принятии заявления, то судья в течение пяти дней со дня поступления заявления от кредитора выносит судебный приказ.  </w:t>
      </w:r>
    </w:p>
    <w:p w:rsidR="00224F59" w:rsidRPr="00224F59" w:rsidRDefault="00224F59" w:rsidP="00D26FEA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Судебный приказ выносится судьей единолично, без </w:t>
      </w:r>
      <w:proofErr w:type="gramStart"/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>проведения  разбирательства</w:t>
      </w:r>
      <w:proofErr w:type="gramEnd"/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 по делу, без вызова взыскателя и должника.  </w:t>
      </w:r>
    </w:p>
    <w:p w:rsidR="00224F59" w:rsidRPr="00224F59" w:rsidRDefault="00224F59" w:rsidP="00D26FEA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Требования, предъявляемые к содержанию приказа, изложены в статье 127 ГПК РФ.  </w:t>
      </w:r>
    </w:p>
    <w:p w:rsidR="00224F59" w:rsidRPr="00224F59" w:rsidRDefault="00224F59" w:rsidP="00B82A2F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Судебный приказ составляется на специальном бланке в двух экземплярах, один из которых хранится в материалах производства. Для должника изготавливается копия судебного приказа. Указанной копией должник извещается о вынесении в отношении него судебного приказа. В течение десяти дней со дня получения копии приказа должник имеет право заявить возражения относительно его исполнения. При поступлении таких возражений в установленный срок судья отменяет судебный приказ. Отмена судебного приказа оформляется судебным определением, копии которого не позднее трех дней со дня его вынесения направляются сторонам. В указанном определении взыскателю разъясняется право обращения в суд с данным требованием в порядке искового производства. </w:t>
      </w:r>
    </w:p>
    <w:p w:rsidR="00224F59" w:rsidRDefault="00224F59" w:rsidP="00B82A2F">
      <w:pPr>
        <w:overflowPunct/>
        <w:autoSpaceDE/>
        <w:autoSpaceDN/>
        <w:adjustRightInd/>
        <w:ind w:firstLine="54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В случае, если в установленный срок от должника не поступят в суд возражения, судья выдает взыскателю второй экземпляр судебного приказа, заверенный гербовой печатью суда, для предъявления его к исполнению. По просьбе взыскателя судебный приказ может быть направлен судом для исполнения судебному приставу - исполнителю, в том числе в форме электронного документа, подписанного </w:t>
      </w:r>
      <w:proofErr w:type="gramStart"/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>судьей</w:t>
      </w:r>
      <w:proofErr w:type="gramEnd"/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 усиленной квалифицированной электронной подписью в порядке, установленном законодательством Российской Федерации (в ред. Федерального закона от 08.03.2015 N 41 - ФЗ). В случае взыскания государственной пошлины с должника в доход соответствующего бюджета на основании судебного приказа выдается исполнительный лист, который заверяется гербовой печатью суда и направляется судом для исполнения в этой части судебному приставу-исполнителю. Исполнительный лист может направляться судом для исполнения судебному приставу-исполнителю в форме электронного документа, подписанного </w:t>
      </w:r>
      <w:proofErr w:type="gramStart"/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>судьей</w:t>
      </w:r>
      <w:proofErr w:type="gramEnd"/>
      <w:r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 усиленной квалифицированной электронной подписью в порядке, установленном законодательством Российской Федерации (в ред. Федерального закона от 08.03.2015 N 41-ФЗ). Требования к форматам судебных приказов, направляемых для исполнения в форме электронного документа, устанавливаются Правительством Российской Федерации (часть 3 введена Федеральным законом от 08.03.2015 N 41- ФЗ). </w:t>
      </w:r>
    </w:p>
    <w:p w:rsidR="00D26FEA" w:rsidRPr="00224F59" w:rsidRDefault="00D26FEA" w:rsidP="00B82A2F">
      <w:pPr>
        <w:overflowPunct/>
        <w:autoSpaceDE/>
        <w:autoSpaceDN/>
        <w:adjustRightInd/>
        <w:ind w:firstLine="548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24F59" w:rsidRDefault="00224F59" w:rsidP="00B82A2F">
      <w:pPr>
        <w:overflowPunct/>
        <w:autoSpaceDE/>
        <w:autoSpaceDN/>
        <w:adjustRightInd/>
        <w:ind w:hanging="10"/>
        <w:jc w:val="center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224F59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Контрольные вопросы: </w:t>
      </w:r>
    </w:p>
    <w:p w:rsidR="00D26FEA" w:rsidRPr="00224F59" w:rsidRDefault="00D26FEA" w:rsidP="00B82A2F">
      <w:pPr>
        <w:overflowPunct/>
        <w:autoSpaceDE/>
        <w:autoSpaceDN/>
        <w:adjustRightInd/>
        <w:ind w:hanging="10"/>
        <w:jc w:val="center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224F59" w:rsidRPr="00224F59" w:rsidRDefault="00D26FEA" w:rsidP="00D26FE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1. </w:t>
      </w:r>
      <w:r w:rsidR="00224F59"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Понятие и сущность судебного приказа. </w:t>
      </w:r>
    </w:p>
    <w:p w:rsidR="00224F59" w:rsidRPr="00224F59" w:rsidRDefault="00D26FEA" w:rsidP="00D26FE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2. </w:t>
      </w:r>
      <w:r w:rsidR="00224F59"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Возбуждение приказного производства. </w:t>
      </w:r>
    </w:p>
    <w:p w:rsidR="00224F59" w:rsidRPr="00224F59" w:rsidRDefault="00D26FEA" w:rsidP="00D26FE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3. </w:t>
      </w:r>
      <w:r w:rsidR="00224F59"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Вынесение, выдача и отмена судебного приказа. </w:t>
      </w:r>
    </w:p>
    <w:p w:rsidR="00716B99" w:rsidRPr="00224F59" w:rsidRDefault="00D26FEA" w:rsidP="00D26FE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4. </w:t>
      </w:r>
      <w:r w:rsidR="00716B99"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Понятие и сущность искового производства. </w:t>
      </w:r>
    </w:p>
    <w:p w:rsidR="00716B99" w:rsidRPr="00224F59" w:rsidRDefault="00D26FEA" w:rsidP="00D26FE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5. </w:t>
      </w:r>
      <w:r w:rsidR="00716B99"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Понятие «иск» и виды исков. </w:t>
      </w:r>
    </w:p>
    <w:p w:rsidR="00716B99" w:rsidRPr="00224F59" w:rsidRDefault="00D26FEA" w:rsidP="00D26FE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6. </w:t>
      </w:r>
      <w:r w:rsidR="00716B99"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Право на предъявление иска и право на удовлетворение иска. </w:t>
      </w:r>
    </w:p>
    <w:p w:rsidR="00D26FEA" w:rsidRDefault="00D26FEA" w:rsidP="00D26FE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7. </w:t>
      </w:r>
      <w:r w:rsidR="00716B99" w:rsidRPr="00224F59">
        <w:rPr>
          <w:rFonts w:ascii="Times New Roman" w:hAnsi="Times New Roman"/>
          <w:color w:val="000000"/>
          <w:kern w:val="0"/>
          <w:sz w:val="24"/>
          <w:szCs w:val="24"/>
        </w:rPr>
        <w:t>Процессуальные средства защиты ответчика против иска.</w:t>
      </w:r>
    </w:p>
    <w:p w:rsidR="00716B99" w:rsidRDefault="00D26FEA" w:rsidP="00D26FE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8. </w:t>
      </w:r>
      <w:r w:rsidR="00716B99"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Понятие и сущность судебного приказа. </w:t>
      </w:r>
    </w:p>
    <w:p w:rsidR="00716B99" w:rsidRDefault="00D26FEA" w:rsidP="00D26FE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9. </w:t>
      </w:r>
      <w:r w:rsidR="00716B99"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Возбуждение приказного производства. </w:t>
      </w:r>
    </w:p>
    <w:p w:rsidR="00716B99" w:rsidRPr="00224F59" w:rsidRDefault="00D26FEA" w:rsidP="00D26FEA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10. </w:t>
      </w:r>
      <w:r w:rsidR="00716B99" w:rsidRPr="00224F59">
        <w:rPr>
          <w:rFonts w:ascii="Times New Roman" w:hAnsi="Times New Roman"/>
          <w:color w:val="000000"/>
          <w:kern w:val="0"/>
          <w:sz w:val="24"/>
          <w:szCs w:val="24"/>
        </w:rPr>
        <w:t xml:space="preserve">Вынесение, выдача и отмена судебного приказа. </w:t>
      </w:r>
    </w:p>
    <w:p w:rsidR="00716B99" w:rsidRPr="00224F59" w:rsidRDefault="00716B99" w:rsidP="00716B99">
      <w:pPr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 w:rsidRPr="00224F59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 </w:t>
      </w:r>
    </w:p>
    <w:p w:rsidR="00E07686" w:rsidRPr="00E07686" w:rsidRDefault="00E07686" w:rsidP="00E07686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color w:val="222222"/>
          <w:kern w:val="0"/>
          <w:sz w:val="24"/>
          <w:szCs w:val="24"/>
        </w:rPr>
      </w:pPr>
      <w:r w:rsidRPr="00E07686">
        <w:rPr>
          <w:rFonts w:ascii="Times New Roman" w:hAnsi="Times New Roman"/>
          <w:b/>
          <w:color w:val="222222"/>
          <w:kern w:val="0"/>
          <w:sz w:val="24"/>
          <w:szCs w:val="24"/>
        </w:rPr>
        <w:t>Список рекомендуемой литературы:</w:t>
      </w:r>
    </w:p>
    <w:p w:rsidR="00E07686" w:rsidRPr="00E07686" w:rsidRDefault="00E07686" w:rsidP="00E07686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color w:val="222222"/>
          <w:kern w:val="0"/>
          <w:sz w:val="24"/>
          <w:szCs w:val="24"/>
        </w:rPr>
      </w:pPr>
    </w:p>
    <w:p w:rsidR="00E07686" w:rsidRPr="00E07686" w:rsidRDefault="00E07686" w:rsidP="00E07686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22222"/>
          <w:kern w:val="0"/>
          <w:sz w:val="24"/>
          <w:szCs w:val="24"/>
        </w:rPr>
      </w:pPr>
      <w:r w:rsidRPr="00E07686">
        <w:rPr>
          <w:rFonts w:ascii="Times New Roman" w:hAnsi="Times New Roman"/>
          <w:b/>
          <w:color w:val="222222"/>
          <w:kern w:val="0"/>
          <w:sz w:val="24"/>
          <w:szCs w:val="24"/>
        </w:rPr>
        <w:t>Нормативно-правовые источники</w:t>
      </w:r>
    </w:p>
    <w:p w:rsidR="00E07686" w:rsidRPr="00E07686" w:rsidRDefault="00E07686" w:rsidP="00E07686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22222"/>
          <w:kern w:val="0"/>
          <w:sz w:val="24"/>
          <w:szCs w:val="24"/>
        </w:rPr>
      </w:pPr>
    </w:p>
    <w:p w:rsidR="00E07686" w:rsidRPr="00E07686" w:rsidRDefault="00E07686" w:rsidP="00E07686">
      <w:pPr>
        <w:overflowPunct/>
        <w:autoSpaceDE/>
        <w:autoSpaceDN/>
        <w:adjustRightInd/>
        <w:textAlignment w:val="auto"/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</w:pPr>
      <w:r w:rsidRPr="00E07686"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  <w:t xml:space="preserve">1. Гражданский процессуальный кодекс Российской Федерации от 14.11.2002 № 138-ФЗ (ред. от 06.04.2018) // Собрание законодательства РФ. - 18.11.2002. - № 46. </w:t>
      </w:r>
    </w:p>
    <w:p w:rsidR="00E07686" w:rsidRPr="00E07686" w:rsidRDefault="00E07686" w:rsidP="00E07686">
      <w:pPr>
        <w:overflowPunct/>
        <w:autoSpaceDE/>
        <w:autoSpaceDN/>
        <w:adjustRightInd/>
        <w:textAlignment w:val="auto"/>
        <w:rPr>
          <w:rFonts w:ascii="Times New Roman" w:eastAsiaTheme="minorHAnsi" w:hAnsi="Times New Roman"/>
          <w:kern w:val="0"/>
          <w:sz w:val="24"/>
          <w:szCs w:val="24"/>
          <w:shd w:val="clear" w:color="auto" w:fill="FFFFFF"/>
          <w:lang w:eastAsia="en-US"/>
        </w:rPr>
      </w:pPr>
    </w:p>
    <w:p w:rsidR="00E07686" w:rsidRPr="00E07686" w:rsidRDefault="00E07686" w:rsidP="00E07686">
      <w:pPr>
        <w:overflowPunct/>
        <w:autoSpaceDE/>
        <w:autoSpaceDN/>
        <w:adjustRightInd/>
        <w:textAlignment w:val="auto"/>
        <w:outlineLvl w:val="1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E07686">
        <w:rPr>
          <w:rFonts w:ascii="Times New Roman" w:hAnsi="Times New Roman"/>
          <w:b/>
          <w:color w:val="000000"/>
          <w:kern w:val="0"/>
          <w:sz w:val="24"/>
          <w:szCs w:val="24"/>
        </w:rPr>
        <w:t>Дополнительная учебная и научная литература</w:t>
      </w:r>
    </w:p>
    <w:p w:rsidR="00E07686" w:rsidRPr="00E07686" w:rsidRDefault="00E07686" w:rsidP="00E07686">
      <w:pPr>
        <w:overflowPunct/>
        <w:autoSpaceDE/>
        <w:autoSpaceDN/>
        <w:adjustRightInd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E07686" w:rsidRPr="00E07686" w:rsidRDefault="00E07686" w:rsidP="00E0768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222222"/>
          <w:kern w:val="0"/>
          <w:sz w:val="24"/>
          <w:szCs w:val="24"/>
        </w:rPr>
      </w:pPr>
      <w:r w:rsidRPr="00E07686">
        <w:rPr>
          <w:rFonts w:ascii="Times New Roman" w:hAnsi="Times New Roman"/>
          <w:color w:val="222222"/>
          <w:kern w:val="0"/>
          <w:sz w:val="24"/>
          <w:szCs w:val="24"/>
        </w:rPr>
        <w:t xml:space="preserve">1. Гражданский процесс: учебное пособие / М. Ю. Лебедев, Ю. В. </w:t>
      </w:r>
      <w:proofErr w:type="spellStart"/>
      <w:r w:rsidRPr="00E07686">
        <w:rPr>
          <w:rFonts w:ascii="Times New Roman" w:hAnsi="Times New Roman"/>
          <w:color w:val="222222"/>
          <w:kern w:val="0"/>
          <w:sz w:val="24"/>
          <w:szCs w:val="24"/>
        </w:rPr>
        <w:t>Францифоров</w:t>
      </w:r>
      <w:proofErr w:type="spellEnd"/>
      <w:r w:rsidRPr="00E07686">
        <w:rPr>
          <w:rFonts w:ascii="Times New Roman" w:hAnsi="Times New Roman"/>
          <w:color w:val="222222"/>
          <w:kern w:val="0"/>
          <w:sz w:val="24"/>
          <w:szCs w:val="24"/>
        </w:rPr>
        <w:t xml:space="preserve">, А. В. </w:t>
      </w:r>
      <w:proofErr w:type="spellStart"/>
      <w:r w:rsidRPr="00E07686">
        <w:rPr>
          <w:rFonts w:ascii="Times New Roman" w:hAnsi="Times New Roman"/>
          <w:color w:val="222222"/>
          <w:kern w:val="0"/>
          <w:sz w:val="24"/>
          <w:szCs w:val="24"/>
        </w:rPr>
        <w:t>Чекмарева</w:t>
      </w:r>
      <w:proofErr w:type="spellEnd"/>
      <w:r w:rsidRPr="00E07686">
        <w:rPr>
          <w:rFonts w:ascii="Times New Roman" w:hAnsi="Times New Roman"/>
          <w:color w:val="222222"/>
          <w:kern w:val="0"/>
          <w:sz w:val="24"/>
          <w:szCs w:val="24"/>
        </w:rPr>
        <w:t xml:space="preserve">. – Москва: </w:t>
      </w:r>
      <w:proofErr w:type="spellStart"/>
      <w:r w:rsidRPr="00E07686">
        <w:rPr>
          <w:rFonts w:ascii="Times New Roman" w:hAnsi="Times New Roman"/>
          <w:color w:val="222222"/>
          <w:kern w:val="0"/>
          <w:sz w:val="24"/>
          <w:szCs w:val="24"/>
        </w:rPr>
        <w:t>Юрайт</w:t>
      </w:r>
      <w:proofErr w:type="spellEnd"/>
      <w:r w:rsidRPr="00E07686">
        <w:rPr>
          <w:rFonts w:ascii="Times New Roman" w:hAnsi="Times New Roman"/>
          <w:color w:val="222222"/>
          <w:kern w:val="0"/>
          <w:sz w:val="24"/>
          <w:szCs w:val="24"/>
        </w:rPr>
        <w:t xml:space="preserve">, 2015. </w:t>
      </w:r>
    </w:p>
    <w:p w:rsidR="00E07686" w:rsidRPr="00E07686" w:rsidRDefault="00E07686" w:rsidP="00E0768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color w:val="222222"/>
          <w:kern w:val="0"/>
          <w:sz w:val="24"/>
          <w:szCs w:val="24"/>
        </w:rPr>
      </w:pPr>
      <w:r w:rsidRPr="00E07686">
        <w:rPr>
          <w:rFonts w:ascii="Times New Roman" w:hAnsi="Times New Roman"/>
          <w:color w:val="222222"/>
          <w:kern w:val="0"/>
          <w:sz w:val="24"/>
          <w:szCs w:val="24"/>
        </w:rPr>
        <w:t xml:space="preserve">2. Гражданский процесс: учебник / Н. П. Антипов и др. – Москва: Инфра-М: Контракт, 2015. </w:t>
      </w:r>
    </w:p>
    <w:p w:rsidR="00E07686" w:rsidRDefault="00E07686" w:rsidP="00B82A2F">
      <w:pPr>
        <w:overflowPunct/>
        <w:autoSpaceDE/>
        <w:autoSpaceDN/>
        <w:adjustRightInd/>
        <w:jc w:val="center"/>
        <w:textAlignment w:val="auto"/>
        <w:rPr>
          <w:rFonts w:ascii="Times New Roman" w:eastAsiaTheme="minorHAnsi" w:hAnsi="Times New Roman"/>
          <w:b/>
          <w:kern w:val="0"/>
          <w:sz w:val="24"/>
          <w:szCs w:val="24"/>
          <w:lang w:eastAsia="en-US"/>
        </w:rPr>
      </w:pPr>
    </w:p>
    <w:p w:rsidR="00E07686" w:rsidRDefault="00E07686" w:rsidP="00B82A2F">
      <w:pPr>
        <w:overflowPunct/>
        <w:autoSpaceDE/>
        <w:autoSpaceDN/>
        <w:adjustRightInd/>
        <w:jc w:val="center"/>
        <w:textAlignment w:val="auto"/>
        <w:rPr>
          <w:rFonts w:ascii="Times New Roman" w:eastAsiaTheme="minorHAnsi" w:hAnsi="Times New Roman"/>
          <w:b/>
          <w:kern w:val="0"/>
          <w:sz w:val="24"/>
          <w:szCs w:val="24"/>
          <w:lang w:eastAsia="en-US"/>
        </w:rPr>
      </w:pPr>
    </w:p>
    <w:p w:rsidR="00E07686" w:rsidRDefault="00E07686" w:rsidP="00B82A2F">
      <w:pPr>
        <w:overflowPunct/>
        <w:autoSpaceDE/>
        <w:autoSpaceDN/>
        <w:adjustRightInd/>
        <w:jc w:val="center"/>
        <w:textAlignment w:val="auto"/>
        <w:rPr>
          <w:rFonts w:ascii="Times New Roman" w:eastAsiaTheme="minorHAnsi" w:hAnsi="Times New Roman"/>
          <w:b/>
          <w:kern w:val="0"/>
          <w:sz w:val="24"/>
          <w:szCs w:val="24"/>
          <w:lang w:eastAsia="en-US"/>
        </w:rPr>
      </w:pPr>
    </w:p>
    <w:p w:rsidR="00E07686" w:rsidRDefault="00E07686" w:rsidP="00B82A2F">
      <w:pPr>
        <w:overflowPunct/>
        <w:autoSpaceDE/>
        <w:autoSpaceDN/>
        <w:adjustRightInd/>
        <w:jc w:val="center"/>
        <w:textAlignment w:val="auto"/>
        <w:rPr>
          <w:rFonts w:ascii="Times New Roman" w:eastAsiaTheme="minorHAnsi" w:hAnsi="Times New Roman"/>
          <w:b/>
          <w:kern w:val="0"/>
          <w:sz w:val="24"/>
          <w:szCs w:val="24"/>
          <w:lang w:eastAsia="en-US"/>
        </w:rPr>
      </w:pPr>
    </w:p>
    <w:p w:rsidR="00E07686" w:rsidRDefault="00E07686" w:rsidP="00B82A2F">
      <w:pPr>
        <w:overflowPunct/>
        <w:autoSpaceDE/>
        <w:autoSpaceDN/>
        <w:adjustRightInd/>
        <w:jc w:val="center"/>
        <w:textAlignment w:val="auto"/>
        <w:rPr>
          <w:rFonts w:ascii="Times New Roman" w:eastAsiaTheme="minorHAnsi" w:hAnsi="Times New Roman"/>
          <w:b/>
          <w:kern w:val="0"/>
          <w:sz w:val="24"/>
          <w:szCs w:val="24"/>
          <w:lang w:eastAsia="en-US"/>
        </w:rPr>
      </w:pPr>
    </w:p>
    <w:p w:rsidR="00E07686" w:rsidRPr="00B82A2F" w:rsidRDefault="00E07686" w:rsidP="00B82A2F">
      <w:pPr>
        <w:overflowPunct/>
        <w:autoSpaceDE/>
        <w:autoSpaceDN/>
        <w:adjustRightInd/>
        <w:jc w:val="center"/>
        <w:textAlignment w:val="auto"/>
        <w:rPr>
          <w:rFonts w:ascii="Times New Roman" w:eastAsiaTheme="minorHAnsi" w:hAnsi="Times New Roman"/>
          <w:b/>
          <w:kern w:val="0"/>
          <w:sz w:val="24"/>
          <w:szCs w:val="24"/>
          <w:lang w:eastAsia="en-US"/>
        </w:rPr>
      </w:pPr>
    </w:p>
    <w:p w:rsidR="009134FB" w:rsidRPr="00B82A2F" w:rsidRDefault="009134FB" w:rsidP="00B82A2F">
      <w:pPr>
        <w:overflowPunct/>
        <w:autoSpaceDE/>
        <w:autoSpaceDN/>
        <w:adjustRightInd/>
        <w:jc w:val="center"/>
        <w:textAlignment w:val="auto"/>
        <w:rPr>
          <w:rFonts w:ascii="Times New Roman" w:eastAsiaTheme="minorHAnsi" w:hAnsi="Times New Roman"/>
          <w:b/>
          <w:kern w:val="0"/>
          <w:sz w:val="24"/>
          <w:szCs w:val="24"/>
          <w:lang w:eastAsia="en-US"/>
        </w:rPr>
      </w:pPr>
    </w:p>
    <w:p w:rsidR="009134FB" w:rsidRPr="00B82A2F" w:rsidRDefault="009134FB" w:rsidP="00B82A2F">
      <w:pPr>
        <w:overflowPunct/>
        <w:autoSpaceDE/>
        <w:autoSpaceDN/>
        <w:adjustRightInd/>
        <w:jc w:val="center"/>
        <w:textAlignment w:val="auto"/>
        <w:rPr>
          <w:rFonts w:ascii="Times New Roman" w:eastAsiaTheme="minorHAnsi" w:hAnsi="Times New Roman"/>
          <w:b/>
          <w:kern w:val="0"/>
          <w:sz w:val="24"/>
          <w:szCs w:val="24"/>
          <w:lang w:eastAsia="en-US"/>
        </w:rPr>
      </w:pPr>
    </w:p>
    <w:p w:rsidR="009134FB" w:rsidRPr="00B82A2F" w:rsidRDefault="009134FB" w:rsidP="00B82A2F">
      <w:pPr>
        <w:overflowPunct/>
        <w:autoSpaceDE/>
        <w:autoSpaceDN/>
        <w:adjustRightInd/>
        <w:jc w:val="center"/>
        <w:textAlignment w:val="auto"/>
        <w:rPr>
          <w:rFonts w:ascii="Times New Roman" w:eastAsiaTheme="minorHAnsi" w:hAnsi="Times New Roman"/>
          <w:b/>
          <w:kern w:val="0"/>
          <w:sz w:val="24"/>
          <w:szCs w:val="24"/>
          <w:lang w:eastAsia="en-US"/>
        </w:rPr>
      </w:pPr>
    </w:p>
    <w:p w:rsidR="009134FB" w:rsidRPr="00B82A2F" w:rsidRDefault="009134FB" w:rsidP="00B82A2F">
      <w:pPr>
        <w:overflowPunct/>
        <w:autoSpaceDE/>
        <w:autoSpaceDN/>
        <w:adjustRightInd/>
        <w:jc w:val="center"/>
        <w:textAlignment w:val="auto"/>
        <w:rPr>
          <w:rFonts w:ascii="Times New Roman" w:eastAsiaTheme="minorHAnsi" w:hAnsi="Times New Roman"/>
          <w:b/>
          <w:kern w:val="0"/>
          <w:sz w:val="24"/>
          <w:szCs w:val="24"/>
          <w:lang w:eastAsia="en-US"/>
        </w:rPr>
      </w:pPr>
    </w:p>
    <w:sectPr w:rsidR="009134FB" w:rsidRPr="00B82A2F" w:rsidSect="000C342F">
      <w:footerReference w:type="default" r:id="rId15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EC6" w:rsidRDefault="00381EC6" w:rsidP="00E07686">
      <w:r>
        <w:separator/>
      </w:r>
    </w:p>
  </w:endnote>
  <w:endnote w:type="continuationSeparator" w:id="0">
    <w:p w:rsidR="00381EC6" w:rsidRDefault="00381EC6" w:rsidP="00E0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364860"/>
      <w:docPartObj>
        <w:docPartGallery w:val="Page Numbers (Bottom of Page)"/>
        <w:docPartUnique/>
      </w:docPartObj>
    </w:sdtPr>
    <w:sdtEndPr/>
    <w:sdtContent>
      <w:p w:rsidR="00E07686" w:rsidRDefault="00E0768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80E">
          <w:rPr>
            <w:noProof/>
          </w:rPr>
          <w:t>6</w:t>
        </w:r>
        <w:r>
          <w:fldChar w:fldCharType="end"/>
        </w:r>
      </w:p>
    </w:sdtContent>
  </w:sdt>
  <w:p w:rsidR="00E07686" w:rsidRDefault="00E0768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EC6" w:rsidRDefault="00381EC6" w:rsidP="00E07686">
      <w:r>
        <w:separator/>
      </w:r>
    </w:p>
  </w:footnote>
  <w:footnote w:type="continuationSeparator" w:id="0">
    <w:p w:rsidR="00381EC6" w:rsidRDefault="00381EC6" w:rsidP="00E07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47A66"/>
    <w:multiLevelType w:val="hybridMultilevel"/>
    <w:tmpl w:val="E2E27BE8"/>
    <w:lvl w:ilvl="0" w:tplc="EC32D8A6">
      <w:start w:val="1"/>
      <w:numFmt w:val="bullet"/>
      <w:lvlText w:val="-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F2AC944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AFEDEA6">
      <w:start w:val="1"/>
      <w:numFmt w:val="bullet"/>
      <w:lvlText w:val="▪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50AB4BE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62CAD0E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5B4E7B4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7504BFA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B767B52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E427664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C4543D"/>
    <w:multiLevelType w:val="hybridMultilevel"/>
    <w:tmpl w:val="7730E392"/>
    <w:lvl w:ilvl="0" w:tplc="57E45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D35F17"/>
    <w:multiLevelType w:val="hybridMultilevel"/>
    <w:tmpl w:val="A00C91B6"/>
    <w:lvl w:ilvl="0" w:tplc="9692E048">
      <w:start w:val="1"/>
      <w:numFmt w:val="decimal"/>
      <w:lvlText w:val="%1)"/>
      <w:lvlJc w:val="left"/>
      <w:pPr>
        <w:ind w:left="1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9A639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54C36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636394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59EF5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1E460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22AE2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F70DA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C46CF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C02F8F"/>
    <w:multiLevelType w:val="hybridMultilevel"/>
    <w:tmpl w:val="730C299A"/>
    <w:lvl w:ilvl="0" w:tplc="4C02444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E722DB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57E30C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DA8388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DCA8C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BBCCF2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564F1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CC821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F92BC8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49683D"/>
    <w:multiLevelType w:val="hybridMultilevel"/>
    <w:tmpl w:val="672A4BFC"/>
    <w:lvl w:ilvl="0" w:tplc="5F747F86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47EF90E">
      <w:start w:val="1"/>
      <w:numFmt w:val="bullet"/>
      <w:lvlText w:val="o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29A3E5A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4FE0124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C5CF9B2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2E6C8D4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AD8001C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21AC212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B52C4D4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DA38A7"/>
    <w:multiLevelType w:val="hybridMultilevel"/>
    <w:tmpl w:val="B5E4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662E6"/>
    <w:multiLevelType w:val="hybridMultilevel"/>
    <w:tmpl w:val="660C3442"/>
    <w:lvl w:ilvl="0" w:tplc="1C9CF458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9EE825C">
      <w:start w:val="1"/>
      <w:numFmt w:val="lowerLetter"/>
      <w:lvlText w:val="%2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0C24AD0">
      <w:start w:val="1"/>
      <w:numFmt w:val="lowerRoman"/>
      <w:lvlText w:val="%3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EAC0D4E">
      <w:start w:val="1"/>
      <w:numFmt w:val="decimal"/>
      <w:lvlText w:val="%4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8368EF6">
      <w:start w:val="1"/>
      <w:numFmt w:val="lowerLetter"/>
      <w:lvlText w:val="%5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570B80E">
      <w:start w:val="1"/>
      <w:numFmt w:val="lowerRoman"/>
      <w:lvlText w:val="%6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F0A6CD8">
      <w:start w:val="1"/>
      <w:numFmt w:val="decimal"/>
      <w:lvlText w:val="%7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0FEDFC8">
      <w:start w:val="1"/>
      <w:numFmt w:val="lowerLetter"/>
      <w:lvlText w:val="%8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402AF64">
      <w:start w:val="1"/>
      <w:numFmt w:val="lowerRoman"/>
      <w:lvlText w:val="%9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2241E4"/>
    <w:multiLevelType w:val="hybridMultilevel"/>
    <w:tmpl w:val="36BC2BC8"/>
    <w:lvl w:ilvl="0" w:tplc="FF202ED6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6226CCA">
      <w:start w:val="1"/>
      <w:numFmt w:val="bullet"/>
      <w:lvlText w:val="o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23EB8FA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F82FDC4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B1CE890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FD8357E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6EE02C4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C903FFA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A0ABF94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CA7326"/>
    <w:multiLevelType w:val="hybridMultilevel"/>
    <w:tmpl w:val="6BD2E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C304E"/>
    <w:multiLevelType w:val="hybridMultilevel"/>
    <w:tmpl w:val="BA8C362C"/>
    <w:lvl w:ilvl="0" w:tplc="B9B276D0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ABCC5F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B6E704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06A8BC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8FEF13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56E6FF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86A353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9EAFC3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F805D5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2BC15DF"/>
    <w:multiLevelType w:val="hybridMultilevel"/>
    <w:tmpl w:val="DB54CAD0"/>
    <w:lvl w:ilvl="0" w:tplc="1C9CF458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9EE825C">
      <w:start w:val="1"/>
      <w:numFmt w:val="lowerLetter"/>
      <w:lvlText w:val="%2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0C24AD0">
      <w:start w:val="1"/>
      <w:numFmt w:val="lowerRoman"/>
      <w:lvlText w:val="%3"/>
      <w:lvlJc w:val="left"/>
      <w:pPr>
        <w:ind w:left="2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EAC0D4E">
      <w:start w:val="1"/>
      <w:numFmt w:val="decimal"/>
      <w:lvlText w:val="%4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8368EF6">
      <w:start w:val="1"/>
      <w:numFmt w:val="lowerLetter"/>
      <w:lvlText w:val="%5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570B80E">
      <w:start w:val="1"/>
      <w:numFmt w:val="lowerRoman"/>
      <w:lvlText w:val="%6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F0A6CD8">
      <w:start w:val="1"/>
      <w:numFmt w:val="decimal"/>
      <w:lvlText w:val="%7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0FEDFC8">
      <w:start w:val="1"/>
      <w:numFmt w:val="lowerLetter"/>
      <w:lvlText w:val="%8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402AF64">
      <w:start w:val="1"/>
      <w:numFmt w:val="lowerRoman"/>
      <w:lvlText w:val="%9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BE2BBF"/>
    <w:multiLevelType w:val="hybridMultilevel"/>
    <w:tmpl w:val="D5DE33A4"/>
    <w:lvl w:ilvl="0" w:tplc="2B9C7E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310D40E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A7EA0B0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ACE6850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13685A8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2963832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65092B8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934047E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C2AA700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AB6A9B"/>
    <w:multiLevelType w:val="hybridMultilevel"/>
    <w:tmpl w:val="03DEAF8E"/>
    <w:lvl w:ilvl="0" w:tplc="4F8C15F4">
      <w:start w:val="6"/>
      <w:numFmt w:val="decimal"/>
      <w:lvlText w:val="%1)"/>
      <w:lvlJc w:val="left"/>
      <w:pPr>
        <w:ind w:left="1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BC8E0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D90A7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FC82C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9AAAC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FEEEEA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8B2B3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39E0F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20E22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BD33217"/>
    <w:multiLevelType w:val="hybridMultilevel"/>
    <w:tmpl w:val="4D7CF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2"/>
  </w:num>
  <w:num w:numId="9">
    <w:abstractNumId w:val="9"/>
  </w:num>
  <w:num w:numId="10">
    <w:abstractNumId w:val="13"/>
  </w:num>
  <w:num w:numId="11">
    <w:abstractNumId w:val="10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03"/>
    <w:rsid w:val="000C342F"/>
    <w:rsid w:val="000E50A1"/>
    <w:rsid w:val="00224F59"/>
    <w:rsid w:val="00381EC6"/>
    <w:rsid w:val="0050388F"/>
    <w:rsid w:val="00716B99"/>
    <w:rsid w:val="007F780E"/>
    <w:rsid w:val="009134FB"/>
    <w:rsid w:val="009E2503"/>
    <w:rsid w:val="00A9478F"/>
    <w:rsid w:val="00AD47E6"/>
    <w:rsid w:val="00B307A0"/>
    <w:rsid w:val="00B82A2F"/>
    <w:rsid w:val="00D263F0"/>
    <w:rsid w:val="00D26FEA"/>
    <w:rsid w:val="00E07686"/>
    <w:rsid w:val="00FE45C5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BB17"/>
  <w15:chartTrackingRefBased/>
  <w15:docId w15:val="{8ED1FF10-935F-4698-B40F-A9B7C7F7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7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2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7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07A0"/>
    <w:rPr>
      <w:rFonts w:ascii="Segoe UI" w:eastAsia="Times New Roman" w:hAnsi="Segoe UI" w:cs="Segoe UI"/>
      <w:kern w:val="24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C342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947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076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7686"/>
    <w:rPr>
      <w:rFonts w:ascii="Arial" w:eastAsia="Times New Roman" w:hAnsi="Arial" w:cs="Times New Roman"/>
      <w:kern w:val="24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076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7686"/>
    <w:rPr>
      <w:rFonts w:ascii="Arial" w:eastAsia="Times New Roman" w:hAnsi="Arial" w:cs="Times New Roman"/>
      <w:kern w:val="24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570/2e9407b6ca30a709c09d4ae7f907c78032524138/" TargetMode="External"/><Relationship Id="rId13" Type="http://schemas.openxmlformats.org/officeDocument/2006/relationships/hyperlink" Target="http://www.consultant.ru/document/cons_doc_LAW_39570/1a3fdeea3836837989a6dd24394f1c7c85415e1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9570/2e9407b6ca30a709c09d4ae7f907c78032524138/" TargetMode="External"/><Relationship Id="rId12" Type="http://schemas.openxmlformats.org/officeDocument/2006/relationships/hyperlink" Target="http://www.consultant.ru/document/cons_doc_LAW_194685/3d0cac60971a511280cbba229d9b6329c07731f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94685/3d0cac60971a511280cbba229d9b6329c07731f7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194685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9570/2e9407b6ca30a709c09d4ae7f907c78032524138/" TargetMode="External"/><Relationship Id="rId14" Type="http://schemas.openxmlformats.org/officeDocument/2006/relationships/hyperlink" Target="http://www.consultant.ru/document/cons_doc_LAW_39570/1a3fdeea3836837989a6dd24394f1c7c85415e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Буддарина</dc:creator>
  <cp:keywords/>
  <dc:description/>
  <cp:lastModifiedBy>Елена Буддарина</cp:lastModifiedBy>
  <cp:revision>3</cp:revision>
  <cp:lastPrinted>2019-03-04T18:40:00Z</cp:lastPrinted>
  <dcterms:created xsi:type="dcterms:W3CDTF">2020-10-31T13:30:00Z</dcterms:created>
  <dcterms:modified xsi:type="dcterms:W3CDTF">2020-10-31T13:36:00Z</dcterms:modified>
</cp:coreProperties>
</file>