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9AB9" w14:textId="425D35E9" w:rsidR="00B73131" w:rsidRDefault="00B73131" w:rsidP="00AE548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География</w:t>
      </w:r>
      <w:bookmarkStart w:id="0" w:name="_GoBack"/>
      <w:bookmarkEnd w:id="0"/>
    </w:p>
    <w:p w14:paraId="07C49562" w14:textId="77777777" w:rsidR="00335709" w:rsidRPr="00335709" w:rsidRDefault="00AE548F" w:rsidP="00AE548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Тема: </w:t>
      </w:r>
      <w:r w:rsidR="00335709" w:rsidRPr="00335709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«Общая характеристика региона Латинская Америка»</w:t>
      </w:r>
    </w:p>
    <w:p w14:paraId="1BA392D7" w14:textId="77777777" w:rsidR="00335709" w:rsidRDefault="00AE548F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Задание: </w:t>
      </w:r>
    </w:p>
    <w:p w14:paraId="6D450B75" w14:textId="77777777" w:rsidR="00AE548F" w:rsidRDefault="00AE548F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1. Выписать страны Лат Америки со столицами.</w:t>
      </w:r>
    </w:p>
    <w:p w14:paraId="0CD5810B" w14:textId="77777777" w:rsidR="00AE548F" w:rsidRDefault="00AE548F" w:rsidP="00AE54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2.  Составить конспект лекции по плану: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ab/>
      </w:r>
    </w:p>
    <w:p w14:paraId="75C42815" w14:textId="77777777" w:rsidR="00AE548F" w:rsidRDefault="00AE548F" w:rsidP="0020150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1. какую территорию называют Латинской Америкой?</w:t>
      </w:r>
    </w:p>
    <w:p w14:paraId="0142AA77" w14:textId="77777777" w:rsidR="00AE548F" w:rsidRDefault="00AE548F" w:rsidP="0020150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2. субрегионы Л.А.</w:t>
      </w:r>
    </w:p>
    <w:p w14:paraId="75923C04" w14:textId="77777777" w:rsidR="00AE548F" w:rsidRDefault="00AE548F" w:rsidP="0020150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3. </w:t>
      </w:r>
      <w:r w:rsidRPr="00AE548F">
        <w:rPr>
          <w:rFonts w:ascii="Times New Roman" w:hAnsi="Times New Roman" w:cs="Times New Roman"/>
          <w:bCs/>
          <w:iCs/>
          <w:color w:val="000000"/>
          <w:sz w:val="24"/>
          <w:szCs w:val="21"/>
        </w:rPr>
        <w:t>Экономико-географическое положение Латинской Америки</w:t>
      </w:r>
    </w:p>
    <w:p w14:paraId="06156CC7" w14:textId="77777777" w:rsidR="00AE548F" w:rsidRDefault="00AE548F" w:rsidP="0020150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4.  обеспеченность полезными ископаемыми.</w:t>
      </w:r>
    </w:p>
    <w:p w14:paraId="7EFACEF4" w14:textId="77777777" w:rsidR="00AE548F" w:rsidRDefault="00AE548F" w:rsidP="0020150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5. национальный состав региона;</w:t>
      </w:r>
    </w:p>
    <w:p w14:paraId="76E25D79" w14:textId="77777777" w:rsidR="00AE548F" w:rsidRDefault="00AE548F" w:rsidP="0020150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6. религиозный состав;</w:t>
      </w:r>
    </w:p>
    <w:p w14:paraId="6528EE74" w14:textId="77777777" w:rsidR="00AE548F" w:rsidRDefault="00AE548F" w:rsidP="0020150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7. </w:t>
      </w:r>
      <w:r w:rsidR="004E13D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языковой состав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;</w:t>
      </w:r>
    </w:p>
    <w:p w14:paraId="6E50CFF3" w14:textId="77777777" w:rsidR="00AE548F" w:rsidRDefault="00AE548F" w:rsidP="0020150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8. </w:t>
      </w:r>
      <w:r w:rsidR="004E13D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крупнейшие города;</w:t>
      </w:r>
    </w:p>
    <w:p w14:paraId="2D468820" w14:textId="77777777" w:rsidR="00AE548F" w:rsidRDefault="00AE548F" w:rsidP="0020150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9. </w:t>
      </w:r>
      <w:r w:rsidR="004E13D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«ложная урбанизация»</w:t>
      </w:r>
    </w:p>
    <w:p w14:paraId="05E10E5E" w14:textId="77777777" w:rsidR="00AE548F" w:rsidRPr="00AE548F" w:rsidRDefault="00AE548F" w:rsidP="0020150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10.</w:t>
      </w:r>
      <w:r w:rsidR="004E13D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характеристика промышленности Л.А.</w:t>
      </w:r>
    </w:p>
    <w:p w14:paraId="25F0DE5A" w14:textId="77777777" w:rsidR="00AE548F" w:rsidRDefault="004E13D3" w:rsidP="0020150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11.</w:t>
      </w:r>
      <w:r w:rsidR="00AE548F" w:rsidRPr="00AE548F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В чем состоит зависимость стран ЛА от США</w:t>
      </w:r>
    </w:p>
    <w:p w14:paraId="248EF0FF" w14:textId="77777777" w:rsidR="004E13D3" w:rsidRPr="00335709" w:rsidRDefault="004E13D3" w:rsidP="00201502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12.  Экологические проблемы в Латинской Америке (пользуясь экологическойкартой атласа)</w:t>
      </w:r>
    </w:p>
    <w:p w14:paraId="1AC0395C" w14:textId="77777777" w:rsidR="00AE548F" w:rsidRDefault="00201502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3. ответить на вопросы теста.</w:t>
      </w:r>
    </w:p>
    <w:p w14:paraId="5B654647" w14:textId="77777777" w:rsidR="00335709" w:rsidRPr="00335709" w:rsidRDefault="00335709" w:rsidP="0020150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570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14:paraId="5745F30C" w14:textId="77777777" w:rsidR="00335709" w:rsidRDefault="00335709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Оказавшись в Латинской Америке, путешественник не сразу понимает, где он находится. Поразительно, что природа и люди смогли создать в этом регионе удивительное разнообразие. Сияющие ледники и палящее солнце, неизведанные и нехоженые плоскогорья и перенаселённые кварталы больших городов. Богатейшие недра и ужасающая нищета сотен тысяч бедняков. Белая, черная, желтая, красная кожа жителей одной страны и причудливая смесь языков и наречий. Экономические прорывы одних стран и ужасающая отсталость других. Такой предстаёт перед глазами путешественника Латинская Америка.</w:t>
      </w:r>
    </w:p>
    <w:p w14:paraId="318A0AB9" w14:textId="77777777" w:rsidR="00225806" w:rsidRPr="00225806" w:rsidRDefault="00225806" w:rsidP="0022580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580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Поговорка «Когда в США сквозняк, латиноамериканские страны заболевают гриппом» демонстрирует, что Латинская Америка является еще одним регионом, где влияние США — как экономическое, так политическое и культурное, весьма существенно. США передают своим соседям, так называемые обслуживающие функции:</w:t>
      </w:r>
    </w:p>
    <w:p w14:paraId="17CA1C3F" w14:textId="77777777" w:rsidR="00225806" w:rsidRPr="00225806" w:rsidRDefault="00225806" w:rsidP="0022580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580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переработка привозной нефти, реэкспорт нефтепродуктов, производство алюминия, предоставление «удобных флагов» для торговых операций и пр. Однако зависимость от США — это далеко не все, что объединяет страны субрегиона. Практически все эти страны входят в группу развивающихся, их связывает общность исторической судьбы — европейская колонизация, громадный поток переселенцев из Испании и Португалии — стран, на языках которых разговаривает подавляющее большинство современных латиноамериканцов. Конечно, каждая страна неповторима и индивидуальна, и о том общем и различном, что есть у стран региона, мы узнаем на сегодняшнем уроке.</w:t>
      </w:r>
    </w:p>
    <w:p w14:paraId="3FAA69D7" w14:textId="77777777" w:rsidR="00335709" w:rsidRPr="00335709" w:rsidRDefault="00225806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25806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Латинской Америкой</w:t>
      </w:r>
      <w:r w:rsidRPr="00225806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 xml:space="preserve"> называют регион Западного полушария, расположенный между США и Антарктидой. </w:t>
      </w:r>
      <w:r w:rsidR="00335709" w:rsidRPr="00335709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 xml:space="preserve">Латинской Америкой принято называть территории и </w:t>
      </w:r>
      <w:proofErr w:type="gramStart"/>
      <w:r w:rsidR="00335709" w:rsidRPr="00335709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>страны Северной</w:t>
      </w:r>
      <w:proofErr w:type="gramEnd"/>
      <w:r w:rsidR="00335709" w:rsidRPr="00335709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 xml:space="preserve"> и Южной Америки, которые используют в качестве официальных романские языки: испанский и португальский,</w:t>
      </w:r>
      <w:r w:rsidR="00335709"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что объясняется особенностями колонизации территории.</w:t>
      </w:r>
    </w:p>
    <w:p w14:paraId="07AB257D" w14:textId="77777777" w:rsidR="00335709" w:rsidRPr="00335709" w:rsidRDefault="00335709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Огромный регион раскинулся между Атлантическим и Тихим океанами на 5 тысяч километров с запада на восток и на 13 тысяч километров с севера на юг. </w:t>
      </w: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>В составе Латинской Америки выделяют несколько субрегионов:</w:t>
      </w:r>
    </w:p>
    <w:p w14:paraId="4BC9F1B8" w14:textId="77777777" w:rsidR="00335709" w:rsidRPr="00335709" w:rsidRDefault="00335709" w:rsidP="0033570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>Средняя Америка (Мексика, страны Центральной Америки и Вест-Индии);</w:t>
      </w:r>
    </w:p>
    <w:p w14:paraId="1D4AFA5C" w14:textId="77777777" w:rsidR="00335709" w:rsidRPr="00335709" w:rsidRDefault="00335709" w:rsidP="0033570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>Андские страны (Венесуэла, Колумбия, Эквадор, Перу, Боливия, Чили);</w:t>
      </w:r>
    </w:p>
    <w:p w14:paraId="60735F15" w14:textId="77777777" w:rsidR="00335709" w:rsidRPr="00335709" w:rsidRDefault="00335709" w:rsidP="0033570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lastRenderedPageBreak/>
        <w:t>Страны бассейна Ла-Платы (Парагвай, Уругвай, Аргентина);</w:t>
      </w:r>
    </w:p>
    <w:p w14:paraId="4513834B" w14:textId="77777777" w:rsidR="00335709" w:rsidRPr="00335709" w:rsidRDefault="00335709" w:rsidP="00335709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eastAsia="ru-RU"/>
        </w:rPr>
        <w:t>Бразилия.</w:t>
      </w:r>
    </w:p>
    <w:p w14:paraId="18A0A5D9" w14:textId="77777777" w:rsidR="00225806" w:rsidRDefault="00225806" w:rsidP="002258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</w:pPr>
    </w:p>
    <w:p w14:paraId="660721E3" w14:textId="77777777" w:rsidR="00225806" w:rsidRDefault="00225806" w:rsidP="002258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  <w:t>Экономико-географическое положение Латинской Америки:</w:t>
      </w:r>
    </w:p>
    <w:p w14:paraId="3AABFA2D" w14:textId="77777777" w:rsidR="00225806" w:rsidRPr="0023153D" w:rsidRDefault="00225806" w:rsidP="00225806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  <w:u w:val="single"/>
        </w:rPr>
      </w:pPr>
      <w:r w:rsidRPr="0023153D">
        <w:rPr>
          <w:rFonts w:ascii="OpenSans" w:hAnsi="OpenSans"/>
          <w:color w:val="000000"/>
          <w:sz w:val="21"/>
          <w:szCs w:val="21"/>
          <w:u w:val="single"/>
        </w:rPr>
        <w:t>1.     Близость к США.</w:t>
      </w:r>
    </w:p>
    <w:p w14:paraId="72A95BB9" w14:textId="77777777" w:rsidR="00225806" w:rsidRPr="0023153D" w:rsidRDefault="00225806" w:rsidP="00225806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  <w:u w:val="single"/>
        </w:rPr>
      </w:pPr>
      <w:r w:rsidRPr="0023153D">
        <w:rPr>
          <w:rFonts w:ascii="OpenSans" w:hAnsi="OpenSans"/>
          <w:color w:val="000000"/>
          <w:sz w:val="21"/>
          <w:szCs w:val="21"/>
          <w:u w:val="single"/>
        </w:rPr>
        <w:t>2.     Удаленность от других регионов мира.</w:t>
      </w:r>
    </w:p>
    <w:p w14:paraId="6630BE11" w14:textId="77777777" w:rsidR="00225806" w:rsidRPr="0023153D" w:rsidRDefault="00225806" w:rsidP="00225806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  <w:u w:val="single"/>
        </w:rPr>
      </w:pPr>
      <w:r w:rsidRPr="0023153D">
        <w:rPr>
          <w:rFonts w:ascii="OpenSans" w:hAnsi="OpenSans"/>
          <w:color w:val="000000"/>
          <w:sz w:val="21"/>
          <w:szCs w:val="21"/>
          <w:u w:val="single"/>
        </w:rPr>
        <w:t>3.     Наличие Панамского канала.</w:t>
      </w:r>
    </w:p>
    <w:p w14:paraId="76F887BC" w14:textId="77777777" w:rsidR="00225806" w:rsidRPr="0023153D" w:rsidRDefault="00225806" w:rsidP="00225806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  <w:u w:val="single"/>
        </w:rPr>
      </w:pPr>
      <w:r w:rsidRPr="0023153D">
        <w:rPr>
          <w:rFonts w:ascii="OpenSans" w:hAnsi="OpenSans"/>
          <w:color w:val="000000"/>
          <w:sz w:val="21"/>
          <w:szCs w:val="21"/>
          <w:u w:val="single"/>
        </w:rPr>
        <w:t>4.     Почти все страны (кроме Боливии и Парагвая) имеют выход к морю.</w:t>
      </w:r>
    </w:p>
    <w:p w14:paraId="377C3746" w14:textId="77777777" w:rsidR="00225806" w:rsidRPr="0023153D" w:rsidRDefault="00225806" w:rsidP="00225806">
      <w:pPr>
        <w:pStyle w:val="a3"/>
        <w:shd w:val="clear" w:color="auto" w:fill="FFFFFF"/>
        <w:spacing w:before="0" w:beforeAutospacing="0" w:after="267" w:afterAutospacing="0"/>
        <w:rPr>
          <w:rFonts w:ascii="OpenSans" w:hAnsi="OpenSans"/>
          <w:color w:val="000000"/>
          <w:sz w:val="21"/>
          <w:szCs w:val="21"/>
          <w:u w:val="single"/>
        </w:rPr>
      </w:pPr>
      <w:r w:rsidRPr="0023153D">
        <w:rPr>
          <w:rFonts w:ascii="OpenSans" w:hAnsi="OpenSans"/>
          <w:color w:val="000000"/>
          <w:sz w:val="21"/>
          <w:szCs w:val="21"/>
          <w:u w:val="single"/>
        </w:rPr>
        <w:t xml:space="preserve">По форме правления все страны региона – республики. В состав Латинской Америки входит более 33 </w:t>
      </w:r>
      <w:proofErr w:type="gramStart"/>
      <w:r w:rsidRPr="0023153D">
        <w:rPr>
          <w:rFonts w:ascii="OpenSans" w:hAnsi="OpenSans"/>
          <w:color w:val="000000"/>
          <w:sz w:val="21"/>
          <w:szCs w:val="21"/>
          <w:u w:val="single"/>
        </w:rPr>
        <w:t>стран..</w:t>
      </w:r>
      <w:proofErr w:type="gramEnd"/>
      <w:r w:rsidRPr="0023153D">
        <w:rPr>
          <w:rFonts w:ascii="OpenSans" w:hAnsi="OpenSans"/>
          <w:color w:val="000000"/>
          <w:sz w:val="21"/>
          <w:szCs w:val="21"/>
          <w:u w:val="single"/>
        </w:rPr>
        <w:t xml:space="preserve"> Гвиана принадлежит Франции. Куба является социалистическим государством.</w:t>
      </w:r>
    </w:p>
    <w:p w14:paraId="33615B90" w14:textId="77777777" w:rsidR="00225806" w:rsidRPr="0023153D" w:rsidRDefault="00225806" w:rsidP="00225806">
      <w:pPr>
        <w:pStyle w:val="a3"/>
        <w:shd w:val="clear" w:color="auto" w:fill="FFFFFF"/>
        <w:spacing w:before="0" w:beforeAutospacing="0" w:after="267" w:afterAutospacing="0"/>
        <w:rPr>
          <w:rFonts w:ascii="OpenSans" w:hAnsi="OpenSans"/>
          <w:color w:val="000000"/>
          <w:sz w:val="21"/>
          <w:szCs w:val="21"/>
          <w:u w:val="single"/>
        </w:rPr>
      </w:pPr>
      <w:r w:rsidRPr="0023153D">
        <w:rPr>
          <w:rFonts w:ascii="OpenSans" w:hAnsi="OpenSans"/>
          <w:color w:val="000000"/>
          <w:sz w:val="21"/>
          <w:szCs w:val="21"/>
          <w:u w:val="single"/>
        </w:rPr>
        <w:t>По форме административно-территориального устройства преобладают унитарные государства, федеративное устройство имеют следующие страны: Бразилия, Аргентина, Мексика, Венесуэла, Сент-Китс и Невис.</w:t>
      </w:r>
    </w:p>
    <w:p w14:paraId="390262B4" w14:textId="77777777" w:rsidR="00225806" w:rsidRPr="00335709" w:rsidRDefault="00225806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14:paraId="2B91607E" w14:textId="77777777" w:rsidR="00335709" w:rsidRPr="00335709" w:rsidRDefault="00335709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Природа региона очень разнообразна, это определяется большой протяжённостью с севера на юг (от субтропиков Северного полушария до умеренных широт Южного), особенностями рельефа и тектонического строения. Латинская Америка – кладовая полезных ископаемых: руды чёрных и цветных металлов, приуроченные к складчатым поясам Анд и Кордильер и кристаллическому фундаменту Южноамериканской платформы; крупные залежи нефти и газа в Венесуэле и Мексике. Высокий уровень обеспеченности агроклиматическими ресурсами связан с высокими температурами и большим количеством осадков, наиболее плодородными почвами Ла-Платской низменности. По обеспеченности водными ресурсами регион занимает 1 место в мире и начинает активно использовать гидроэнергетический потенциал рек. Так, на реке Парана построен один из крупнейших в мире гидроэнергетических комплексов Итайпу. Трудно переоценить значение для региона вечнозелёных тропических лесов. В целом, природные условия и ресурсы Латинской Америки благоприятны для жизни и хозяйственной деятельности населения. Однако в последние годы всё чаще встаёт вопрос о рациональном использовании природных богатств. Так, вечнозелёные леса – «лёгкие планеты» – буквально тают на глазах.</w:t>
      </w:r>
    </w:p>
    <w:p w14:paraId="032F9818" w14:textId="77777777" w:rsidR="00335709" w:rsidRPr="00335709" w:rsidRDefault="00335709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Очень пёстрый национальный состав Латинской Америки сложился под влиянием трёх компонентов.</w:t>
      </w:r>
    </w:p>
    <w:p w14:paraId="53EA8DC9" w14:textId="77777777" w:rsidR="00404F6B" w:rsidRDefault="00404F6B" w:rsidP="00404F6B">
      <w:pPr>
        <w:pStyle w:val="a3"/>
        <w:shd w:val="clear" w:color="auto" w:fill="FFFFFF"/>
        <w:spacing w:before="0" w:beforeAutospacing="0" w:after="267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Численность населения региона превышает 570 млн чел. Этнический состав Латинской Америки довольно сложный, что вызвано особенностями исторического освоения региона. Крупнейшая страна по численности населения в регионе – Бразилия (почти 200 млн чел.).</w:t>
      </w:r>
    </w:p>
    <w:p w14:paraId="684E3348" w14:textId="77777777" w:rsidR="00404F6B" w:rsidRDefault="00404F6B" w:rsidP="00404F6B">
      <w:pPr>
        <w:pStyle w:val="a3"/>
        <w:shd w:val="clear" w:color="auto" w:fill="FFFFFF"/>
        <w:spacing w:before="0" w:beforeAutospacing="0" w:after="0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Основные расово-этнические группы современной Латинской Америки:</w:t>
      </w:r>
    </w:p>
    <w:p w14:paraId="1B124B24" w14:textId="77777777" w:rsidR="00404F6B" w:rsidRDefault="00404F6B" w:rsidP="00404F6B">
      <w:pPr>
        <w:pStyle w:val="a3"/>
        <w:shd w:val="clear" w:color="auto" w:fill="FFFFFF"/>
        <w:spacing w:before="0" w:beforeAutospacing="0" w:after="267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     Эмигранты из Европы</w:t>
      </w:r>
    </w:p>
    <w:p w14:paraId="27D972D4" w14:textId="77777777" w:rsidR="00404F6B" w:rsidRDefault="00404F6B" w:rsidP="00404F6B">
      <w:pPr>
        <w:pStyle w:val="a3"/>
        <w:shd w:val="clear" w:color="auto" w:fill="FFFFFF"/>
        <w:spacing w:before="0" w:beforeAutospacing="0" w:after="267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     Коренное население</w:t>
      </w:r>
    </w:p>
    <w:p w14:paraId="5C17052F" w14:textId="77777777" w:rsidR="00404F6B" w:rsidRDefault="00404F6B" w:rsidP="00404F6B">
      <w:pPr>
        <w:pStyle w:val="a3"/>
        <w:shd w:val="clear" w:color="auto" w:fill="FFFFFF"/>
        <w:spacing w:before="0" w:beforeAutospacing="0" w:after="267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     Чернокожие</w:t>
      </w:r>
    </w:p>
    <w:p w14:paraId="7A2EB190" w14:textId="77777777" w:rsidR="00404F6B" w:rsidRDefault="00404F6B" w:rsidP="00404F6B">
      <w:pPr>
        <w:pStyle w:val="a3"/>
        <w:shd w:val="clear" w:color="auto" w:fill="FFFFFF"/>
        <w:spacing w:before="0" w:beforeAutospacing="0" w:after="267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Индейские племена и народности населяли территорию региона до прихода европейцев. Среди них были такие создатели высоких земледельческих цивилизаций, как ацтеки и майя в Мексике, инки в Центральных Aндах. В наши дни коренное индейское население в регионе составляет примерно 15%. Очень многие географические названия в Латинской Америке, как и в Северной, имеют индейское происхождение. Прибывшие европейцы практически полностью уничтожили культуру и достижения индейцев, кроме того, истреблялось само индейское население.</w:t>
      </w:r>
    </w:p>
    <w:p w14:paraId="6C5EEB2E" w14:textId="77777777" w:rsidR="00404F6B" w:rsidRDefault="00404F6B" w:rsidP="00404F6B">
      <w:pPr>
        <w:pStyle w:val="a3"/>
        <w:shd w:val="clear" w:color="auto" w:fill="FFFFFF"/>
        <w:spacing w:before="0" w:beforeAutospacing="0" w:after="267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Вторую группу сформировали европейские переселенцы, прежде вceгo из Испании и Португалии, потомков которых называют креолами. До начала ХIХ в. европейская иммиграция была сравнительно невелика, но затем она приобрела большие масштабы.</w:t>
      </w:r>
    </w:p>
    <w:p w14:paraId="107125F2" w14:textId="77777777" w:rsidR="00404F6B" w:rsidRDefault="00404F6B" w:rsidP="00404F6B">
      <w:pPr>
        <w:pStyle w:val="a3"/>
        <w:shd w:val="clear" w:color="auto" w:fill="FFFFFF"/>
        <w:spacing w:before="0" w:beforeAutospacing="0" w:after="267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Третью группу образовали африканцы, которых, начиная с XVI в., колонизаторы ввозили в Бразилию, Вест-Индию и некоторые другие страны для работы на плантациях. Три века работорговли привели к тому, что ныне в Латинской Америке негры составляют 1/10 всех жителей. Распределительным центром работорговли был остров Ямайка.</w:t>
      </w:r>
    </w:p>
    <w:p w14:paraId="5FC96D7C" w14:textId="77777777" w:rsidR="00404F6B" w:rsidRDefault="00404F6B" w:rsidP="00404F6B">
      <w:pPr>
        <w:pStyle w:val="a3"/>
        <w:shd w:val="clear" w:color="auto" w:fill="FFFFFF"/>
        <w:spacing w:before="0" w:beforeAutospacing="0" w:after="267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Более половины населения региона – это потомки смешанных браков:</w:t>
      </w:r>
    </w:p>
    <w:p w14:paraId="4D7A0D35" w14:textId="77777777" w:rsidR="00404F6B" w:rsidRDefault="00404F6B" w:rsidP="00404F6B">
      <w:pPr>
        <w:pStyle w:val="a3"/>
        <w:shd w:val="clear" w:color="auto" w:fill="FFFFFF"/>
        <w:spacing w:before="0" w:beforeAutospacing="0" w:after="267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     Метисы (потомки от браков европеоидов и индейцев).</w:t>
      </w:r>
    </w:p>
    <w:p w14:paraId="5E5977F4" w14:textId="77777777" w:rsidR="00404F6B" w:rsidRDefault="00404F6B" w:rsidP="00404F6B">
      <w:pPr>
        <w:pStyle w:val="a3"/>
        <w:shd w:val="clear" w:color="auto" w:fill="FFFFFF"/>
        <w:spacing w:before="0" w:beforeAutospacing="0" w:after="267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Метисы присутствуют практически во всех странах Западного полушария, в том числе составляют большинство населения таких стран, как:  Мексика,  Никарагуа,  Перу,  Колумбия, Венесуэла, Эквадор, Парагвай, Чили, Панама.</w:t>
      </w:r>
    </w:p>
    <w:p w14:paraId="295BB358" w14:textId="77777777" w:rsidR="00404F6B" w:rsidRDefault="00404F6B" w:rsidP="00404F6B">
      <w:pPr>
        <w:pStyle w:val="a3"/>
        <w:shd w:val="clear" w:color="auto" w:fill="FFFFFF"/>
        <w:spacing w:before="0" w:beforeAutospacing="0" w:after="267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     Мулаты (потомки от смешанных браков представителей  европеоидной  и  негроидной рас).</w:t>
      </w:r>
    </w:p>
    <w:p w14:paraId="3DFBF96E" w14:textId="77777777" w:rsidR="00404F6B" w:rsidRDefault="00404F6B" w:rsidP="00404F6B">
      <w:pPr>
        <w:pStyle w:val="a3"/>
        <w:shd w:val="clear" w:color="auto" w:fill="FFFFFF"/>
        <w:spacing w:before="0" w:beforeAutospacing="0" w:after="267" w:afterAutospacing="0"/>
        <w:ind w:left="36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Мулаты составляют значительную часть населения Латинской Америки и стран Карибского бассейна (Доминиканская Республика – 73%, Куба – 51%, Бразилия – 38%).</w:t>
      </w:r>
    </w:p>
    <w:p w14:paraId="069CCF39" w14:textId="77777777" w:rsidR="00335709" w:rsidRPr="00335709" w:rsidRDefault="00335709" w:rsidP="00404F6B">
      <w:pPr>
        <w:shd w:val="clear" w:color="auto" w:fill="FFFFFF"/>
        <w:spacing w:after="120" w:line="240" w:lineRule="auto"/>
        <w:ind w:left="-36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14:paraId="48C68484" w14:textId="77777777" w:rsidR="00335709" w:rsidRDefault="00335709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Метисы, мулаты, самбо – потомки смешанных браков индейцев, европейцев и африканцев – сейчас составляют более половины населения региона. </w:t>
      </w:r>
    </w:p>
    <w:p w14:paraId="02D68862" w14:textId="77777777" w:rsidR="00404F6B" w:rsidRPr="00404F6B" w:rsidRDefault="00404F6B" w:rsidP="00404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04F6B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u w:val="single"/>
          <w:lang w:eastAsia="ru-RU"/>
        </w:rPr>
        <w:t>Латиноамериканцы </w:t>
      </w:r>
      <w:r w:rsidRPr="00404F6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обобщенное название испано- и португалоязычных народов, населяющих территорию современной Латинской Америки и широко представленных также в США, Испании, Канаде и пр.</w:t>
      </w:r>
    </w:p>
    <w:p w14:paraId="7B3AD590" w14:textId="77777777" w:rsidR="00404F6B" w:rsidRPr="00404F6B" w:rsidRDefault="00404F6B" w:rsidP="00EC138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04F6B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u w:val="single"/>
          <w:lang w:eastAsia="ru-RU"/>
        </w:rPr>
        <w:t>Языковой состав</w:t>
      </w:r>
    </w:p>
    <w:p w14:paraId="1B1FFDD6" w14:textId="77777777" w:rsidR="00404F6B" w:rsidRPr="00404F6B" w:rsidRDefault="00404F6B" w:rsidP="00404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04F6B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u w:val="single"/>
          <w:lang w:eastAsia="ru-RU"/>
        </w:rPr>
        <w:t>Наиболее распространенные языки в Латинской Америке:</w:t>
      </w:r>
    </w:p>
    <w:p w14:paraId="3559C359" w14:textId="77777777" w:rsidR="00404F6B" w:rsidRPr="00404F6B" w:rsidRDefault="00404F6B" w:rsidP="00404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04F6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     Испанский (на этом языке говорит большинство жителей).</w:t>
      </w:r>
    </w:p>
    <w:p w14:paraId="4FA8078C" w14:textId="77777777" w:rsidR="00404F6B" w:rsidRPr="00404F6B" w:rsidRDefault="00404F6B" w:rsidP="00404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04F6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     Португальский</w:t>
      </w:r>
      <w:r w:rsidRPr="00404F6B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 </w:t>
      </w:r>
      <w:r w:rsidRPr="00404F6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(Бразилия).</w:t>
      </w:r>
    </w:p>
    <w:p w14:paraId="7C365402" w14:textId="77777777" w:rsidR="00404F6B" w:rsidRPr="00404F6B" w:rsidRDefault="00404F6B" w:rsidP="00404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04F6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     Английский (Ямайка, Барбадос, Гайана и др.).</w:t>
      </w:r>
    </w:p>
    <w:p w14:paraId="4B41BBE0" w14:textId="77777777" w:rsidR="00404F6B" w:rsidRPr="00404F6B" w:rsidRDefault="00404F6B" w:rsidP="00404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04F6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     Французский (Гаити, Гвиана и др.).</w:t>
      </w:r>
    </w:p>
    <w:p w14:paraId="33D150A0" w14:textId="77777777" w:rsidR="00404F6B" w:rsidRPr="00404F6B" w:rsidRDefault="00404F6B" w:rsidP="00404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04F6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5.     Голландский (Суринам, Антильские острова).</w:t>
      </w:r>
    </w:p>
    <w:p w14:paraId="000ED236" w14:textId="77777777" w:rsidR="00404F6B" w:rsidRPr="00404F6B" w:rsidRDefault="00404F6B" w:rsidP="00404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04F6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Мексике, Перу, Боливии, Парагвае, наряду с испанским, официальными считаются индейские языки (кечуа, ацтекский и др.).</w:t>
      </w:r>
    </w:p>
    <w:p w14:paraId="53A30B0D" w14:textId="77777777" w:rsidR="00404F6B" w:rsidRPr="00404F6B" w:rsidRDefault="00404F6B" w:rsidP="00404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04F6B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u w:val="single"/>
          <w:lang w:eastAsia="ru-RU"/>
        </w:rPr>
        <w:t>Религиозный состав</w:t>
      </w:r>
    </w:p>
    <w:p w14:paraId="30EBDCB9" w14:textId="77777777" w:rsidR="00404F6B" w:rsidRPr="00404F6B" w:rsidRDefault="00404F6B" w:rsidP="00404F6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404F6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Подавляющее большинство латиноамериканцев исповедуют католицизм, который насаждался в качестве единственной официальной религии;</w:t>
      </w:r>
    </w:p>
    <w:p w14:paraId="637F7501" w14:textId="77777777" w:rsidR="00404F6B" w:rsidRPr="00335709" w:rsidRDefault="00404F6B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14:paraId="2BB8925D" w14:textId="77777777" w:rsidR="00335709" w:rsidRPr="00335709" w:rsidRDefault="00335709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Прирост населения некоторых стран ещё превышает 2% в год, что влечёт за собой преобладание детского населения в возрастном составе многих (особенно бедных) стран региона, увеличивая тем самым нагрузку на взрослое трудоспособное население. Интересными являются и сложившиеся особенности размещения населения. Во-первых, регион имеет невысокую плотность населения (28 чел./км.кв.); во-вторых, крайне неравномерное размещение населения с тяготением к побережью океанов; в-третьих, активное заселение горных территорий.</w:t>
      </w:r>
    </w:p>
    <w:p w14:paraId="62D3BBF2" w14:textId="77777777" w:rsidR="00EC1380" w:rsidRPr="00EC1380" w:rsidRDefault="00EC1380" w:rsidP="00EC138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C13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Крупнейшие города Латинской Америки:</w:t>
      </w:r>
    </w:p>
    <w:p w14:paraId="6FDE1BA9" w14:textId="77777777" w:rsidR="00EC1380" w:rsidRPr="00EC1380" w:rsidRDefault="00EC1380" w:rsidP="00EC1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C13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     Мехико.</w:t>
      </w:r>
    </w:p>
    <w:p w14:paraId="36D8200D" w14:textId="77777777" w:rsidR="00EC1380" w:rsidRPr="00EC1380" w:rsidRDefault="00EC1380" w:rsidP="00EC1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C13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     Буэнос-Айрес.</w:t>
      </w:r>
    </w:p>
    <w:p w14:paraId="1C525DBA" w14:textId="77777777" w:rsidR="00EC1380" w:rsidRPr="00EC1380" w:rsidRDefault="00EC1380" w:rsidP="00EC1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C13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     Сан-Паулу.</w:t>
      </w:r>
    </w:p>
    <w:p w14:paraId="1EE27B98" w14:textId="77777777" w:rsidR="00EC1380" w:rsidRPr="00EC1380" w:rsidRDefault="00EC1380" w:rsidP="00EC1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C13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     Рио-де-Жанейро.</w:t>
      </w:r>
    </w:p>
    <w:p w14:paraId="71AC3395" w14:textId="77777777" w:rsidR="00EC1380" w:rsidRPr="00EC1380" w:rsidRDefault="00EC1380" w:rsidP="00EC138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C138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В Латинской Америке особенно ярко выражена одна особенность, характерная также для  других регионов развивающегося мира и называемая обычно «ложной урбанизацией». «Ложная урбанизация» – это такой тип урбанизации, при котором доля городского населения намного пpeвышает долю экономически активного городского населения, занятого в производственной и непроизводственной сферах. Главная причина «ложной урбанизации» – постоянный приток в гoрода неимущего сельского нaceления, которое власти не в состоянии обеспечить жильем, работой.</w:t>
      </w:r>
    </w:p>
    <w:p w14:paraId="7643D243" w14:textId="77777777" w:rsidR="00335709" w:rsidRPr="00335709" w:rsidRDefault="00335709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Особо нужно отметить место Большого Мехико. На достаточно небольшой территории этого города сконцентрировано 20% населения страны, ежедневно в столицу Мексики приезжают до 300 тысяч мигрантов, в основном сельская беднота, которая освоится в так называемом «поясе нищеты», трущобах на окраинах Мехико и других крупных городов. Именно с этим связано понятие «ложной урбанизации», при котором доля городского населения намного превышает долю экономически активного городского населения.</w:t>
      </w:r>
    </w:p>
    <w:p w14:paraId="22E64D5A" w14:textId="77777777" w:rsidR="00EC1380" w:rsidRPr="00EC1380" w:rsidRDefault="00EC1380" w:rsidP="00EC138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</w:pPr>
      <w:r w:rsidRPr="00EC1380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eastAsia="ru-RU"/>
        </w:rPr>
        <w:t>Промышленность Латинской Америки</w:t>
      </w:r>
    </w:p>
    <w:p w14:paraId="783236A8" w14:textId="77777777" w:rsidR="00335709" w:rsidRPr="00335709" w:rsidRDefault="00335709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Промышленный облик региона представлен прежде всего горнодобывающей промышленностью, хотя с каждым годом возрастает доля обрабатывающих отраслей: чёрной и цветной металлургии, нефтепереработки. Но, справедливости ради, нужно отметить, что 75% всей обрабатывающей промышленности приходится лишь на три страны – Бразилию, Мексику, Аргентину.</w:t>
      </w:r>
    </w:p>
    <w:p w14:paraId="3967B761" w14:textId="77777777" w:rsidR="00335709" w:rsidRPr="00335709" w:rsidRDefault="00335709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большинстве стран по-прежнему основной статьёй экспорта является продукция сельского хозяйства, которое представлено двумя секторами:</w:t>
      </w:r>
    </w:p>
    <w:p w14:paraId="5AF2D0E3" w14:textId="77777777" w:rsidR="00335709" w:rsidRPr="00335709" w:rsidRDefault="00335709" w:rsidP="00335709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высокотоварное плантационное хозяйство, имеющее преимущественно монокультурный характер (Куба – сахарный тростник, Аргентина – пшеница, засушливые района пампы – говядина);</w:t>
      </w:r>
    </w:p>
    <w:p w14:paraId="30448DB3" w14:textId="77777777" w:rsidR="00335709" w:rsidRPr="00335709" w:rsidRDefault="00335709" w:rsidP="00335709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потребительское малотоварное хозяйство, сохранившее старые формы землепользования.</w:t>
      </w:r>
    </w:p>
    <w:p w14:paraId="50FCE1D2" w14:textId="77777777" w:rsidR="00335709" w:rsidRDefault="00335709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3570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 сожалению, сдерживает экономическое развитие стран и отсутствие современной транспортной сети: только 5% грузооборота региона осуществляется по суше. </w:t>
      </w:r>
    </w:p>
    <w:p w14:paraId="10700E4F" w14:textId="77777777" w:rsidR="00EC1380" w:rsidRDefault="00EC1380" w:rsidP="00EC13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  <w:t>Минеральные ресурсы Латинской Америки</w:t>
      </w:r>
    </w:p>
    <w:p w14:paraId="35E19815" w14:textId="77777777" w:rsidR="00EC1380" w:rsidRDefault="00EC1380" w:rsidP="00EC1380">
      <w:pPr>
        <w:pStyle w:val="a3"/>
        <w:shd w:val="clear" w:color="auto" w:fill="FFFFFF"/>
        <w:spacing w:before="0" w:beforeAutospacing="0" w:after="267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Латинская Америка обеспечена практически всеми известными видами минерального сырья, по многим из них она выделяется среди других регионов мира. Здесь встречаются самые необычные сочетания полезных ископаемых на сравнительно небольших территориях.</w:t>
      </w:r>
    </w:p>
    <w:p w14:paraId="2A943DFD" w14:textId="77777777" w:rsidR="00EC1380" w:rsidRDefault="00EC1380" w:rsidP="00EC1380">
      <w:pPr>
        <w:pStyle w:val="a3"/>
        <w:shd w:val="clear" w:color="auto" w:fill="FFFFFF"/>
        <w:spacing w:before="0" w:beforeAutospacing="0" w:after="267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территории Латинской Америки имеются крупные запасы ниобия, лития, бериллия, молибдена, меди, серы, сурьмы, серебра, бокситов, нефти и пр.</w:t>
      </w:r>
    </w:p>
    <w:p w14:paraId="141ADD04" w14:textId="77777777" w:rsidR="00EC1380" w:rsidRDefault="00EC1380" w:rsidP="00EC13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Рудные полезные ископаемые Анд:</w:t>
      </w:r>
    </w:p>
    <w:p w14:paraId="659DAE94" w14:textId="77777777" w:rsidR="00EC1380" w:rsidRDefault="00EC1380" w:rsidP="00EC13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     Медные.</w:t>
      </w:r>
    </w:p>
    <w:p w14:paraId="6D3F5295" w14:textId="77777777" w:rsidR="00EC1380" w:rsidRDefault="00EC1380" w:rsidP="00EC13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     Оловянные.</w:t>
      </w:r>
    </w:p>
    <w:p w14:paraId="315010C5" w14:textId="77777777" w:rsidR="00EC1380" w:rsidRDefault="00EC1380" w:rsidP="00EC13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     Железные.</w:t>
      </w:r>
    </w:p>
    <w:p w14:paraId="67A02C1B" w14:textId="77777777" w:rsidR="00EC1380" w:rsidRDefault="00EC1380" w:rsidP="00EC13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     Свинцово-цинковые.</w:t>
      </w:r>
    </w:p>
    <w:p w14:paraId="06C90026" w14:textId="77777777" w:rsidR="00EC1380" w:rsidRDefault="00EC1380" w:rsidP="00EC13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5.     Вольфрамовые.</w:t>
      </w:r>
    </w:p>
    <w:p w14:paraId="68175A57" w14:textId="77777777" w:rsidR="00EC1380" w:rsidRDefault="00EC1380" w:rsidP="00EC13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6.     Сурьмяные.</w:t>
      </w:r>
    </w:p>
    <w:p w14:paraId="62F19FB5" w14:textId="77777777" w:rsidR="00EC1380" w:rsidRDefault="00EC1380" w:rsidP="00EC13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7.     Молибденовые.</w:t>
      </w:r>
    </w:p>
    <w:p w14:paraId="6A88D65E" w14:textId="77777777" w:rsidR="00EC1380" w:rsidRDefault="00EC1380" w:rsidP="00EC13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8.     Благородных металлов.</w:t>
      </w:r>
    </w:p>
    <w:p w14:paraId="1E94B868" w14:textId="77777777" w:rsidR="00EC1380" w:rsidRDefault="00EC1380" w:rsidP="00EC1380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Латинской Америке протягивается медный пояс (Перу, Чили, Эквадор, Колумбия). 2/3 всех запасов меди приходится на Чили. В этой стране экспорт меди – одна из главных статей дохода.</w:t>
      </w:r>
    </w:p>
    <w:p w14:paraId="4A73229B" w14:textId="77777777" w:rsidR="00EC1380" w:rsidRDefault="00EC1380" w:rsidP="00EC1380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Крупные запасы селитры находятся в пустыне Атакама.</w:t>
      </w:r>
    </w:p>
    <w:p w14:paraId="3E037052" w14:textId="77777777" w:rsidR="00EC1380" w:rsidRDefault="00EC1380" w:rsidP="00EC1380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Драгоценные камни добывают в Колумбии (изумруды), Перу, Бразилии.</w:t>
      </w:r>
    </w:p>
    <w:p w14:paraId="24F8D5BA" w14:textId="77777777" w:rsidR="00EC1380" w:rsidRDefault="00EC1380" w:rsidP="00EC1380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Крупные угольные месторождения находятся в Бразилии и Колумбии.</w:t>
      </w:r>
    </w:p>
    <w:p w14:paraId="792C1589" w14:textId="77777777" w:rsidR="00EC1380" w:rsidRDefault="00EC1380" w:rsidP="00EC1380">
      <w:pPr>
        <w:pStyle w:val="a3"/>
        <w:shd w:val="clear" w:color="auto" w:fill="FFFFFF"/>
        <w:spacing w:before="0" w:beforeAutospacing="0" w:after="12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Очень богата Латинская Америка железными рудами высокого качества.</w:t>
      </w:r>
    </w:p>
    <w:p w14:paraId="2B432839" w14:textId="77777777" w:rsidR="00EC1380" w:rsidRDefault="00EC1380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14:paraId="4A6AEB7F" w14:textId="77777777" w:rsidR="00FF5DFC" w:rsidRPr="00FF5DFC" w:rsidRDefault="00B73131" w:rsidP="00FF5DF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anchor="mediaplayer" w:tooltip="Смотреть в видеоуроке" w:history="1">
        <w:r w:rsidR="00FF5DFC" w:rsidRPr="00FF5DFC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Сельское хозяйство Латинской Америки. Растениеводство</w:t>
        </w:r>
      </w:hyperlink>
    </w:p>
    <w:p w14:paraId="02D94A59" w14:textId="77777777" w:rsidR="00FF5DFC" w:rsidRPr="00FF5DFC" w:rsidRDefault="00FF5DFC" w:rsidP="00FF5DF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F5D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территории Латинской Америки по-прежнему остается огромное количество сельскохозяйственных районов. Несмотря на наметившееся снижение доли сельского хозяйства в экономике Латинской Америки, его роль по-прежнему велика, хотя оно в основном малотоварное. В ряде стран (в первую очередь Центральной Америки и Карибского бассейна) оно остается основной сферой материального производства, в которой занята преобладающая часть трудоспособного населения. В последние годы сравнительно быстро развивалось сельское хозяйство таких стран, как Мексика, Бразилия, Аргентина, Колумбия. Используя методы «зеленой революции», крупным капиталистическим хозяйствам в этих странах удалось обеспечить существенный прирост продукции земледелия и животноводства. Однако результаты, достигнутые в этих странах, заметно выделяются на фоне застойного положения аграрного сектора в Боливии, Перу, Эквадоре, Сальвадоре, Гватемале и др. При этом отставание сельского хозяйства, отягощенного полуфеодальными пережитками в большинстве стран, особенно ощутимо в связи с продолжающимся быстрым ростом населения.</w:t>
      </w:r>
    </w:p>
    <w:p w14:paraId="6505D853" w14:textId="77777777" w:rsidR="00FF5DFC" w:rsidRPr="00FF5DFC" w:rsidRDefault="00FF5DFC" w:rsidP="00FF5DF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F5D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Ведущая отрасль сельского хозяйства Латинской Америки – растениеводство. В посевных площадях преобладают зерновые, главным образом пшеница и кукуруза. Происходит ускоренное наращивание посевов сорго, что связано с высоким спросом на него со стороны животноводства, а также сои – пищевой и кормовой культуры. Во многих странах четко прослеживаются признаки монокультуры. В сельском хозяйстве Бразилии, Колумбии, Гватемалы, Сальвадора, Коста-Рики и Гаити профилирующая культура и важная статья экспорта – кофе (лидер – Бразилия). В Эквадоре, Бразилии, Колумбии, Гондурасе и Панаме это бананы. Ведущая сельскохозяйственная культура Гайаны и Доминиканской Республики – сахарный тростник, Бразилии, Парагвая, Мексики  – хлопчатник.</w:t>
      </w:r>
    </w:p>
    <w:p w14:paraId="2C48D780" w14:textId="77777777" w:rsidR="00FF5DFC" w:rsidRPr="00FF5DFC" w:rsidRDefault="00FF5DFC" w:rsidP="00FF5DF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F5DFC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Главные плантационные культуры Латинской Америки:</w:t>
      </w:r>
    </w:p>
    <w:p w14:paraId="018010D6" w14:textId="77777777" w:rsidR="00FF5DFC" w:rsidRPr="00FF5DFC" w:rsidRDefault="00FF5DFC" w:rsidP="00FF5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F5D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     Сахарный тростник.</w:t>
      </w:r>
    </w:p>
    <w:p w14:paraId="29129239" w14:textId="77777777" w:rsidR="00FF5DFC" w:rsidRPr="00FF5DFC" w:rsidRDefault="00FF5DFC" w:rsidP="00FF5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F5D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     Кофе.</w:t>
      </w:r>
    </w:p>
    <w:p w14:paraId="48805C31" w14:textId="77777777" w:rsidR="00FF5DFC" w:rsidRPr="00FF5DFC" w:rsidRDefault="00FF5DFC" w:rsidP="00FF5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F5D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     Бананы.</w:t>
      </w:r>
    </w:p>
    <w:p w14:paraId="7F5D8DB7" w14:textId="77777777" w:rsidR="00FF5DFC" w:rsidRPr="00FF5DFC" w:rsidRDefault="00FF5DFC" w:rsidP="00FF5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F5D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     Какао.</w:t>
      </w:r>
    </w:p>
    <w:p w14:paraId="431299C5" w14:textId="77777777" w:rsidR="00FF5DFC" w:rsidRPr="00FF5DFC" w:rsidRDefault="00FF5DFC" w:rsidP="00FF5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F5D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5.     Хлопок.</w:t>
      </w:r>
    </w:p>
    <w:p w14:paraId="3BA1F0CF" w14:textId="77777777" w:rsidR="00FF5DFC" w:rsidRDefault="00FF5DFC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14:paraId="4EA011A9" w14:textId="77777777" w:rsidR="00FF5DFC" w:rsidRDefault="00FF5DFC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F5DF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животноводство приходится примерно 1/3 сельскохозяйственной продукции региона. По производству животноводческой продукции выделяется земледельческо-скотоводческий район, примыкающий к устью Ла-Платы в пределах Аргентины и Уругвая. Например, Аргентина выступает одним из главных экспортеров мяса в мире.</w:t>
      </w:r>
    </w:p>
    <w:p w14:paraId="6DD25FC7" w14:textId="77777777" w:rsidR="00FF5DFC" w:rsidRPr="00335709" w:rsidRDefault="00FF5DFC" w:rsidP="0033570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14:paraId="3AB137E6" w14:textId="77777777" w:rsidR="004E13D3" w:rsidRPr="004E13D3" w:rsidRDefault="004E13D3" w:rsidP="004E13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3D3">
        <w:rPr>
          <w:rFonts w:ascii="Times New Roman" w:hAnsi="Times New Roman" w:cs="Times New Roman"/>
          <w:b/>
          <w:sz w:val="24"/>
          <w:szCs w:val="24"/>
        </w:rPr>
        <w:t>Тесты по теме «Латинская Америка».</w:t>
      </w:r>
    </w:p>
    <w:p w14:paraId="3BBA4DE5" w14:textId="77777777" w:rsidR="004E13D3" w:rsidRPr="004E13D3" w:rsidRDefault="004E13D3" w:rsidP="004E13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3D3">
        <w:rPr>
          <w:rFonts w:ascii="Times New Roman" w:hAnsi="Times New Roman" w:cs="Times New Roman"/>
          <w:b/>
          <w:sz w:val="24"/>
          <w:szCs w:val="24"/>
        </w:rPr>
        <w:t>1. Какая из указанных стран Латинской Америки имеет выход только к Атлантическому океану?</w:t>
      </w:r>
    </w:p>
    <w:p w14:paraId="754B0DC6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 xml:space="preserve">а) Мексика; </w:t>
      </w:r>
      <w:r w:rsidR="002E4C8F">
        <w:rPr>
          <w:rFonts w:ascii="Times New Roman" w:hAnsi="Times New Roman" w:cs="Times New Roman"/>
          <w:sz w:val="24"/>
          <w:szCs w:val="24"/>
        </w:rPr>
        <w:tab/>
      </w:r>
      <w:r w:rsidRPr="004E13D3">
        <w:rPr>
          <w:rFonts w:ascii="Times New Roman" w:hAnsi="Times New Roman" w:cs="Times New Roman"/>
          <w:sz w:val="24"/>
          <w:szCs w:val="24"/>
        </w:rPr>
        <w:t>г) Колумбия;</w:t>
      </w:r>
    </w:p>
    <w:p w14:paraId="5B5C5EFD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 xml:space="preserve">б) Боливия; </w:t>
      </w:r>
      <w:r w:rsidR="002E4C8F">
        <w:rPr>
          <w:rFonts w:ascii="Times New Roman" w:hAnsi="Times New Roman" w:cs="Times New Roman"/>
          <w:sz w:val="24"/>
          <w:szCs w:val="24"/>
        </w:rPr>
        <w:tab/>
      </w:r>
      <w:r w:rsidRPr="004E13D3">
        <w:rPr>
          <w:rFonts w:ascii="Times New Roman" w:hAnsi="Times New Roman" w:cs="Times New Roman"/>
          <w:sz w:val="24"/>
          <w:szCs w:val="24"/>
        </w:rPr>
        <w:t>д) Аргентина.</w:t>
      </w:r>
    </w:p>
    <w:p w14:paraId="01B4E5B5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в) Панама;</w:t>
      </w:r>
    </w:p>
    <w:p w14:paraId="13DD0369" w14:textId="77777777" w:rsidR="002E4C8F" w:rsidRDefault="002E4C8F" w:rsidP="004E13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D87E88" w14:textId="77777777" w:rsidR="004E13D3" w:rsidRPr="004E13D3" w:rsidRDefault="004E13D3" w:rsidP="004E13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3D3">
        <w:rPr>
          <w:rFonts w:ascii="Times New Roman" w:hAnsi="Times New Roman" w:cs="Times New Roman"/>
          <w:b/>
          <w:sz w:val="24"/>
          <w:szCs w:val="24"/>
        </w:rPr>
        <w:t>2. Какое островное государство Латинской Америки имеет наибольшую площадь?</w:t>
      </w:r>
    </w:p>
    <w:p w14:paraId="2C7AF868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а) Доминиканская Республика;</w:t>
      </w:r>
    </w:p>
    <w:p w14:paraId="04986ED3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б) Куба;</w:t>
      </w:r>
    </w:p>
    <w:p w14:paraId="66E03B3D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в) Гаити;</w:t>
      </w:r>
    </w:p>
    <w:p w14:paraId="434D81E7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г) Гренада;</w:t>
      </w:r>
    </w:p>
    <w:p w14:paraId="0F7D6698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д) Ямайка.</w:t>
      </w:r>
    </w:p>
    <w:p w14:paraId="58D5895E" w14:textId="77777777" w:rsidR="002E4C8F" w:rsidRDefault="002E4C8F" w:rsidP="004E13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3C52D" w14:textId="77777777" w:rsidR="004E13D3" w:rsidRPr="004E13D3" w:rsidRDefault="00CD5949" w:rsidP="004E13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4E13D3" w:rsidRPr="004E13D3">
        <w:rPr>
          <w:rFonts w:ascii="Times New Roman" w:hAnsi="Times New Roman" w:cs="Times New Roman"/>
          <w:b/>
          <w:sz w:val="24"/>
          <w:szCs w:val="24"/>
        </w:rPr>
        <w:t>Какая страна Латинской Америки является экспортером пшеницы, а также входит в первую десятку стран по поголовью крупного рогатого скота?</w:t>
      </w:r>
    </w:p>
    <w:p w14:paraId="12B003A7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а) Аргентина;</w:t>
      </w:r>
    </w:p>
    <w:p w14:paraId="0588C8E8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б) Мексика;</w:t>
      </w:r>
    </w:p>
    <w:p w14:paraId="6B901856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в) Венесуэла;</w:t>
      </w:r>
    </w:p>
    <w:p w14:paraId="120293F4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г) Перу;</w:t>
      </w:r>
    </w:p>
    <w:p w14:paraId="07F2C319" w14:textId="77777777" w:rsid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д) Куба.</w:t>
      </w:r>
    </w:p>
    <w:p w14:paraId="07334631" w14:textId="77777777" w:rsidR="002E4C8F" w:rsidRDefault="002E4C8F" w:rsidP="00CD594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86A71" w14:textId="77777777" w:rsidR="00CD5949" w:rsidRPr="00CD5949" w:rsidRDefault="00CD5949" w:rsidP="00CD594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D5949">
        <w:rPr>
          <w:rFonts w:ascii="Times New Roman" w:hAnsi="Times New Roman" w:cs="Times New Roman"/>
          <w:b/>
          <w:sz w:val="24"/>
          <w:szCs w:val="24"/>
        </w:rPr>
        <w:t>Какая страна Латинской Америки входит в первую десятку стран по производству автомобилей, телевизоров и радиоприемников?</w:t>
      </w:r>
    </w:p>
    <w:p w14:paraId="24B84413" w14:textId="77777777" w:rsidR="00CD5949" w:rsidRPr="00CD5949" w:rsidRDefault="00CD5949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49">
        <w:rPr>
          <w:rFonts w:ascii="Times New Roman" w:hAnsi="Times New Roman" w:cs="Times New Roman"/>
          <w:sz w:val="24"/>
          <w:szCs w:val="24"/>
        </w:rPr>
        <w:t xml:space="preserve">а) Аргентина; </w:t>
      </w:r>
      <w:r w:rsidR="002E4C8F">
        <w:rPr>
          <w:rFonts w:ascii="Times New Roman" w:hAnsi="Times New Roman" w:cs="Times New Roman"/>
          <w:sz w:val="24"/>
          <w:szCs w:val="24"/>
        </w:rPr>
        <w:tab/>
      </w:r>
      <w:r w:rsidRPr="00CD5949">
        <w:rPr>
          <w:rFonts w:ascii="Times New Roman" w:hAnsi="Times New Roman" w:cs="Times New Roman"/>
          <w:sz w:val="24"/>
          <w:szCs w:val="24"/>
        </w:rPr>
        <w:t>г) Гайана;</w:t>
      </w:r>
    </w:p>
    <w:p w14:paraId="4C184A45" w14:textId="77777777" w:rsidR="00CD5949" w:rsidRPr="00CD5949" w:rsidRDefault="00CD5949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49">
        <w:rPr>
          <w:rFonts w:ascii="Times New Roman" w:hAnsi="Times New Roman" w:cs="Times New Roman"/>
          <w:sz w:val="24"/>
          <w:szCs w:val="24"/>
        </w:rPr>
        <w:t xml:space="preserve">б) Бразилия; </w:t>
      </w:r>
      <w:r w:rsidR="002E4C8F">
        <w:rPr>
          <w:rFonts w:ascii="Times New Roman" w:hAnsi="Times New Roman" w:cs="Times New Roman"/>
          <w:sz w:val="24"/>
          <w:szCs w:val="24"/>
        </w:rPr>
        <w:tab/>
      </w:r>
      <w:r w:rsidR="002E4C8F">
        <w:rPr>
          <w:rFonts w:ascii="Times New Roman" w:hAnsi="Times New Roman" w:cs="Times New Roman"/>
          <w:sz w:val="24"/>
          <w:szCs w:val="24"/>
        </w:rPr>
        <w:tab/>
      </w:r>
      <w:r w:rsidRPr="00CD5949">
        <w:rPr>
          <w:rFonts w:ascii="Times New Roman" w:hAnsi="Times New Roman" w:cs="Times New Roman"/>
          <w:sz w:val="24"/>
          <w:szCs w:val="24"/>
        </w:rPr>
        <w:t>д) Доминиканская Республика</w:t>
      </w:r>
    </w:p>
    <w:p w14:paraId="5AE609D6" w14:textId="77777777" w:rsidR="00CD5949" w:rsidRPr="00CD5949" w:rsidRDefault="00CD5949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49">
        <w:rPr>
          <w:rFonts w:ascii="Times New Roman" w:hAnsi="Times New Roman" w:cs="Times New Roman"/>
          <w:sz w:val="24"/>
          <w:szCs w:val="24"/>
        </w:rPr>
        <w:t>в) Мексика;</w:t>
      </w:r>
    </w:p>
    <w:p w14:paraId="46144F9A" w14:textId="77777777" w:rsidR="00CD5949" w:rsidRPr="004E13D3" w:rsidRDefault="00CD5949" w:rsidP="004E13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43EA043" w14:textId="77777777" w:rsidR="004E13D3" w:rsidRPr="004E13D3" w:rsidRDefault="00CD5949" w:rsidP="004E13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13D3" w:rsidRPr="004E13D3">
        <w:rPr>
          <w:rFonts w:ascii="Times New Roman" w:hAnsi="Times New Roman" w:cs="Times New Roman"/>
          <w:b/>
          <w:sz w:val="24"/>
          <w:szCs w:val="24"/>
        </w:rPr>
        <w:t>Какие из указанных стран Латинской Америки являются федеративными республиками?</w:t>
      </w:r>
    </w:p>
    <w:p w14:paraId="4196F199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 xml:space="preserve">а) Перу; </w:t>
      </w:r>
      <w:r w:rsidR="002E4C8F">
        <w:rPr>
          <w:rFonts w:ascii="Times New Roman" w:hAnsi="Times New Roman" w:cs="Times New Roman"/>
          <w:sz w:val="24"/>
          <w:szCs w:val="24"/>
        </w:rPr>
        <w:tab/>
      </w:r>
      <w:r w:rsidRPr="004E13D3">
        <w:rPr>
          <w:rFonts w:ascii="Times New Roman" w:hAnsi="Times New Roman" w:cs="Times New Roman"/>
          <w:sz w:val="24"/>
          <w:szCs w:val="24"/>
        </w:rPr>
        <w:t>г) Никарагуа;</w:t>
      </w:r>
    </w:p>
    <w:p w14:paraId="56BF4A74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 xml:space="preserve">б) Мексика; </w:t>
      </w:r>
      <w:r w:rsidR="002E4C8F">
        <w:rPr>
          <w:rFonts w:ascii="Times New Roman" w:hAnsi="Times New Roman" w:cs="Times New Roman"/>
          <w:sz w:val="24"/>
          <w:szCs w:val="24"/>
        </w:rPr>
        <w:tab/>
      </w:r>
      <w:r w:rsidRPr="004E13D3">
        <w:rPr>
          <w:rFonts w:ascii="Times New Roman" w:hAnsi="Times New Roman" w:cs="Times New Roman"/>
          <w:sz w:val="24"/>
          <w:szCs w:val="24"/>
        </w:rPr>
        <w:t>д) Венесуэла.</w:t>
      </w:r>
    </w:p>
    <w:p w14:paraId="0398361C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в) Куба;</w:t>
      </w:r>
    </w:p>
    <w:p w14:paraId="01608E37" w14:textId="77777777" w:rsidR="002E4C8F" w:rsidRDefault="002E4C8F" w:rsidP="004E13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3C96BD" w14:textId="77777777" w:rsidR="004E13D3" w:rsidRPr="004E13D3" w:rsidRDefault="00CD5949" w:rsidP="004E13D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E13D3" w:rsidRPr="004E13D3">
        <w:rPr>
          <w:rFonts w:ascii="Times New Roman" w:hAnsi="Times New Roman" w:cs="Times New Roman"/>
          <w:b/>
          <w:sz w:val="24"/>
          <w:szCs w:val="24"/>
        </w:rPr>
        <w:t>. Выберите сельскохозяйственные культуры, по производству которых Бразилия занимает 1-е место в мире:</w:t>
      </w:r>
    </w:p>
    <w:p w14:paraId="5F6FCACB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а) какао;</w:t>
      </w:r>
    </w:p>
    <w:p w14:paraId="5EC3B5F8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б) кофе;</w:t>
      </w:r>
    </w:p>
    <w:p w14:paraId="1528DE56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в) кокосовые орехи;</w:t>
      </w:r>
    </w:p>
    <w:p w14:paraId="5BE64AA7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г) апельсины;</w:t>
      </w:r>
    </w:p>
    <w:p w14:paraId="2CCAD876" w14:textId="77777777" w:rsidR="004E13D3" w:rsidRPr="004E13D3" w:rsidRDefault="004E13D3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3D3">
        <w:rPr>
          <w:rFonts w:ascii="Times New Roman" w:hAnsi="Times New Roman" w:cs="Times New Roman"/>
          <w:sz w:val="24"/>
          <w:szCs w:val="24"/>
        </w:rPr>
        <w:t>д) сахарный тростник.</w:t>
      </w:r>
    </w:p>
    <w:p w14:paraId="7CDF0101" w14:textId="77777777" w:rsidR="002E4C8F" w:rsidRDefault="002E4C8F" w:rsidP="0033570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670E9" w14:textId="77777777" w:rsidR="00950845" w:rsidRDefault="00CD5949" w:rsidP="0033570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что такое «банановая республика», приведите </w:t>
      </w:r>
      <w:r w:rsidR="002E4C8F">
        <w:rPr>
          <w:rFonts w:ascii="Times New Roman" w:hAnsi="Times New Roman" w:cs="Times New Roman"/>
          <w:b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b/>
          <w:sz w:val="24"/>
          <w:szCs w:val="24"/>
        </w:rPr>
        <w:t>5 примеров стран.</w:t>
      </w:r>
    </w:p>
    <w:p w14:paraId="4D9663B3" w14:textId="77777777" w:rsidR="00CD5949" w:rsidRPr="00CD5949" w:rsidRDefault="00CD5949" w:rsidP="00CD594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D5949">
        <w:rPr>
          <w:rFonts w:ascii="Times New Roman" w:hAnsi="Times New Roman" w:cs="Times New Roman"/>
          <w:b/>
          <w:sz w:val="24"/>
          <w:szCs w:val="24"/>
        </w:rPr>
        <w:t>Назовите три страны Латинской Америки, входящих в группу ключевых развивающихся стран:</w:t>
      </w:r>
    </w:p>
    <w:p w14:paraId="1D7BA7B1" w14:textId="77777777" w:rsidR="00CD5949" w:rsidRPr="00CD5949" w:rsidRDefault="00CD5949" w:rsidP="002E4C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5949">
        <w:rPr>
          <w:rFonts w:ascii="Times New Roman" w:hAnsi="Times New Roman" w:cs="Times New Roman"/>
          <w:sz w:val="24"/>
          <w:szCs w:val="24"/>
        </w:rPr>
        <w:t>а. Куба, Никарагуа, Ямайка</w:t>
      </w:r>
    </w:p>
    <w:p w14:paraId="2BDCE6BA" w14:textId="77777777" w:rsidR="00CD5949" w:rsidRPr="00CD5949" w:rsidRDefault="00CD5949" w:rsidP="002E4C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5949">
        <w:rPr>
          <w:rFonts w:ascii="Times New Roman" w:hAnsi="Times New Roman" w:cs="Times New Roman"/>
          <w:sz w:val="24"/>
          <w:szCs w:val="24"/>
        </w:rPr>
        <w:t>б. Парагвай, Уругвай, Бразилия</w:t>
      </w:r>
    </w:p>
    <w:p w14:paraId="548C349A" w14:textId="77777777" w:rsidR="00CD5949" w:rsidRPr="00CD5949" w:rsidRDefault="00CD5949" w:rsidP="002E4C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5949">
        <w:rPr>
          <w:rFonts w:ascii="Times New Roman" w:hAnsi="Times New Roman" w:cs="Times New Roman"/>
          <w:sz w:val="24"/>
          <w:szCs w:val="24"/>
        </w:rPr>
        <w:t>в. Аргентина, Бразилия, Мексика</w:t>
      </w:r>
    </w:p>
    <w:p w14:paraId="21CAD948" w14:textId="77777777" w:rsidR="00CD5949" w:rsidRDefault="00CD5949" w:rsidP="002E4C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5949">
        <w:rPr>
          <w:rFonts w:ascii="Times New Roman" w:hAnsi="Times New Roman" w:cs="Times New Roman"/>
          <w:sz w:val="24"/>
          <w:szCs w:val="24"/>
        </w:rPr>
        <w:t>г. Колумбия, Мексика, Аргентина</w:t>
      </w:r>
    </w:p>
    <w:p w14:paraId="7DFE50C1" w14:textId="77777777" w:rsidR="00CD5949" w:rsidRPr="00CD5949" w:rsidRDefault="00CD5949" w:rsidP="00CD594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6D05C2" w14:textId="77777777" w:rsidR="00CD5949" w:rsidRPr="00CD5949" w:rsidRDefault="00CD5949" w:rsidP="00CD594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D5949">
        <w:rPr>
          <w:rFonts w:ascii="Times New Roman" w:hAnsi="Times New Roman" w:cs="Times New Roman"/>
          <w:b/>
          <w:sz w:val="24"/>
          <w:szCs w:val="24"/>
        </w:rPr>
        <w:t>Латинская Америка занимает первое место среди регионов мира по обеспеченности ресурсами…</w:t>
      </w:r>
    </w:p>
    <w:p w14:paraId="1182B0E1" w14:textId="77777777" w:rsidR="00CD5949" w:rsidRPr="00CD5949" w:rsidRDefault="00CD5949" w:rsidP="002E4C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CD5949">
        <w:rPr>
          <w:rFonts w:ascii="Times New Roman" w:hAnsi="Times New Roman" w:cs="Times New Roman"/>
          <w:sz w:val="24"/>
          <w:szCs w:val="24"/>
        </w:rPr>
        <w:t>климатическими</w:t>
      </w:r>
    </w:p>
    <w:p w14:paraId="5DC87390" w14:textId="77777777" w:rsidR="00CD5949" w:rsidRPr="00CD5949" w:rsidRDefault="00CD5949" w:rsidP="002E4C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CD5949">
        <w:rPr>
          <w:rFonts w:ascii="Times New Roman" w:hAnsi="Times New Roman" w:cs="Times New Roman"/>
          <w:sz w:val="24"/>
          <w:szCs w:val="24"/>
        </w:rPr>
        <w:t>земельными</w:t>
      </w:r>
    </w:p>
    <w:p w14:paraId="6E06549E" w14:textId="77777777" w:rsidR="00CD5949" w:rsidRPr="00CD5949" w:rsidRDefault="00CD5949" w:rsidP="002E4C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CD5949">
        <w:rPr>
          <w:rFonts w:ascii="Times New Roman" w:hAnsi="Times New Roman" w:cs="Times New Roman"/>
          <w:sz w:val="24"/>
          <w:szCs w:val="24"/>
        </w:rPr>
        <w:t>водными</w:t>
      </w:r>
    </w:p>
    <w:p w14:paraId="03E93487" w14:textId="77777777" w:rsidR="00CD5949" w:rsidRPr="00CD5949" w:rsidRDefault="00CD5949" w:rsidP="002E4C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D5949">
        <w:rPr>
          <w:rFonts w:ascii="Times New Roman" w:hAnsi="Times New Roman" w:cs="Times New Roman"/>
          <w:sz w:val="24"/>
          <w:szCs w:val="24"/>
        </w:rPr>
        <w:t>почвенными</w:t>
      </w:r>
    </w:p>
    <w:p w14:paraId="2490CDBA" w14:textId="77777777" w:rsidR="002E4C8F" w:rsidRDefault="002E4C8F" w:rsidP="00CD594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11243" w14:textId="77777777" w:rsidR="00CD5949" w:rsidRPr="00CD5949" w:rsidRDefault="00CD5949" w:rsidP="00CD594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D5949">
        <w:rPr>
          <w:rFonts w:ascii="Times New Roman" w:hAnsi="Times New Roman" w:cs="Times New Roman"/>
          <w:b/>
          <w:sz w:val="24"/>
          <w:szCs w:val="24"/>
        </w:rPr>
        <w:t>Государственным языком в Аргентине является:</w:t>
      </w:r>
    </w:p>
    <w:p w14:paraId="0F968F4D" w14:textId="77777777" w:rsidR="00CD5949" w:rsidRPr="00CD5949" w:rsidRDefault="00CD5949" w:rsidP="002E4C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gramStart"/>
      <w:r w:rsidRPr="00CD5949">
        <w:rPr>
          <w:rFonts w:ascii="Times New Roman" w:hAnsi="Times New Roman" w:cs="Times New Roman"/>
          <w:sz w:val="24"/>
          <w:szCs w:val="24"/>
        </w:rPr>
        <w:t>а .</w:t>
      </w:r>
      <w:proofErr w:type="gramEnd"/>
      <w:r w:rsidRPr="00CD5949">
        <w:rPr>
          <w:rFonts w:ascii="Times New Roman" w:hAnsi="Times New Roman" w:cs="Times New Roman"/>
          <w:sz w:val="24"/>
          <w:szCs w:val="24"/>
        </w:rPr>
        <w:t xml:space="preserve"> португальский</w:t>
      </w:r>
    </w:p>
    <w:p w14:paraId="1E043339" w14:textId="77777777" w:rsidR="00CD5949" w:rsidRPr="00CD5949" w:rsidRDefault="00CD5949" w:rsidP="002E4C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5949">
        <w:rPr>
          <w:rFonts w:ascii="Times New Roman" w:hAnsi="Times New Roman" w:cs="Times New Roman"/>
          <w:sz w:val="24"/>
          <w:szCs w:val="24"/>
        </w:rPr>
        <w:t>б. испанский</w:t>
      </w:r>
    </w:p>
    <w:p w14:paraId="222DD8AB" w14:textId="77777777" w:rsidR="00CD5949" w:rsidRPr="00CD5949" w:rsidRDefault="00CD5949" w:rsidP="002E4C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5949">
        <w:rPr>
          <w:rFonts w:ascii="Times New Roman" w:hAnsi="Times New Roman" w:cs="Times New Roman"/>
          <w:sz w:val="24"/>
          <w:szCs w:val="24"/>
        </w:rPr>
        <w:t>в. аргентинский</w:t>
      </w:r>
    </w:p>
    <w:p w14:paraId="53DDCC1F" w14:textId="77777777" w:rsidR="00CD5949" w:rsidRPr="00CD5949" w:rsidRDefault="00CD5949" w:rsidP="002E4C8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5949">
        <w:rPr>
          <w:rFonts w:ascii="Times New Roman" w:hAnsi="Times New Roman" w:cs="Times New Roman"/>
          <w:sz w:val="24"/>
          <w:szCs w:val="24"/>
        </w:rPr>
        <w:t>г. английский</w:t>
      </w:r>
    </w:p>
    <w:p w14:paraId="7EEC9D58" w14:textId="77777777" w:rsidR="002E4C8F" w:rsidRDefault="002E4C8F" w:rsidP="002E4C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5D423D" w14:textId="77777777" w:rsidR="002E4C8F" w:rsidRPr="002E4C8F" w:rsidRDefault="002E4C8F" w:rsidP="002E4C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2E4C8F">
        <w:rPr>
          <w:rFonts w:ascii="Times New Roman" w:hAnsi="Times New Roman" w:cs="Times New Roman"/>
          <w:b/>
          <w:sz w:val="24"/>
          <w:szCs w:val="24"/>
        </w:rPr>
        <w:t>Выращивание каких трех сельскохозяйственных культур является отраслью международной специализации Бразилии? Запишите получившуюся последовательность букв запишите в бланк ответов в алфавитном порядке без знаков препинания.</w:t>
      </w:r>
    </w:p>
    <w:p w14:paraId="52C2EF02" w14:textId="77777777" w:rsidR="002E4C8F" w:rsidRPr="002E4C8F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8F">
        <w:rPr>
          <w:rFonts w:ascii="Times New Roman" w:hAnsi="Times New Roman" w:cs="Times New Roman"/>
          <w:sz w:val="24"/>
          <w:szCs w:val="24"/>
        </w:rPr>
        <w:t>А) кофе</w:t>
      </w:r>
    </w:p>
    <w:p w14:paraId="1B57F932" w14:textId="77777777" w:rsidR="002E4C8F" w:rsidRPr="002E4C8F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8F">
        <w:rPr>
          <w:rFonts w:ascii="Times New Roman" w:hAnsi="Times New Roman" w:cs="Times New Roman"/>
          <w:sz w:val="24"/>
          <w:szCs w:val="24"/>
        </w:rPr>
        <w:t>Б) чай</w:t>
      </w:r>
    </w:p>
    <w:p w14:paraId="18FFA1FF" w14:textId="77777777" w:rsidR="002E4C8F" w:rsidRPr="002E4C8F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8F">
        <w:rPr>
          <w:rFonts w:ascii="Times New Roman" w:hAnsi="Times New Roman" w:cs="Times New Roman"/>
          <w:sz w:val="24"/>
          <w:szCs w:val="24"/>
        </w:rPr>
        <w:t>В) сахарная свекла</w:t>
      </w:r>
    </w:p>
    <w:p w14:paraId="21F67B45" w14:textId="77777777" w:rsidR="002E4C8F" w:rsidRPr="002E4C8F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8F">
        <w:rPr>
          <w:rFonts w:ascii="Times New Roman" w:hAnsi="Times New Roman" w:cs="Times New Roman"/>
          <w:sz w:val="24"/>
          <w:szCs w:val="24"/>
        </w:rPr>
        <w:t>Г) сахарный тростник</w:t>
      </w:r>
    </w:p>
    <w:p w14:paraId="07E3D26C" w14:textId="77777777" w:rsidR="002E4C8F" w:rsidRPr="002E4C8F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8F">
        <w:rPr>
          <w:rFonts w:ascii="Times New Roman" w:hAnsi="Times New Roman" w:cs="Times New Roman"/>
          <w:sz w:val="24"/>
          <w:szCs w:val="24"/>
        </w:rPr>
        <w:t>Д) бананы</w:t>
      </w:r>
    </w:p>
    <w:p w14:paraId="4A0C303B" w14:textId="77777777" w:rsidR="002E4C8F" w:rsidRPr="002E4C8F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8F">
        <w:rPr>
          <w:rFonts w:ascii="Times New Roman" w:hAnsi="Times New Roman" w:cs="Times New Roman"/>
          <w:sz w:val="24"/>
          <w:szCs w:val="24"/>
        </w:rPr>
        <w:t>Е) кукуруза</w:t>
      </w:r>
    </w:p>
    <w:p w14:paraId="50A32DB6" w14:textId="77777777" w:rsidR="002E4C8F" w:rsidRDefault="002E4C8F" w:rsidP="002E4C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1D76A3" w14:textId="77777777" w:rsidR="002E4C8F" w:rsidRDefault="002E4C8F" w:rsidP="002E4C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2E4C8F">
        <w:rPr>
          <w:rFonts w:ascii="Times New Roman" w:hAnsi="Times New Roman" w:cs="Times New Roman"/>
          <w:b/>
          <w:sz w:val="24"/>
          <w:szCs w:val="24"/>
        </w:rPr>
        <w:t xml:space="preserve">Назовите три государства, с которыми Мексика имеет сухопутную границу. </w:t>
      </w:r>
    </w:p>
    <w:p w14:paraId="485D04AF" w14:textId="77777777" w:rsidR="002E4C8F" w:rsidRPr="002E4C8F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E4C8F">
        <w:rPr>
          <w:rFonts w:ascii="Times New Roman" w:hAnsi="Times New Roman" w:cs="Times New Roman"/>
          <w:sz w:val="24"/>
          <w:szCs w:val="24"/>
        </w:rPr>
        <w:t>) Никарагуа</w:t>
      </w:r>
    </w:p>
    <w:p w14:paraId="338993A1" w14:textId="77777777" w:rsidR="002E4C8F" w:rsidRPr="002E4C8F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4C8F">
        <w:rPr>
          <w:rFonts w:ascii="Times New Roman" w:hAnsi="Times New Roman" w:cs="Times New Roman"/>
          <w:sz w:val="24"/>
          <w:szCs w:val="24"/>
        </w:rPr>
        <w:t>) Белиз</w:t>
      </w:r>
    </w:p>
    <w:p w14:paraId="3FF14A1A" w14:textId="77777777" w:rsidR="002E4C8F" w:rsidRPr="002E4C8F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4C8F">
        <w:rPr>
          <w:rFonts w:ascii="Times New Roman" w:hAnsi="Times New Roman" w:cs="Times New Roman"/>
          <w:sz w:val="24"/>
          <w:szCs w:val="24"/>
        </w:rPr>
        <w:t>) Гватемала</w:t>
      </w:r>
    </w:p>
    <w:p w14:paraId="26B48D48" w14:textId="77777777" w:rsidR="002E4C8F" w:rsidRPr="002E4C8F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E4C8F">
        <w:rPr>
          <w:rFonts w:ascii="Times New Roman" w:hAnsi="Times New Roman" w:cs="Times New Roman"/>
          <w:sz w:val="24"/>
          <w:szCs w:val="24"/>
        </w:rPr>
        <w:t>) США</w:t>
      </w:r>
    </w:p>
    <w:p w14:paraId="779CC1B8" w14:textId="77777777" w:rsidR="002E4C8F" w:rsidRPr="002E4C8F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E4C8F">
        <w:rPr>
          <w:rFonts w:ascii="Times New Roman" w:hAnsi="Times New Roman" w:cs="Times New Roman"/>
          <w:sz w:val="24"/>
          <w:szCs w:val="24"/>
        </w:rPr>
        <w:t>) Панама</w:t>
      </w:r>
    </w:p>
    <w:p w14:paraId="53C0A362" w14:textId="77777777" w:rsidR="00CD5949" w:rsidRPr="004E13D3" w:rsidRDefault="00CD5949" w:rsidP="0033570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5949" w:rsidRPr="004E13D3" w:rsidSect="002E4C8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00352"/>
    <w:multiLevelType w:val="multilevel"/>
    <w:tmpl w:val="3A48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C00D1"/>
    <w:multiLevelType w:val="multilevel"/>
    <w:tmpl w:val="0482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826F6"/>
    <w:multiLevelType w:val="multilevel"/>
    <w:tmpl w:val="EFD0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C0BF5"/>
    <w:multiLevelType w:val="multilevel"/>
    <w:tmpl w:val="BF74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61747"/>
    <w:multiLevelType w:val="multilevel"/>
    <w:tmpl w:val="4250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23A1E"/>
    <w:multiLevelType w:val="multilevel"/>
    <w:tmpl w:val="96AE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A67CD"/>
    <w:multiLevelType w:val="multilevel"/>
    <w:tmpl w:val="BEAC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09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EBD"/>
    <w:rsid w:val="000D2AEE"/>
    <w:rsid w:val="000D2D25"/>
    <w:rsid w:val="000D3448"/>
    <w:rsid w:val="000D5EF1"/>
    <w:rsid w:val="000D63F1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587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5989"/>
    <w:rsid w:val="001B5D40"/>
    <w:rsid w:val="001B63EF"/>
    <w:rsid w:val="001B6D8C"/>
    <w:rsid w:val="001B7545"/>
    <w:rsid w:val="001B7CCD"/>
    <w:rsid w:val="001C0386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1502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806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153D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1175"/>
    <w:rsid w:val="00281701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A0437"/>
    <w:rsid w:val="002A146B"/>
    <w:rsid w:val="002A190D"/>
    <w:rsid w:val="002A1D36"/>
    <w:rsid w:val="002A1D57"/>
    <w:rsid w:val="002A1F5D"/>
    <w:rsid w:val="002A2983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4C8F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421E"/>
    <w:rsid w:val="0030466F"/>
    <w:rsid w:val="00304B1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30318"/>
    <w:rsid w:val="003310A5"/>
    <w:rsid w:val="00333FC9"/>
    <w:rsid w:val="00334E13"/>
    <w:rsid w:val="00335709"/>
    <w:rsid w:val="00337490"/>
    <w:rsid w:val="00340158"/>
    <w:rsid w:val="00340840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71B"/>
    <w:rsid w:val="003C37FE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4F6B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3D3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DAA"/>
    <w:rsid w:val="004E7E4A"/>
    <w:rsid w:val="004F1A21"/>
    <w:rsid w:val="004F2BFB"/>
    <w:rsid w:val="004F2FA0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11374"/>
    <w:rsid w:val="00512100"/>
    <w:rsid w:val="00512175"/>
    <w:rsid w:val="005127E3"/>
    <w:rsid w:val="00512B05"/>
    <w:rsid w:val="00515006"/>
    <w:rsid w:val="00515D65"/>
    <w:rsid w:val="00517ACD"/>
    <w:rsid w:val="005210D7"/>
    <w:rsid w:val="005221C6"/>
    <w:rsid w:val="00522418"/>
    <w:rsid w:val="0052248D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FED"/>
    <w:rsid w:val="0054581C"/>
    <w:rsid w:val="00545B60"/>
    <w:rsid w:val="00545B77"/>
    <w:rsid w:val="0054665C"/>
    <w:rsid w:val="00546793"/>
    <w:rsid w:val="00546A92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D5F"/>
    <w:rsid w:val="00575E62"/>
    <w:rsid w:val="00576ED4"/>
    <w:rsid w:val="00576EEA"/>
    <w:rsid w:val="00580188"/>
    <w:rsid w:val="00580C20"/>
    <w:rsid w:val="00580D5C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6015E"/>
    <w:rsid w:val="006609D8"/>
    <w:rsid w:val="00661A74"/>
    <w:rsid w:val="00661DCD"/>
    <w:rsid w:val="00662E6C"/>
    <w:rsid w:val="00664272"/>
    <w:rsid w:val="00664700"/>
    <w:rsid w:val="006649D1"/>
    <w:rsid w:val="00665113"/>
    <w:rsid w:val="00665362"/>
    <w:rsid w:val="00665D9D"/>
    <w:rsid w:val="00666566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273B"/>
    <w:rsid w:val="006C3DFE"/>
    <w:rsid w:val="006C3F71"/>
    <w:rsid w:val="006C423E"/>
    <w:rsid w:val="006C51D9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33B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AA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C7D"/>
    <w:rsid w:val="00831142"/>
    <w:rsid w:val="00831A31"/>
    <w:rsid w:val="00831BF6"/>
    <w:rsid w:val="00832782"/>
    <w:rsid w:val="0083348F"/>
    <w:rsid w:val="00833B24"/>
    <w:rsid w:val="008346AF"/>
    <w:rsid w:val="00835948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6957"/>
    <w:rsid w:val="00906FCA"/>
    <w:rsid w:val="00907988"/>
    <w:rsid w:val="009102CE"/>
    <w:rsid w:val="0091192F"/>
    <w:rsid w:val="00913075"/>
    <w:rsid w:val="00913B65"/>
    <w:rsid w:val="009147EA"/>
    <w:rsid w:val="00915322"/>
    <w:rsid w:val="00917347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3450"/>
    <w:rsid w:val="00996043"/>
    <w:rsid w:val="009979BC"/>
    <w:rsid w:val="009A064A"/>
    <w:rsid w:val="009A12FF"/>
    <w:rsid w:val="009A4C9F"/>
    <w:rsid w:val="009A62BA"/>
    <w:rsid w:val="009A6B3F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D20"/>
    <w:rsid w:val="00A73DAF"/>
    <w:rsid w:val="00A73DDA"/>
    <w:rsid w:val="00A73F4A"/>
    <w:rsid w:val="00A7456F"/>
    <w:rsid w:val="00A74681"/>
    <w:rsid w:val="00A75A82"/>
    <w:rsid w:val="00A761AC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548F"/>
    <w:rsid w:val="00AE660A"/>
    <w:rsid w:val="00AE67B1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131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4DA8"/>
    <w:rsid w:val="00B85443"/>
    <w:rsid w:val="00B86144"/>
    <w:rsid w:val="00B87CAB"/>
    <w:rsid w:val="00B9056D"/>
    <w:rsid w:val="00B907A1"/>
    <w:rsid w:val="00B90B6A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2158"/>
    <w:rsid w:val="00C22A78"/>
    <w:rsid w:val="00C2356C"/>
    <w:rsid w:val="00C2482F"/>
    <w:rsid w:val="00C24A97"/>
    <w:rsid w:val="00C26CF4"/>
    <w:rsid w:val="00C2744B"/>
    <w:rsid w:val="00C3043D"/>
    <w:rsid w:val="00C309DD"/>
    <w:rsid w:val="00C319F6"/>
    <w:rsid w:val="00C31AFF"/>
    <w:rsid w:val="00C333ED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615E"/>
    <w:rsid w:val="00C461B7"/>
    <w:rsid w:val="00C474E0"/>
    <w:rsid w:val="00C50555"/>
    <w:rsid w:val="00C51A0B"/>
    <w:rsid w:val="00C532FD"/>
    <w:rsid w:val="00C53B23"/>
    <w:rsid w:val="00C55A63"/>
    <w:rsid w:val="00C55EA7"/>
    <w:rsid w:val="00C569E0"/>
    <w:rsid w:val="00C623BC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B35"/>
    <w:rsid w:val="00C97914"/>
    <w:rsid w:val="00C97C3E"/>
    <w:rsid w:val="00C97E0F"/>
    <w:rsid w:val="00CA0312"/>
    <w:rsid w:val="00CA07F8"/>
    <w:rsid w:val="00CA0955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A3F"/>
    <w:rsid w:val="00CD2BD9"/>
    <w:rsid w:val="00CD2CCD"/>
    <w:rsid w:val="00CD4225"/>
    <w:rsid w:val="00CD4253"/>
    <w:rsid w:val="00CD44E9"/>
    <w:rsid w:val="00CD4B0D"/>
    <w:rsid w:val="00CD4EAF"/>
    <w:rsid w:val="00CD5949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78"/>
    <w:rsid w:val="00CF670A"/>
    <w:rsid w:val="00CF681C"/>
    <w:rsid w:val="00CF707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219"/>
    <w:rsid w:val="00DE4BBE"/>
    <w:rsid w:val="00DE5DA5"/>
    <w:rsid w:val="00DE650B"/>
    <w:rsid w:val="00DE6990"/>
    <w:rsid w:val="00DF006C"/>
    <w:rsid w:val="00DF30B5"/>
    <w:rsid w:val="00DF38DA"/>
    <w:rsid w:val="00DF3998"/>
    <w:rsid w:val="00DF434C"/>
    <w:rsid w:val="00DF58D5"/>
    <w:rsid w:val="00DF6059"/>
    <w:rsid w:val="00DF682F"/>
    <w:rsid w:val="00DF68F1"/>
    <w:rsid w:val="00DF7182"/>
    <w:rsid w:val="00E00396"/>
    <w:rsid w:val="00E03082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AC3"/>
    <w:rsid w:val="00E91B72"/>
    <w:rsid w:val="00E91CC7"/>
    <w:rsid w:val="00E92D63"/>
    <w:rsid w:val="00E93E10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133C"/>
    <w:rsid w:val="00EC1380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ED59"/>
  <w15:docId w15:val="{1928C9CF-1672-4F19-B5F1-C8D61421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5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geografy/10-klass/latinskaya-amerika/obschaya-harakteristika-hozyaystva-latinskoy-amer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6</cp:revision>
  <dcterms:created xsi:type="dcterms:W3CDTF">2020-04-10T17:46:00Z</dcterms:created>
  <dcterms:modified xsi:type="dcterms:W3CDTF">2020-04-11T06:33:00Z</dcterms:modified>
</cp:coreProperties>
</file>