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A543" w14:textId="0881002B" w:rsidR="007E54BD" w:rsidRDefault="007E54BD" w:rsidP="00BD73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>Трудовое право, 2 курс</w:t>
      </w:r>
    </w:p>
    <w:bookmarkEnd w:id="0"/>
    <w:p w14:paraId="726AF952" w14:textId="77777777" w:rsidR="007E54BD" w:rsidRDefault="007E54BD" w:rsidP="00BD73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9B929E" w14:textId="2DDB621C" w:rsidR="00BD7338" w:rsidRPr="007E54BD" w:rsidRDefault="00BD7338" w:rsidP="007E54BD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54BD">
        <w:rPr>
          <w:rFonts w:ascii="Times New Roman" w:hAnsi="Times New Roman" w:cs="Times New Roman"/>
          <w:i/>
          <w:sz w:val="28"/>
          <w:szCs w:val="28"/>
          <w:lang w:eastAsia="ru-RU"/>
        </w:rPr>
        <w:t>Законспектировать лекцию</w:t>
      </w:r>
    </w:p>
    <w:p w14:paraId="1654712C" w14:textId="77777777" w:rsidR="00BD7338" w:rsidRPr="009F432E" w:rsidRDefault="00BD7338" w:rsidP="00BD73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3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Продолжительность и содержание отпусков.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9F432E">
        <w:rPr>
          <w:rFonts w:ascii="Times New Roman" w:hAnsi="Times New Roman" w:cs="Times New Roman"/>
          <w:b/>
          <w:sz w:val="28"/>
          <w:szCs w:val="28"/>
          <w:lang w:eastAsia="ru-RU"/>
        </w:rPr>
        <w:t>ополнительные отпуска.</w:t>
      </w:r>
    </w:p>
    <w:p w14:paraId="40865A2F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зависимости от продолжительности ежегодный основной отпуск бывает минимальным и удлиненным.</w:t>
      </w:r>
    </w:p>
    <w:p w14:paraId="7D3E9590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Минимальная продолжительность ежегодного оплачиваемого отпуска не может быть менее 28 календарных дней.</w:t>
      </w:r>
    </w:p>
    <w:p w14:paraId="64FCA301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Удлиненным называется основной отпуск, если его продолжительность превышает 28 календарных дней.</w:t>
      </w:r>
    </w:p>
    <w:p w14:paraId="4B065A91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Для отдельных категорий работников законодательством установлен ежегодный основной отпуск большей продолжительности:</w:t>
      </w:r>
    </w:p>
    <w:p w14:paraId="4DCD5A85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не менее 31 календарного дня — работникам моложе 18 лет;</w:t>
      </w:r>
    </w:p>
    <w:p w14:paraId="5A168518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не менее 30 календарных дней — государственным служащим;</w:t>
      </w:r>
    </w:p>
    <w:p w14:paraId="2CFCCF53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30 календарных дней без учета времени следования к месту</w:t>
      </w:r>
    </w:p>
    <w:p w14:paraId="79AA6250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отдыха и обратно с оплатой стоимости проезда в пределах территории РФ — работникам органов прокуратуры, внутренних дел.</w:t>
      </w:r>
    </w:p>
    <w:p w14:paraId="188A9BFD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Действующее законодательство устанавливает удлиненные отпуска и некоторым другим категориям работников, причем круг лиц, пользующихся такими отпусками, постоянно расширяется.</w:t>
      </w:r>
    </w:p>
    <w:p w14:paraId="188EF561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Отпуск может быть установлен в рабочих или календарных днях. Однако во всех случаях он не может быть меньше 28 календарных дней.</w:t>
      </w:r>
    </w:p>
    <w:p w14:paraId="3F68541E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Право на получение </w:t>
      </w:r>
      <w:proofErr w:type="spellStart"/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дополнителомого</w:t>
      </w:r>
      <w:proofErr w:type="spellEnd"/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оплачиваемого отпуска связано, как правило, с работой по определенной специальности, профессии, должности, в определенных условиях труда, в сверхурочное время, а также с повышенной нагрузкой, ответственным характером работы, неудобным режимом труда, работой в тяжелых и неблагоприятных природно-климатических условиях, стажем работы и другими обстоятельствами.</w:t>
      </w:r>
    </w:p>
    <w:p w14:paraId="206FE07C" w14:textId="77777777" w:rsidR="00BD7338" w:rsidRPr="009F43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Общая продолжительность ежегодного отпуска в случае, когда работник имеет право на дополнительный отпуск, определяется путем суммирования основного и дополнительного отпусков. </w:t>
      </w:r>
      <w:proofErr w:type="gramStart"/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связи с тем что</w:t>
      </w:r>
      <w:proofErr w:type="gramEnd"/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ст. 115 ТК РФ устанавливает в настоящее время минимальный отпуск в 28 календарных дня, все дополнительные отпуска должны присоединяться к отпуску в 28 календарных дня, если иная продолжительность основного отпуска не предусмотрена законом.</w:t>
      </w:r>
    </w:p>
    <w:p w14:paraId="7F03C9DD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3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Дополнительный отпуск предоставляется одновременно с ежегодным отпуском. Непредоставление ежегодного отпуска работникам, имеющим право на дополнительный отпуск в связи с вредными условиями труда, запрещается.</w:t>
      </w:r>
    </w:p>
    <w:p w14:paraId="4F6414CD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>Дополнительный отпуск предоставляется рабочим, инженерно-техническим работникам и служащим, если они в рабочем году фактически проработали в производствах, цехах, профессиях и должностях с вредными условиями труда не менее 11 месяцев.</w:t>
      </w:r>
    </w:p>
    <w:p w14:paraId="4D7EDD81" w14:textId="77777777" w:rsidR="00BD7338" w:rsidRPr="00BC79E3" w:rsidRDefault="00BD7338" w:rsidP="00BD73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BC79E3">
        <w:rPr>
          <w:rFonts w:ascii="Times New Roman" w:hAnsi="Times New Roman" w:cs="Times New Roman"/>
          <w:b/>
          <w:szCs w:val="28"/>
          <w:lang w:eastAsia="ru-RU"/>
        </w:rPr>
        <w:t>ОЧЕРЕДНОСТЬ ИСПОЛЬЗОВАНИЯ ОТПУСКОВ И ИСКЛЮЧИТЕЛЬНЫЕ СЛУЧАИ ЕГО ПЕРЕНОСА.</w:t>
      </w:r>
    </w:p>
    <w:p w14:paraId="17048052" w14:textId="77777777" w:rsidR="00BD7338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года.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График отпусков обязателен как для работодателя, так и для работника.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 времени начала отпуска работник должен быть извещен не позднее чем за две недели до его начала.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Ежегодный оплачиваемый отпуск должен быть продлен в случаях: временной нетрудоспособности работника;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 в других случаях, предусмотренных законами, локальными нормативными актами организации.</w:t>
      </w: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2BB9731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492E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14:paraId="11A3FEA2" w14:textId="77777777" w:rsidR="00BD7338" w:rsidRPr="00BC79E3" w:rsidRDefault="00BD7338" w:rsidP="00BD733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9E3">
        <w:rPr>
          <w:rFonts w:ascii="Times New Roman" w:hAnsi="Times New Roman" w:cs="Times New Roman"/>
          <w:b/>
          <w:sz w:val="28"/>
          <w:szCs w:val="28"/>
          <w:lang w:eastAsia="ru-RU"/>
        </w:rPr>
        <w:t>ОТПУСКА БЕЗ СОХРАНЕНИЯ ЗАРАБОТНОЙ ПЛАТЫ.</w:t>
      </w:r>
    </w:p>
    <w:p w14:paraId="5B6C396F" w14:textId="77777777" w:rsidR="00BD7338" w:rsidRPr="00E6492E" w:rsidRDefault="00BD7338" w:rsidP="00BD73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Работодатель обязан на основании письменного заявления работника предоставить отпуск без сохранения заработной платы: участникам Великой Отечественной войны - до 35 календарных дней в году; работающим пенсионерам по старости (по возрасту) - до 14 календарных дней в году; 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</w:t>
      </w:r>
      <w:r w:rsidRPr="00742C7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календарных дней в году; работающим инвалидам - до 60 календарных дней в году; работникам в случаях рождения ребенка, регистрации брака, смерти близких родственников - до пяти календарных дней; в других случаях, предусмотренных настоящим Кодексом, иными федеральными законами либо коллективным договором.</w:t>
      </w:r>
    </w:p>
    <w:p w14:paraId="61E43415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AC"/>
    <w:rsid w:val="001E4043"/>
    <w:rsid w:val="003553AC"/>
    <w:rsid w:val="007E54BD"/>
    <w:rsid w:val="00AE4A41"/>
    <w:rsid w:val="00B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4A95"/>
  <w15:docId w15:val="{F3AABD3A-0BEA-4D09-9D74-6FFE151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4778</Characters>
  <Application>Microsoft Office Word</Application>
  <DocSecurity>0</DocSecurity>
  <Lines>39</Lines>
  <Paragraphs>11</Paragraphs>
  <ScaleCrop>false</ScaleCrop>
  <Company>XTreme.ws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4</cp:revision>
  <dcterms:created xsi:type="dcterms:W3CDTF">2020-04-07T07:41:00Z</dcterms:created>
  <dcterms:modified xsi:type="dcterms:W3CDTF">2020-04-18T13:37:00Z</dcterms:modified>
</cp:coreProperties>
</file>