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8856" w14:textId="4652617A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9A9">
        <w:rPr>
          <w:rFonts w:ascii="Times New Roman" w:hAnsi="Times New Roman" w:cs="Times New Roman"/>
          <w:sz w:val="24"/>
          <w:szCs w:val="24"/>
        </w:rPr>
        <w:t xml:space="preserve">27 - 30 апреля </w:t>
      </w:r>
    </w:p>
    <w:p w14:paraId="52F4271A" w14:textId="77777777" w:rsidR="009009A9" w:rsidRPr="009009A9" w:rsidRDefault="009009A9" w:rsidP="009009A9">
      <w:pPr>
        <w:rPr>
          <w:rFonts w:ascii="Times New Roman" w:hAnsi="Times New Roman" w:cs="Times New Roman"/>
          <w:b/>
          <w:sz w:val="24"/>
          <w:szCs w:val="24"/>
        </w:rPr>
      </w:pPr>
      <w:r w:rsidRPr="009009A9">
        <w:rPr>
          <w:rFonts w:ascii="Times New Roman" w:hAnsi="Times New Roman" w:cs="Times New Roman"/>
          <w:b/>
          <w:sz w:val="24"/>
          <w:szCs w:val="24"/>
        </w:rPr>
        <w:t>Тема: АДМИНИСТРАТИВНОЕ ПРАВО</w:t>
      </w:r>
    </w:p>
    <w:p w14:paraId="7B8D04CE" w14:textId="77777777" w:rsidR="009009A9" w:rsidRPr="009009A9" w:rsidRDefault="009009A9" w:rsidP="009009A9">
      <w:pPr>
        <w:rPr>
          <w:rFonts w:ascii="Times New Roman" w:hAnsi="Times New Roman" w:cs="Times New Roman"/>
          <w:b/>
          <w:sz w:val="24"/>
          <w:szCs w:val="24"/>
        </w:rPr>
      </w:pPr>
      <w:r w:rsidRPr="009009A9">
        <w:rPr>
          <w:rFonts w:ascii="Times New Roman" w:hAnsi="Times New Roman" w:cs="Times New Roman"/>
          <w:b/>
          <w:sz w:val="24"/>
          <w:szCs w:val="24"/>
        </w:rPr>
        <w:t>Административные наказания</w:t>
      </w:r>
    </w:p>
    <w:p w14:paraId="6BFE5668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 xml:space="preserve">Задание: </w:t>
      </w:r>
    </w:p>
    <w:p w14:paraId="1745D27D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Составить конспект и письменно ответить на вопросы</w:t>
      </w:r>
    </w:p>
    <w:p w14:paraId="6CA8BEE1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Вопросы для самоконтроля</w:t>
      </w:r>
    </w:p>
    <w:p w14:paraId="0D2B6583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1. В чём состоит административная ответственность?</w:t>
      </w:r>
    </w:p>
    <w:p w14:paraId="7D26B652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2. Сформулируйте суть административного наказания.</w:t>
      </w:r>
    </w:p>
    <w:p w14:paraId="54324182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3. Определите цели административного наказания.</w:t>
      </w:r>
    </w:p>
    <w:p w14:paraId="7742E351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4. Классифицируйте виды административных наказаний, предусмотренных Кодексом РФ об административных правонарушениях.</w:t>
      </w:r>
    </w:p>
    <w:p w14:paraId="11E43508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5. Составьте схему основных и дополнительных административных наказаний.</w:t>
      </w:r>
    </w:p>
    <w:p w14:paraId="1404B079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6. Каким органам подведомственны дела об административных правонарушениях?</w:t>
      </w:r>
    </w:p>
    <w:p w14:paraId="05F1CBFC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7*. Приведите примеры из жизни, кинофильмов совершения гражданами и юридическими лицами административных правонарушений и наказаний за них.</w:t>
      </w:r>
    </w:p>
    <w:p w14:paraId="1B8DE3D2" w14:textId="77777777" w:rsidR="009009A9" w:rsidRPr="009009A9" w:rsidRDefault="009009A9" w:rsidP="009009A9">
      <w:pPr>
        <w:ind w:left="567"/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  <w:highlight w:val="yellow"/>
        </w:rPr>
        <w:t>8*. Объясните, как можно обжаловать постановление об административных правонарушениях.</w:t>
      </w:r>
    </w:p>
    <w:p w14:paraId="2D69B965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4BFA23D1" w14:textId="77777777" w:rsidR="009009A9" w:rsidRPr="009009A9" w:rsidRDefault="009009A9" w:rsidP="009009A9">
      <w:pPr>
        <w:rPr>
          <w:rFonts w:ascii="Times New Roman" w:hAnsi="Times New Roman" w:cs="Times New Roman"/>
          <w:b/>
          <w:sz w:val="24"/>
          <w:szCs w:val="24"/>
        </w:rPr>
      </w:pPr>
      <w:r w:rsidRPr="009009A9">
        <w:rPr>
          <w:rFonts w:ascii="Times New Roman" w:hAnsi="Times New Roman" w:cs="Times New Roman"/>
          <w:b/>
          <w:sz w:val="24"/>
          <w:szCs w:val="24"/>
        </w:rPr>
        <w:t>Лекция:</w:t>
      </w:r>
    </w:p>
    <w:p w14:paraId="563CF7BE" w14:textId="77777777" w:rsidR="009009A9" w:rsidRPr="009009A9" w:rsidRDefault="009009A9" w:rsidP="009009A9">
      <w:pPr>
        <w:rPr>
          <w:rFonts w:ascii="Times New Roman" w:hAnsi="Times New Roman" w:cs="Times New Roman"/>
          <w:b/>
          <w:sz w:val="24"/>
          <w:szCs w:val="24"/>
        </w:rPr>
      </w:pPr>
      <w:r w:rsidRPr="009009A9">
        <w:rPr>
          <w:rFonts w:ascii="Times New Roman" w:hAnsi="Times New Roman" w:cs="Times New Roman"/>
          <w:b/>
          <w:sz w:val="24"/>
          <w:szCs w:val="24"/>
        </w:rPr>
        <w:t>Административные наказания</w:t>
      </w:r>
    </w:p>
    <w:p w14:paraId="7BF926A9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204D1E27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  <w:r w:rsidRPr="009009A9">
        <w:rPr>
          <w:rFonts w:ascii="Times New Roman" w:hAnsi="Times New Roman" w:cs="Times New Roman"/>
          <w:sz w:val="24"/>
          <w:szCs w:val="24"/>
        </w:rPr>
        <w:t xml:space="preserve"> – это ответственность физических и юридических лиц за совершение административного правонарушения; представляет собой разновидность юридической ответственности, менее строгая, чем уголовная. Она выражается в административном наказании, применяемом к тому, кто совершил административное правонарушение.</w:t>
      </w:r>
    </w:p>
    <w:p w14:paraId="498A8247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61B4BBE7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Многие административные правонарушения похожи на преступления (неповиновение работникам полиции, мелкое хулиганство и др.), но они представляют меньшую опасность для общества, чем преступления, отличаются характером причиняемого вреда и отсутствием тяжких последствий. Поэтому и взыскания за них не столь суровы, как уголовные наказания.</w:t>
      </w:r>
    </w:p>
    <w:p w14:paraId="6D996C26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31D6E8D7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</w:r>
    </w:p>
    <w:p w14:paraId="1CAF3D79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09D61BBC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9009A9">
        <w:rPr>
          <w:rFonts w:ascii="Times New Roman" w:hAnsi="Times New Roman" w:cs="Times New Roman"/>
          <w:b/>
          <w:sz w:val="24"/>
          <w:szCs w:val="24"/>
        </w:rPr>
        <w:t>Виды административных наказаний</w:t>
      </w:r>
      <w:proofErr w:type="gramEnd"/>
      <w:r w:rsidRPr="009009A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009A9">
        <w:rPr>
          <w:rFonts w:ascii="Times New Roman" w:hAnsi="Times New Roman" w:cs="Times New Roman"/>
          <w:sz w:val="24"/>
          <w:szCs w:val="24"/>
        </w:rPr>
        <w:t>следующие:</w:t>
      </w:r>
    </w:p>
    <w:p w14:paraId="75F2A76D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790E0046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• предупреждение (выражается в официальном порицании физического или юридического лица);</w:t>
      </w:r>
    </w:p>
    <w:p w14:paraId="292D6B0D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4E70A1AC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• административный штраф (денежное наказание, состоящее в материальном воздействии на правонарушителя путём лишения его определённой суммы денежных средств. В качестве наказания штраф применяется в случае совершения большинства административных правонарушений);</w:t>
      </w:r>
    </w:p>
    <w:p w14:paraId="51F7160E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0F15F75F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• конфискация орудия совершения или предмета административного правонарушения;</w:t>
      </w:r>
    </w:p>
    <w:p w14:paraId="58BFBAA5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4E68428D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• лишение специального права, предоставленного физическому лицу (в виде права управления транспортным средством, права охоты и т.д.; срок лишения специального права не может быть менее одного месяца и более трёх лет);</w:t>
      </w:r>
    </w:p>
    <w:p w14:paraId="10CE09AC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4B55B4EB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• административный арест (на срок до 15 суток, а за нарушение требований режима чрезвычайного положения или правового режима контртеррористической операции – до 30 суток);</w:t>
      </w:r>
    </w:p>
    <w:p w14:paraId="320A865F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58D1ACAC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• административное выдворение за пределы Российской Федерации иностранного гражданина или лица без гражданства;</w:t>
      </w:r>
    </w:p>
    <w:p w14:paraId="7EDA2B3B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12B97417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• дисквалификация (заключается в лишении физического лица права занимать руководящие должности в исполнительном органе управления юридического лица, входить в состав директоров, осуществлять управление юридическим лицом на срок от 6 месяцев до 3лет и т.д.);</w:t>
      </w:r>
    </w:p>
    <w:p w14:paraId="6FA7615B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034ED972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• административное приостановление деятельности;</w:t>
      </w:r>
    </w:p>
    <w:p w14:paraId="02F8A7C9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1849746F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• обязательные работы;</w:t>
      </w:r>
    </w:p>
    <w:p w14:paraId="55048974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2A1A1621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• административный запрет на посещение мест проведения официальных спортивных соревнований в дни их проведения.</w:t>
      </w:r>
    </w:p>
    <w:p w14:paraId="45CFC256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4E5F289F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lastRenderedPageBreak/>
        <w:t>Предупреждение, административный штраф, лишение специального права, предоставленного физическому лицу, административный арест и дисквалификация могут устанавливаться и применяться только в качестве основных административных наказаний. Остальные виды административных наказаний могут устанавливаться и применяться в качестве как основных, так и дополнительных наказаний.</w:t>
      </w:r>
    </w:p>
    <w:p w14:paraId="33A62B43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08D67878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Российское законодательство предусматривает также административную ответственность юридических лиц (предприятий) за нарушения в налоговом, земельном и других видах права. Основной мерой ответственности здесь является штраф, но возможно приостановление действия лицензии.</w:t>
      </w:r>
    </w:p>
    <w:p w14:paraId="26D83FE1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51175BA0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подведомственны: судьям; комиссиям по делам несовершеннолетних и защите их прав; органам внутренних дел; органам и учреждениям уголовно-исполнительной системы; налоговым органам; таможенным органам; военным комиссарам; органам рыбоохраны и многим другим органам и должностным лицам, которые так или иначе применяют соответствующие санкции.</w:t>
      </w:r>
    </w:p>
    <w:p w14:paraId="0822EE82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3F249B7D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Дело об административном правонарушении должно рассматриваться в присутствии лица, привлекаемого к ответственности.</w:t>
      </w:r>
    </w:p>
    <w:p w14:paraId="7A6DCEF7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61A9E1A6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Незаконные действия по привлечению к административной ответственности могут быть обжалованы в вышестоящие инстанции или прокурору.</w:t>
      </w:r>
    </w:p>
    <w:p w14:paraId="4D428A53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0CC17702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Жалоба на постановление по делу об административном правонарушении может быть подана в течение 10 дней со дня вынесения постановления. Постановление может быть опротестовано прокурором. Жалоба и протест на постановление рассматриваются правомочными на то органами (должностными лицами) в 10-дневный срок со дня их поступления.</w:t>
      </w:r>
    </w:p>
    <w:p w14:paraId="74FF4DEE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015DAB3C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  <w:r w:rsidRPr="009009A9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может быть обжаловано в вышестоящий орган (вышестоящему должностному лицу): например, постановление администрации городского района может быть обжаловано в администрацию города, области; наложение взыскания инспектором ГИБДД – вышестоящему должностному лицу.</w:t>
      </w:r>
    </w:p>
    <w:p w14:paraId="017ED55F" w14:textId="77777777" w:rsidR="009009A9" w:rsidRPr="009009A9" w:rsidRDefault="009009A9" w:rsidP="009009A9">
      <w:pPr>
        <w:rPr>
          <w:rFonts w:ascii="Times New Roman" w:hAnsi="Times New Roman" w:cs="Times New Roman"/>
          <w:sz w:val="24"/>
          <w:szCs w:val="24"/>
        </w:rPr>
      </w:pPr>
    </w:p>
    <w:p w14:paraId="7C0CAA09" w14:textId="79CC564E" w:rsidR="00E4265D" w:rsidRPr="009009A9" w:rsidRDefault="009009A9" w:rsidP="009009A9">
      <w:r w:rsidRPr="009009A9">
        <w:rPr>
          <w:rFonts w:ascii="Times New Roman" w:hAnsi="Times New Roman" w:cs="Times New Roman"/>
          <w:sz w:val="24"/>
          <w:szCs w:val="24"/>
        </w:rPr>
        <w:t>В конечном счёте за гражданином остаётся право обращаться по вопросу защиты своих прав в суд.</w:t>
      </w:r>
    </w:p>
    <w:sectPr w:rsidR="00E4265D" w:rsidRPr="0090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D"/>
    <w:rsid w:val="009009A9"/>
    <w:rsid w:val="00E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2EBC"/>
  <w15:chartTrackingRefBased/>
  <w15:docId w15:val="{3DDEC282-1BEB-4333-A86F-27AA80B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2020-04-10T17:07:00Z</dcterms:created>
  <dcterms:modified xsi:type="dcterms:W3CDTF">2020-04-10T17:12:00Z</dcterms:modified>
</cp:coreProperties>
</file>