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899E7" w14:textId="391792A8" w:rsidR="00997E43" w:rsidRDefault="00997E43" w:rsidP="00997E43">
      <w:pPr>
        <w:shd w:val="clear" w:color="auto" w:fill="FFFFFF"/>
        <w:jc w:val="center"/>
        <w:outlineLvl w:val="2"/>
        <w:rPr>
          <w:rFonts w:ascii="Times New Roman" w:eastAsia="Times New Roman" w:hAnsi="Times New Roman" w:cs="Times New Roman"/>
          <w:b/>
          <w:color w:val="373A3C"/>
          <w:sz w:val="28"/>
          <w:szCs w:val="28"/>
          <w:lang w:val="ru-RU"/>
        </w:rPr>
      </w:pPr>
      <w:r>
        <w:rPr>
          <w:rFonts w:ascii="Times New Roman" w:eastAsia="Times New Roman" w:hAnsi="Times New Roman" w:cs="Times New Roman"/>
          <w:b/>
          <w:color w:val="373A3C"/>
          <w:sz w:val="28"/>
          <w:szCs w:val="28"/>
          <w:lang w:val="ru-RU"/>
        </w:rPr>
        <w:t>Гражданское право, ПОСО-2</w:t>
      </w:r>
    </w:p>
    <w:p w14:paraId="58620448" w14:textId="77777777" w:rsidR="00997E43" w:rsidRDefault="00997E43" w:rsidP="00927CC0">
      <w:pPr>
        <w:shd w:val="clear" w:color="auto" w:fill="FFFFFF"/>
        <w:jc w:val="center"/>
        <w:outlineLvl w:val="2"/>
        <w:rPr>
          <w:rFonts w:ascii="Times New Roman" w:eastAsia="Times New Roman" w:hAnsi="Times New Roman" w:cs="Times New Roman"/>
          <w:b/>
          <w:color w:val="373A3C"/>
          <w:sz w:val="28"/>
          <w:szCs w:val="28"/>
          <w:lang w:val="ru-RU"/>
        </w:rPr>
      </w:pPr>
    </w:p>
    <w:p w14:paraId="64B50197" w14:textId="77777777" w:rsidR="00386875" w:rsidRDefault="00386875" w:rsidP="00927CC0">
      <w:pPr>
        <w:shd w:val="clear" w:color="auto" w:fill="FFFFFF"/>
        <w:jc w:val="center"/>
        <w:outlineLvl w:val="2"/>
        <w:rPr>
          <w:rFonts w:ascii="Times New Roman" w:eastAsia="Times New Roman" w:hAnsi="Times New Roman" w:cs="Times New Roman"/>
          <w:b/>
          <w:color w:val="373A3C"/>
          <w:sz w:val="28"/>
          <w:szCs w:val="28"/>
          <w:lang w:val="ru-RU"/>
        </w:rPr>
      </w:pPr>
      <w:r>
        <w:rPr>
          <w:rFonts w:ascii="Times New Roman" w:eastAsia="Times New Roman" w:hAnsi="Times New Roman" w:cs="Times New Roman"/>
          <w:b/>
          <w:color w:val="373A3C"/>
          <w:sz w:val="28"/>
          <w:szCs w:val="28"/>
          <w:lang w:val="ru-RU"/>
        </w:rPr>
        <w:t>Задание</w:t>
      </w:r>
    </w:p>
    <w:p w14:paraId="0F0AF36C" w14:textId="77777777" w:rsidR="00386875" w:rsidRPr="00997E43" w:rsidRDefault="00386875" w:rsidP="00386875">
      <w:pPr>
        <w:pStyle w:val="a3"/>
        <w:numPr>
          <w:ilvl w:val="0"/>
          <w:numId w:val="2"/>
        </w:numPr>
        <w:shd w:val="clear" w:color="auto" w:fill="FFFFFF"/>
        <w:outlineLvl w:val="2"/>
        <w:rPr>
          <w:rFonts w:ascii="Times New Roman" w:eastAsia="Times New Roman" w:hAnsi="Times New Roman" w:cs="Times New Roman"/>
          <w:b/>
          <w:color w:val="373A3C"/>
          <w:sz w:val="28"/>
          <w:szCs w:val="28"/>
          <w:highlight w:val="yellow"/>
          <w:lang w:val="ru-RU"/>
        </w:rPr>
      </w:pPr>
      <w:r w:rsidRPr="00997E43">
        <w:rPr>
          <w:rFonts w:ascii="Times New Roman" w:eastAsia="Times New Roman" w:hAnsi="Times New Roman" w:cs="Times New Roman"/>
          <w:b/>
          <w:color w:val="373A3C"/>
          <w:sz w:val="28"/>
          <w:szCs w:val="28"/>
          <w:highlight w:val="yellow"/>
          <w:lang w:val="ru-RU"/>
        </w:rPr>
        <w:t>Написать конспект ле</w:t>
      </w:r>
      <w:r w:rsidR="00D61A18" w:rsidRPr="00997E43">
        <w:rPr>
          <w:rFonts w:ascii="Times New Roman" w:eastAsia="Times New Roman" w:hAnsi="Times New Roman" w:cs="Times New Roman"/>
          <w:b/>
          <w:color w:val="373A3C"/>
          <w:sz w:val="28"/>
          <w:szCs w:val="28"/>
          <w:highlight w:val="yellow"/>
          <w:lang w:val="ru-RU"/>
        </w:rPr>
        <w:t>к</w:t>
      </w:r>
      <w:r w:rsidRPr="00997E43">
        <w:rPr>
          <w:rFonts w:ascii="Times New Roman" w:eastAsia="Times New Roman" w:hAnsi="Times New Roman" w:cs="Times New Roman"/>
          <w:b/>
          <w:color w:val="373A3C"/>
          <w:sz w:val="28"/>
          <w:szCs w:val="28"/>
          <w:highlight w:val="yellow"/>
          <w:lang w:val="ru-RU"/>
        </w:rPr>
        <w:t>ции</w:t>
      </w:r>
    </w:p>
    <w:p w14:paraId="3229297D" w14:textId="77777777" w:rsidR="00386875" w:rsidRPr="00997E43" w:rsidRDefault="00386875" w:rsidP="00386875">
      <w:pPr>
        <w:pStyle w:val="a3"/>
        <w:numPr>
          <w:ilvl w:val="0"/>
          <w:numId w:val="2"/>
        </w:numPr>
        <w:shd w:val="clear" w:color="auto" w:fill="FFFFFF"/>
        <w:outlineLvl w:val="2"/>
        <w:rPr>
          <w:rFonts w:ascii="Times New Roman" w:eastAsia="Times New Roman" w:hAnsi="Times New Roman" w:cs="Times New Roman"/>
          <w:b/>
          <w:color w:val="373A3C"/>
          <w:sz w:val="28"/>
          <w:szCs w:val="28"/>
          <w:highlight w:val="yellow"/>
          <w:lang w:val="ru-RU"/>
        </w:rPr>
      </w:pPr>
      <w:r w:rsidRPr="00997E43">
        <w:rPr>
          <w:rFonts w:ascii="Times New Roman" w:eastAsia="Times New Roman" w:hAnsi="Times New Roman" w:cs="Times New Roman"/>
          <w:b/>
          <w:color w:val="373A3C"/>
          <w:sz w:val="28"/>
          <w:szCs w:val="28"/>
          <w:highlight w:val="yellow"/>
          <w:lang w:val="ru-RU"/>
        </w:rPr>
        <w:t>Законспектировать статьи ГК РФ</w:t>
      </w:r>
    </w:p>
    <w:p w14:paraId="70295D2D" w14:textId="77777777" w:rsidR="00386875" w:rsidRPr="00386875" w:rsidRDefault="00386875" w:rsidP="00386875">
      <w:pPr>
        <w:pStyle w:val="a3"/>
        <w:shd w:val="clear" w:color="auto" w:fill="FFFFFF"/>
        <w:outlineLvl w:val="2"/>
        <w:rPr>
          <w:rFonts w:ascii="Times New Roman" w:eastAsia="Times New Roman" w:hAnsi="Times New Roman" w:cs="Times New Roman"/>
          <w:b/>
          <w:color w:val="373A3C"/>
          <w:sz w:val="28"/>
          <w:szCs w:val="28"/>
          <w:lang w:val="ru-RU"/>
        </w:rPr>
      </w:pPr>
      <w:bookmarkStart w:id="0" w:name="_GoBack"/>
      <w:bookmarkEnd w:id="0"/>
    </w:p>
    <w:p w14:paraId="7DE86D19" w14:textId="77777777" w:rsidR="00927CC0" w:rsidRPr="00386875" w:rsidRDefault="00927CC0" w:rsidP="00386875">
      <w:pPr>
        <w:pStyle w:val="a3"/>
        <w:numPr>
          <w:ilvl w:val="0"/>
          <w:numId w:val="3"/>
        </w:numPr>
        <w:shd w:val="clear" w:color="auto" w:fill="FFFFFF"/>
        <w:outlineLvl w:val="2"/>
        <w:rPr>
          <w:rFonts w:ascii="Times New Roman" w:eastAsia="Times New Roman" w:hAnsi="Times New Roman" w:cs="Times New Roman"/>
          <w:b/>
          <w:color w:val="373A3C"/>
          <w:sz w:val="28"/>
          <w:szCs w:val="28"/>
          <w:lang w:val="ru-RU"/>
        </w:rPr>
      </w:pPr>
      <w:r w:rsidRPr="00386875">
        <w:rPr>
          <w:rFonts w:ascii="Times New Roman" w:eastAsia="Times New Roman" w:hAnsi="Times New Roman" w:cs="Times New Roman"/>
          <w:b/>
          <w:color w:val="373A3C"/>
          <w:sz w:val="28"/>
          <w:szCs w:val="28"/>
          <w:lang w:val="ru-RU"/>
        </w:rPr>
        <w:t>Лекция: Право собственности и другие вещные права</w:t>
      </w:r>
    </w:p>
    <w:p w14:paraId="58AE4BB2" w14:textId="77777777" w:rsidR="00386875" w:rsidRDefault="00386875" w:rsidP="00927CC0">
      <w:pPr>
        <w:shd w:val="clear" w:color="auto" w:fill="FFFFFF"/>
        <w:jc w:val="center"/>
        <w:rPr>
          <w:rFonts w:ascii="Times New Roman" w:eastAsia="Times New Roman" w:hAnsi="Times New Roman" w:cs="Times New Roman"/>
          <w:b/>
          <w:i/>
          <w:iCs/>
          <w:color w:val="373A3C"/>
          <w:sz w:val="28"/>
          <w:szCs w:val="28"/>
          <w:lang w:val="ru-RU"/>
        </w:rPr>
      </w:pPr>
    </w:p>
    <w:p w14:paraId="319ACFFF" w14:textId="77777777" w:rsidR="00927CC0" w:rsidRDefault="00927CC0" w:rsidP="00927CC0">
      <w:pPr>
        <w:shd w:val="clear" w:color="auto" w:fill="FFFFFF"/>
        <w:jc w:val="center"/>
        <w:rPr>
          <w:rFonts w:ascii="Times New Roman" w:eastAsia="Times New Roman" w:hAnsi="Times New Roman" w:cs="Times New Roman"/>
          <w:b/>
          <w:i/>
          <w:iCs/>
          <w:color w:val="373A3C"/>
          <w:sz w:val="28"/>
          <w:szCs w:val="28"/>
          <w:lang w:val="ru-RU"/>
        </w:rPr>
      </w:pPr>
      <w:r w:rsidRPr="00927CC0">
        <w:rPr>
          <w:rFonts w:ascii="Times New Roman" w:eastAsia="Times New Roman" w:hAnsi="Times New Roman" w:cs="Times New Roman"/>
          <w:b/>
          <w:i/>
          <w:iCs/>
          <w:color w:val="373A3C"/>
          <w:sz w:val="28"/>
          <w:szCs w:val="28"/>
          <w:lang w:val="ru-RU"/>
        </w:rPr>
        <w:t>План лекции</w:t>
      </w:r>
    </w:p>
    <w:p w14:paraId="1B2A256F" w14:textId="77777777" w:rsidR="00927CC0" w:rsidRPr="00927CC0" w:rsidRDefault="00927CC0" w:rsidP="00927CC0">
      <w:pPr>
        <w:shd w:val="clear" w:color="auto" w:fill="FFFFFF"/>
        <w:jc w:val="center"/>
        <w:rPr>
          <w:rFonts w:ascii="Times New Roman" w:eastAsia="Times New Roman" w:hAnsi="Times New Roman" w:cs="Times New Roman"/>
          <w:b/>
          <w:color w:val="373A3C"/>
          <w:sz w:val="28"/>
          <w:szCs w:val="28"/>
          <w:lang w:val="ru-RU"/>
        </w:rPr>
      </w:pPr>
    </w:p>
    <w:p w14:paraId="3AEAC4DA" w14:textId="77777777" w:rsidR="00927CC0" w:rsidRPr="00927CC0" w:rsidRDefault="00927CC0" w:rsidP="00386875">
      <w:pPr>
        <w:shd w:val="clear" w:color="auto" w:fill="FFFFFF"/>
        <w:rPr>
          <w:rFonts w:ascii="Times New Roman" w:eastAsia="Times New Roman" w:hAnsi="Times New Roman" w:cs="Times New Roman"/>
          <w:color w:val="373A3C"/>
          <w:sz w:val="28"/>
          <w:szCs w:val="28"/>
          <w:lang w:val="ru-RU"/>
        </w:rPr>
      </w:pPr>
      <w:r w:rsidRPr="00927CC0">
        <w:rPr>
          <w:rFonts w:ascii="Times New Roman" w:eastAsia="Times New Roman" w:hAnsi="Times New Roman" w:cs="Times New Roman"/>
          <w:iCs/>
          <w:color w:val="373A3C"/>
          <w:sz w:val="28"/>
          <w:szCs w:val="28"/>
          <w:lang w:val="ru-RU"/>
        </w:rPr>
        <w:t>1. Понятие, содержание, формы и виды права собственности.</w:t>
      </w:r>
    </w:p>
    <w:p w14:paraId="5B8EBB81" w14:textId="77777777" w:rsidR="00927CC0" w:rsidRPr="00927CC0" w:rsidRDefault="00927CC0" w:rsidP="00386875">
      <w:pPr>
        <w:shd w:val="clear" w:color="auto" w:fill="FFFFFF"/>
        <w:rPr>
          <w:rFonts w:ascii="Times New Roman" w:eastAsia="Times New Roman" w:hAnsi="Times New Roman" w:cs="Times New Roman"/>
          <w:color w:val="373A3C"/>
          <w:sz w:val="28"/>
          <w:szCs w:val="28"/>
          <w:lang w:val="ru-RU"/>
        </w:rPr>
      </w:pPr>
      <w:r w:rsidRPr="00927CC0">
        <w:rPr>
          <w:rFonts w:ascii="Times New Roman" w:eastAsia="Times New Roman" w:hAnsi="Times New Roman" w:cs="Times New Roman"/>
          <w:iCs/>
          <w:color w:val="373A3C"/>
          <w:sz w:val="28"/>
          <w:szCs w:val="28"/>
          <w:lang w:val="ru-RU"/>
        </w:rPr>
        <w:t>2. Возникновение и прекращение права собственности.</w:t>
      </w:r>
    </w:p>
    <w:p w14:paraId="0DBC3BAD" w14:textId="77777777" w:rsidR="00927CC0" w:rsidRPr="00386875" w:rsidRDefault="00927CC0" w:rsidP="00386875">
      <w:pPr>
        <w:pStyle w:val="Bodytext20"/>
        <w:shd w:val="clear" w:color="auto" w:fill="auto"/>
        <w:spacing w:before="0" w:after="0" w:line="240" w:lineRule="auto"/>
        <w:rPr>
          <w:rStyle w:val="Bodytext2NotBoldSpacing1pt"/>
          <w:sz w:val="28"/>
          <w:szCs w:val="28"/>
        </w:rPr>
      </w:pPr>
      <w:r w:rsidRPr="00386875">
        <w:rPr>
          <w:iCs/>
          <w:color w:val="373A3C"/>
          <w:sz w:val="28"/>
          <w:szCs w:val="28"/>
          <w:lang w:eastAsia="ru-RU"/>
        </w:rPr>
        <w:t>3. Право государственной и муниципальной собственности</w:t>
      </w:r>
    </w:p>
    <w:p w14:paraId="094A2056" w14:textId="77777777" w:rsidR="00927CC0" w:rsidRPr="00927CC0" w:rsidRDefault="00927CC0" w:rsidP="00927CC0">
      <w:pPr>
        <w:pStyle w:val="Bodytext20"/>
        <w:shd w:val="clear" w:color="auto" w:fill="auto"/>
        <w:spacing w:before="0" w:after="0" w:line="240" w:lineRule="auto"/>
        <w:ind w:firstLine="709"/>
        <w:jc w:val="both"/>
        <w:rPr>
          <w:rStyle w:val="Bodytext2NotBoldSpacing1pt"/>
          <w:sz w:val="28"/>
          <w:szCs w:val="28"/>
        </w:rPr>
      </w:pPr>
    </w:p>
    <w:p w14:paraId="7BC73777" w14:textId="77777777" w:rsidR="00235664" w:rsidRPr="00927CC0" w:rsidRDefault="00235664" w:rsidP="00235664">
      <w:pPr>
        <w:pStyle w:val="Bodytext20"/>
        <w:shd w:val="clear" w:color="auto" w:fill="auto"/>
        <w:spacing w:before="0" w:after="0" w:line="240" w:lineRule="auto"/>
        <w:ind w:firstLine="709"/>
        <w:jc w:val="both"/>
        <w:rPr>
          <w:b/>
          <w:sz w:val="28"/>
          <w:szCs w:val="28"/>
        </w:rPr>
      </w:pPr>
      <w:r w:rsidRPr="00927CC0">
        <w:rPr>
          <w:rStyle w:val="Bodytext2NotBoldSpacing1pt"/>
          <w:sz w:val="28"/>
          <w:szCs w:val="28"/>
        </w:rPr>
        <w:t>Право</w:t>
      </w:r>
      <w:r w:rsidRPr="00927CC0">
        <w:rPr>
          <w:b/>
          <w:sz w:val="28"/>
          <w:szCs w:val="28"/>
        </w:rPr>
        <w:t xml:space="preserve"> собственности. Общие положения</w:t>
      </w:r>
    </w:p>
    <w:p w14:paraId="24A7C139"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Право собственности законодательно определяется тем, что собственнику принадлежат</w:t>
      </w:r>
      <w:r w:rsidRPr="00927CC0">
        <w:rPr>
          <w:rStyle w:val="BodytextItalic"/>
          <w:sz w:val="28"/>
          <w:szCs w:val="28"/>
        </w:rPr>
        <w:t xml:space="preserve"> правомочия владения, пользования и распоряжения</w:t>
      </w:r>
      <w:r w:rsidRPr="00927CC0">
        <w:rPr>
          <w:sz w:val="28"/>
          <w:szCs w:val="28"/>
        </w:rPr>
        <w:t xml:space="preserve"> своим имуществом. Право </w:t>
      </w:r>
      <w:proofErr w:type="spellStart"/>
      <w:r w:rsidRPr="00927CC0">
        <w:rPr>
          <w:sz w:val="28"/>
          <w:szCs w:val="28"/>
        </w:rPr>
        <w:t>собственностй</w:t>
      </w:r>
      <w:proofErr w:type="spellEnd"/>
      <w:r w:rsidRPr="00927CC0">
        <w:rPr>
          <w:sz w:val="28"/>
          <w:szCs w:val="28"/>
        </w:rPr>
        <w:t xml:space="preserve"> по своему характеру (природе)</w:t>
      </w:r>
      <w:r w:rsidRPr="00927CC0">
        <w:rPr>
          <w:rStyle w:val="BodytextItalic"/>
          <w:sz w:val="28"/>
          <w:szCs w:val="28"/>
        </w:rPr>
        <w:t xml:space="preserve"> принципиально отличается</w:t>
      </w:r>
      <w:r w:rsidRPr="00927CC0">
        <w:rPr>
          <w:sz w:val="28"/>
          <w:szCs w:val="28"/>
        </w:rPr>
        <w:t xml:space="preserve"> от прав разрешительного порядка, когда определенные действия совершаются только на основании разрешения уполномоченных на то лиц.</w:t>
      </w:r>
      <w:r w:rsidRPr="00927CC0">
        <w:rPr>
          <w:rStyle w:val="BodytextItalic"/>
          <w:sz w:val="28"/>
          <w:szCs w:val="28"/>
        </w:rPr>
        <w:t xml:space="preserve"> Право собственности</w:t>
      </w:r>
      <w:r w:rsidRPr="00927CC0">
        <w:rPr>
          <w:sz w:val="28"/>
          <w:szCs w:val="28"/>
        </w:rPr>
        <w:t xml:space="preserve"> является </w:t>
      </w:r>
      <w:proofErr w:type="spellStart"/>
      <w:r w:rsidRPr="00927CC0">
        <w:rPr>
          <w:sz w:val="28"/>
          <w:szCs w:val="28"/>
        </w:rPr>
        <w:t>общедозволительным</w:t>
      </w:r>
      <w:proofErr w:type="spellEnd"/>
      <w:r w:rsidRPr="00927CC0">
        <w:rPr>
          <w:sz w:val="28"/>
          <w:szCs w:val="28"/>
        </w:rPr>
        <w:t>: позволяет (собственнику) на основании и в пределах закона строить свое поведение в отношении объекта собственности по своему усмотрению.</w:t>
      </w:r>
    </w:p>
    <w:p w14:paraId="52AC7E40"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В праве собственности необходимо различать:</w:t>
      </w:r>
    </w:p>
    <w:p w14:paraId="3E742F39" w14:textId="77777777" w:rsidR="00235664" w:rsidRPr="00927CC0" w:rsidRDefault="00235664" w:rsidP="00235664">
      <w:pPr>
        <w:pStyle w:val="1"/>
        <w:shd w:val="clear" w:color="auto" w:fill="auto"/>
        <w:tabs>
          <w:tab w:val="left" w:pos="925"/>
        </w:tabs>
        <w:spacing w:line="240" w:lineRule="auto"/>
        <w:ind w:firstLine="709"/>
        <w:rPr>
          <w:sz w:val="28"/>
          <w:szCs w:val="28"/>
        </w:rPr>
      </w:pPr>
      <w:r w:rsidRPr="00927CC0">
        <w:rPr>
          <w:sz w:val="28"/>
          <w:szCs w:val="28"/>
        </w:rPr>
        <w:t>а)</w:t>
      </w:r>
      <w:r w:rsidRPr="00927CC0">
        <w:rPr>
          <w:sz w:val="28"/>
          <w:szCs w:val="28"/>
        </w:rPr>
        <w:tab/>
      </w:r>
      <w:r w:rsidRPr="00927CC0">
        <w:rPr>
          <w:rStyle w:val="BodytextItalic"/>
          <w:sz w:val="28"/>
          <w:szCs w:val="28"/>
        </w:rPr>
        <w:t>право собственности в объективном смысле</w:t>
      </w:r>
      <w:r w:rsidRPr="00927CC0">
        <w:rPr>
          <w:sz w:val="28"/>
          <w:szCs w:val="28"/>
        </w:rPr>
        <w:t xml:space="preserve"> как систему юри</w:t>
      </w:r>
      <w:r w:rsidRPr="00927CC0">
        <w:rPr>
          <w:sz w:val="28"/>
          <w:szCs w:val="28"/>
        </w:rPr>
        <w:softHyphen/>
        <w:t>дических норм (законов, подзаконных актов и т.д.) о собственности и</w:t>
      </w:r>
    </w:p>
    <w:p w14:paraId="0A446C9C" w14:textId="77777777" w:rsidR="00235664" w:rsidRPr="00927CC0" w:rsidRDefault="00235664" w:rsidP="00235664">
      <w:pPr>
        <w:pStyle w:val="1"/>
        <w:shd w:val="clear" w:color="auto" w:fill="auto"/>
        <w:tabs>
          <w:tab w:val="left" w:pos="934"/>
        </w:tabs>
        <w:spacing w:line="240" w:lineRule="auto"/>
        <w:ind w:firstLine="709"/>
        <w:rPr>
          <w:sz w:val="28"/>
          <w:szCs w:val="28"/>
        </w:rPr>
      </w:pPr>
      <w:r w:rsidRPr="00927CC0">
        <w:rPr>
          <w:sz w:val="28"/>
          <w:szCs w:val="28"/>
        </w:rPr>
        <w:t>б)</w:t>
      </w:r>
      <w:r w:rsidRPr="00927CC0">
        <w:rPr>
          <w:rStyle w:val="BodytextItalic"/>
          <w:sz w:val="28"/>
          <w:szCs w:val="28"/>
        </w:rPr>
        <w:tab/>
        <w:t>право собственности в субъективном смысле</w:t>
      </w:r>
      <w:r w:rsidRPr="00927CC0">
        <w:rPr>
          <w:sz w:val="28"/>
          <w:szCs w:val="28"/>
        </w:rPr>
        <w:t xml:space="preserve"> как субъективные правомочия лица в отношении определенных предметов.</w:t>
      </w:r>
    </w:p>
    <w:p w14:paraId="7E075A69"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Наряду с правом собственности гражданскому законодательству известны и иные вещные права. К их числу относятся не только</w:t>
      </w:r>
      <w:r w:rsidRPr="00927CC0">
        <w:rPr>
          <w:rStyle w:val="BodytextItalic"/>
          <w:sz w:val="28"/>
          <w:szCs w:val="28"/>
        </w:rPr>
        <w:t xml:space="preserve"> сервитуты</w:t>
      </w:r>
      <w:r w:rsidRPr="00927CC0">
        <w:rPr>
          <w:sz w:val="28"/>
          <w:szCs w:val="28"/>
        </w:rPr>
        <w:t xml:space="preserve"> (право проезда, право доступа к водоему и др.),</w:t>
      </w:r>
      <w:r w:rsidRPr="00927CC0">
        <w:rPr>
          <w:rStyle w:val="BodytextItalic"/>
          <w:sz w:val="28"/>
          <w:szCs w:val="28"/>
        </w:rPr>
        <w:t xml:space="preserve"> узуфрукт</w:t>
      </w:r>
      <w:r w:rsidRPr="00927CC0">
        <w:rPr>
          <w:sz w:val="28"/>
          <w:szCs w:val="28"/>
        </w:rPr>
        <w:t xml:space="preserve"> и некоторые другие категории римского права, но и особые «права владения и пользования», утвердившиеся как оперативное управление, хозяйственное ведение, пожизненное наследуемое владение и т.п.</w:t>
      </w:r>
    </w:p>
    <w:p w14:paraId="7B2461C1"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Эти права, как и соответствующие права собственников, являются субъективными правами. В целом они на уровне юридических норм охва</w:t>
      </w:r>
      <w:r w:rsidRPr="00927CC0">
        <w:rPr>
          <w:sz w:val="28"/>
          <w:szCs w:val="28"/>
        </w:rPr>
        <w:softHyphen/>
        <w:t>тываются понятием</w:t>
      </w:r>
      <w:r w:rsidRPr="00927CC0">
        <w:rPr>
          <w:rStyle w:val="BodytextItalic"/>
          <w:sz w:val="28"/>
          <w:szCs w:val="28"/>
        </w:rPr>
        <w:t xml:space="preserve"> вещное право</w:t>
      </w:r>
      <w:r w:rsidRPr="00927CC0">
        <w:rPr>
          <w:sz w:val="28"/>
          <w:szCs w:val="28"/>
        </w:rPr>
        <w:t xml:space="preserve"> (в объективном смысле), главной и пре</w:t>
      </w:r>
      <w:r w:rsidRPr="00927CC0">
        <w:rPr>
          <w:sz w:val="28"/>
          <w:szCs w:val="28"/>
        </w:rPr>
        <w:softHyphen/>
        <w:t>обладающей частью которого является право собственности.</w:t>
      </w:r>
    </w:p>
    <w:p w14:paraId="3DC733CE"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Указанная триада - право</w:t>
      </w:r>
      <w:r w:rsidRPr="00927CC0">
        <w:rPr>
          <w:rStyle w:val="BodytextItalic"/>
          <w:sz w:val="28"/>
          <w:szCs w:val="28"/>
        </w:rPr>
        <w:t xml:space="preserve"> владения, пользования, распоряжения - </w:t>
      </w:r>
      <w:r w:rsidRPr="00927CC0">
        <w:rPr>
          <w:sz w:val="28"/>
          <w:szCs w:val="28"/>
        </w:rPr>
        <w:t xml:space="preserve">раскрывает значение права собственности с юридической стороны - абсолютность и исключительность обладания, характеризующие положение собственника в системе гражданских правоотношений как субъекта </w:t>
      </w:r>
      <w:proofErr w:type="spellStart"/>
      <w:r w:rsidRPr="00927CC0">
        <w:rPr>
          <w:sz w:val="28"/>
          <w:szCs w:val="28"/>
        </w:rPr>
        <w:t>общедозволительных</w:t>
      </w:r>
      <w:proofErr w:type="spellEnd"/>
      <w:r w:rsidRPr="00927CC0">
        <w:rPr>
          <w:sz w:val="28"/>
          <w:szCs w:val="28"/>
        </w:rPr>
        <w:t xml:space="preserve"> прав. Благодаря им собственник вправе по своему усмотрению совершать в отношении принадлежащего ему имущества </w:t>
      </w:r>
      <w:r w:rsidRPr="00927CC0">
        <w:rPr>
          <w:rStyle w:val="BodytextItalic"/>
          <w:sz w:val="28"/>
          <w:szCs w:val="28"/>
        </w:rPr>
        <w:t>любые действия</w:t>
      </w:r>
      <w:r w:rsidRPr="00927CC0">
        <w:rPr>
          <w:sz w:val="28"/>
          <w:szCs w:val="28"/>
        </w:rPr>
        <w:t xml:space="preserve">, не противоречащие закону и иным правовым актам и не нарушающие права и охраняемые законом </w:t>
      </w:r>
      <w:r w:rsidRPr="00927CC0">
        <w:rPr>
          <w:sz w:val="28"/>
          <w:szCs w:val="28"/>
        </w:rPr>
        <w:lastRenderedPageBreak/>
        <w:t>интересы других лиц. В том числе он вправе отчуждать свое имущ</w:t>
      </w:r>
      <w:r w:rsidR="0003294F" w:rsidRPr="00927CC0">
        <w:rPr>
          <w:sz w:val="28"/>
          <w:szCs w:val="28"/>
        </w:rPr>
        <w:t>ество в собственность другим ли</w:t>
      </w:r>
      <w:r w:rsidRPr="00927CC0">
        <w:rPr>
          <w:sz w:val="28"/>
          <w:szCs w:val="28"/>
        </w:rPr>
        <w:t>цам, отдавать им, оставаясь собственником, права владения, пользования и распоряжения имуществом, передавать имущество в залог, распоряжаться им иным образом. Собственник, оставаясь таковым, вправе передать свое имущество в доверительное управление.</w:t>
      </w:r>
    </w:p>
    <w:p w14:paraId="1E1B4812" w14:textId="77777777" w:rsidR="00235664" w:rsidRPr="00927CC0" w:rsidRDefault="00235664" w:rsidP="00235664">
      <w:pPr>
        <w:ind w:firstLine="709"/>
        <w:jc w:val="both"/>
        <w:rPr>
          <w:rFonts w:ascii="Times New Roman" w:hAnsi="Times New Roman" w:cs="Times New Roman"/>
          <w:sz w:val="28"/>
          <w:szCs w:val="28"/>
        </w:rPr>
      </w:pPr>
      <w:r w:rsidRPr="00927CC0">
        <w:rPr>
          <w:rFonts w:ascii="Times New Roman" w:hAnsi="Times New Roman" w:cs="Times New Roman"/>
          <w:sz w:val="28"/>
          <w:szCs w:val="28"/>
        </w:rPr>
        <w:t>В той мере, в какой это допускается законами, в том числе о земле и природных ресурсах, оборот земель, природных ресурсов, владение, пользование и распоряжение ими осуществляется собственником свободно, если это не наносит ущерба окружающей</w:t>
      </w:r>
    </w:p>
    <w:p w14:paraId="17A8930A" w14:textId="77777777" w:rsidR="00235664" w:rsidRPr="00927CC0" w:rsidRDefault="00235664" w:rsidP="00235664">
      <w:pPr>
        <w:ind w:firstLine="709"/>
        <w:jc w:val="both"/>
        <w:rPr>
          <w:rFonts w:ascii="Times New Roman" w:hAnsi="Times New Roman" w:cs="Times New Roman"/>
          <w:sz w:val="28"/>
          <w:szCs w:val="28"/>
        </w:rPr>
      </w:pPr>
    </w:p>
    <w:p w14:paraId="391D9876" w14:textId="77777777" w:rsidR="00235664" w:rsidRPr="00927CC0" w:rsidRDefault="00235664" w:rsidP="00235664">
      <w:pPr>
        <w:ind w:firstLine="709"/>
        <w:rPr>
          <w:rFonts w:ascii="Times New Roman" w:eastAsia="Times New Roman" w:hAnsi="Times New Roman" w:cs="Times New Roman"/>
          <w:b/>
          <w:bCs/>
          <w:sz w:val="28"/>
          <w:szCs w:val="28"/>
        </w:rPr>
      </w:pPr>
      <w:r w:rsidRPr="00927CC0">
        <w:rPr>
          <w:rFonts w:ascii="Times New Roman" w:eastAsia="Times New Roman" w:hAnsi="Times New Roman" w:cs="Times New Roman"/>
          <w:b/>
          <w:bCs/>
          <w:sz w:val="28"/>
          <w:szCs w:val="28"/>
        </w:rPr>
        <w:t>Виды (формы)</w:t>
      </w:r>
      <w:r w:rsidRPr="00927CC0">
        <w:rPr>
          <w:rFonts w:ascii="Times New Roman" w:eastAsia="Times New Roman" w:hAnsi="Times New Roman" w:cs="Times New Roman"/>
          <w:spacing w:val="20"/>
          <w:sz w:val="28"/>
          <w:szCs w:val="28"/>
        </w:rPr>
        <w:t xml:space="preserve"> права</w:t>
      </w:r>
      <w:r w:rsidRPr="00927CC0">
        <w:rPr>
          <w:rFonts w:ascii="Times New Roman" w:eastAsia="Times New Roman" w:hAnsi="Times New Roman" w:cs="Times New Roman"/>
          <w:b/>
          <w:bCs/>
          <w:sz w:val="28"/>
          <w:szCs w:val="28"/>
        </w:rPr>
        <w:t xml:space="preserve"> собственности</w:t>
      </w:r>
    </w:p>
    <w:p w14:paraId="3F6EB8B0" w14:textId="77777777" w:rsidR="00235664" w:rsidRPr="00927CC0" w:rsidRDefault="00235664" w:rsidP="00235664">
      <w:pPr>
        <w:ind w:firstLine="709"/>
        <w:jc w:val="both"/>
        <w:rPr>
          <w:rFonts w:ascii="Times New Roman" w:eastAsia="Times New Roman" w:hAnsi="Times New Roman" w:cs="Times New Roman"/>
          <w:sz w:val="28"/>
          <w:szCs w:val="28"/>
        </w:rPr>
      </w:pPr>
      <w:r w:rsidRPr="00927CC0">
        <w:rPr>
          <w:rFonts w:ascii="Times New Roman" w:eastAsia="Times New Roman" w:hAnsi="Times New Roman" w:cs="Times New Roman"/>
          <w:sz w:val="28"/>
          <w:szCs w:val="28"/>
        </w:rPr>
        <w:t>В Российской Федерации признаются частная, государственная, муниципальная и иные формы собственности. Признание в России мно</w:t>
      </w:r>
      <w:r w:rsidRPr="00927CC0">
        <w:rPr>
          <w:rFonts w:ascii="Times New Roman" w:eastAsia="Times New Roman" w:hAnsi="Times New Roman" w:cs="Times New Roman"/>
          <w:sz w:val="28"/>
          <w:szCs w:val="28"/>
        </w:rPr>
        <w:softHyphen/>
        <w:t>гообразия собственности по видам (точнее - по субъектам) не исключает того, что в основе развивающегося российского общества лежит частная собственность, получающая современное выражение в гражданском праве, его институтах. Определенное выражение начала частной собственности находят в государственной и муниципальной собственности (государственные и муниципальные унитарные предприятия), в других видах (формах) собственности.</w:t>
      </w:r>
    </w:p>
    <w:p w14:paraId="15B01F44" w14:textId="77777777" w:rsidR="00235664" w:rsidRPr="00927CC0" w:rsidRDefault="00235664" w:rsidP="00235664">
      <w:pPr>
        <w:ind w:firstLine="709"/>
        <w:jc w:val="both"/>
        <w:rPr>
          <w:rFonts w:ascii="Times New Roman" w:eastAsia="Times New Roman" w:hAnsi="Times New Roman" w:cs="Times New Roman"/>
          <w:sz w:val="28"/>
          <w:szCs w:val="28"/>
        </w:rPr>
      </w:pPr>
      <w:r w:rsidRPr="00927CC0">
        <w:rPr>
          <w:rFonts w:ascii="Times New Roman" w:eastAsia="Times New Roman" w:hAnsi="Times New Roman" w:cs="Times New Roman"/>
          <w:sz w:val="28"/>
          <w:szCs w:val="28"/>
        </w:rPr>
        <w:t>В соответствии с этим, по ГК РФ, особенности приобретения и прекращения всех видов (форм) собственности, правомочий собственника (триада), независимо от субъекта имущества, могут устанавливаться лишь законом. Законом же определяются виды имущества, которые могут находиться только в государственной или муниципальной собственности. При этом</w:t>
      </w:r>
      <w:r w:rsidRPr="00927CC0">
        <w:rPr>
          <w:rFonts w:ascii="Times New Roman" w:eastAsia="Times New Roman" w:hAnsi="Times New Roman" w:cs="Times New Roman"/>
          <w:i/>
          <w:iCs/>
          <w:sz w:val="28"/>
          <w:szCs w:val="28"/>
        </w:rPr>
        <w:t xml:space="preserve"> права всех собственников защищаются равным образом.</w:t>
      </w:r>
    </w:p>
    <w:p w14:paraId="20AC39B0" w14:textId="77777777" w:rsidR="00235664" w:rsidRPr="00927CC0" w:rsidRDefault="00235664" w:rsidP="00235664">
      <w:pPr>
        <w:ind w:firstLine="709"/>
        <w:jc w:val="both"/>
        <w:rPr>
          <w:rFonts w:ascii="Times New Roman" w:eastAsia="Times New Roman" w:hAnsi="Times New Roman" w:cs="Times New Roman"/>
          <w:sz w:val="28"/>
          <w:szCs w:val="28"/>
        </w:rPr>
      </w:pPr>
      <w:r w:rsidRPr="00927CC0">
        <w:rPr>
          <w:rFonts w:ascii="Times New Roman" w:eastAsia="Times New Roman" w:hAnsi="Times New Roman" w:cs="Times New Roman"/>
          <w:i/>
          <w:iCs/>
          <w:sz w:val="28"/>
          <w:szCs w:val="28"/>
        </w:rPr>
        <w:t>Право собственности граждан и юридических лиц.</w:t>
      </w:r>
      <w:r w:rsidRPr="00927CC0">
        <w:rPr>
          <w:rFonts w:ascii="Times New Roman" w:eastAsia="Times New Roman" w:hAnsi="Times New Roman" w:cs="Times New Roman"/>
          <w:sz w:val="28"/>
          <w:szCs w:val="28"/>
        </w:rPr>
        <w:t xml:space="preserve"> В собственности граждан и юридических лиц может находиться</w:t>
      </w:r>
      <w:r w:rsidRPr="00927CC0">
        <w:rPr>
          <w:rFonts w:ascii="Times New Roman" w:eastAsia="Times New Roman" w:hAnsi="Times New Roman" w:cs="Times New Roman"/>
          <w:i/>
          <w:iCs/>
          <w:sz w:val="28"/>
          <w:szCs w:val="28"/>
        </w:rPr>
        <w:t xml:space="preserve"> любое</w:t>
      </w:r>
      <w:r w:rsidRPr="00927CC0">
        <w:rPr>
          <w:rFonts w:ascii="Times New Roman" w:eastAsia="Times New Roman" w:hAnsi="Times New Roman" w:cs="Times New Roman"/>
          <w:sz w:val="28"/>
          <w:szCs w:val="28"/>
        </w:rPr>
        <w:t xml:space="preserve"> имущество (исключения могут быть установлены только законом). При этом количество и стоимость имущества, находящегося в собственности, не ограничивается (кроме ограничений по п. 2 ст. 1 ГК РФ).</w:t>
      </w:r>
    </w:p>
    <w:p w14:paraId="0A2DE171" w14:textId="77777777" w:rsidR="00235664" w:rsidRPr="00927CC0" w:rsidRDefault="00235664" w:rsidP="00235664">
      <w:pPr>
        <w:ind w:firstLine="709"/>
        <w:jc w:val="both"/>
        <w:rPr>
          <w:rFonts w:ascii="Times New Roman" w:eastAsia="Times New Roman" w:hAnsi="Times New Roman" w:cs="Times New Roman"/>
          <w:sz w:val="28"/>
          <w:szCs w:val="28"/>
        </w:rPr>
      </w:pPr>
      <w:r w:rsidRPr="00927CC0">
        <w:rPr>
          <w:rFonts w:ascii="Times New Roman" w:eastAsia="Times New Roman" w:hAnsi="Times New Roman" w:cs="Times New Roman"/>
          <w:i/>
          <w:iCs/>
          <w:sz w:val="28"/>
          <w:szCs w:val="28"/>
        </w:rPr>
        <w:t>Право государственной собственности.</w:t>
      </w:r>
      <w:r w:rsidRPr="00927CC0">
        <w:rPr>
          <w:rFonts w:ascii="Times New Roman" w:eastAsia="Times New Roman" w:hAnsi="Times New Roman" w:cs="Times New Roman"/>
          <w:sz w:val="28"/>
          <w:szCs w:val="28"/>
        </w:rPr>
        <w:t xml:space="preserve"> Право государственной собственности (федеральная собственность, собственность субъектов Федерации) создается и функционирует для выполнения государственных задач. Государство обладает своим имуществом и защищает его на тех же основаниях, как и другие собственники. В государственной собственности, существующей в общей инфраструктуре частной собственности, находят определенное выражение известные властные, публичные элементы, которые при последовательно демократической организации общества ограничены законом.</w:t>
      </w:r>
    </w:p>
    <w:p w14:paraId="1D2E70FD" w14:textId="77777777" w:rsidR="00235664" w:rsidRPr="00927CC0" w:rsidRDefault="00235664" w:rsidP="00235664">
      <w:pPr>
        <w:ind w:firstLine="709"/>
        <w:jc w:val="both"/>
        <w:rPr>
          <w:rFonts w:ascii="Times New Roman" w:eastAsia="Times New Roman" w:hAnsi="Times New Roman" w:cs="Times New Roman"/>
          <w:sz w:val="28"/>
          <w:szCs w:val="28"/>
        </w:rPr>
      </w:pPr>
      <w:r w:rsidRPr="00927CC0">
        <w:rPr>
          <w:rFonts w:ascii="Times New Roman" w:eastAsia="Times New Roman" w:hAnsi="Times New Roman" w:cs="Times New Roman"/>
          <w:sz w:val="28"/>
          <w:szCs w:val="28"/>
        </w:rPr>
        <w:t>Земля и другие природные ресурсы, не находящиеся в собственности граждан, юридических лиц, муниципальных образований, являются государственной собственностью.</w:t>
      </w:r>
    </w:p>
    <w:p w14:paraId="19B15196" w14:textId="77777777" w:rsidR="00235664" w:rsidRPr="00927CC0" w:rsidRDefault="00235664" w:rsidP="00235664">
      <w:pPr>
        <w:ind w:firstLine="709"/>
        <w:jc w:val="both"/>
        <w:rPr>
          <w:rFonts w:ascii="Times New Roman" w:eastAsia="Times New Roman" w:hAnsi="Times New Roman" w:cs="Times New Roman"/>
          <w:sz w:val="28"/>
          <w:szCs w:val="28"/>
        </w:rPr>
      </w:pPr>
      <w:r w:rsidRPr="00927CC0">
        <w:rPr>
          <w:rFonts w:ascii="Times New Roman" w:eastAsia="Times New Roman" w:hAnsi="Times New Roman" w:cs="Times New Roman"/>
          <w:i/>
          <w:iCs/>
          <w:sz w:val="28"/>
          <w:szCs w:val="28"/>
        </w:rPr>
        <w:t>Казну</w:t>
      </w:r>
      <w:r w:rsidRPr="00927CC0">
        <w:rPr>
          <w:rFonts w:ascii="Times New Roman" w:eastAsia="Times New Roman" w:hAnsi="Times New Roman" w:cs="Times New Roman"/>
          <w:sz w:val="28"/>
          <w:szCs w:val="28"/>
        </w:rPr>
        <w:t xml:space="preserve"> государства (всей Федерации, ее субъектов) образуют средства соответствующего бюджета и иное государственное имущество, не закрепленное за государственными предприятиями и учреждениями.</w:t>
      </w:r>
    </w:p>
    <w:p w14:paraId="42939965" w14:textId="77777777" w:rsidR="00235664" w:rsidRPr="00927CC0" w:rsidRDefault="00235664" w:rsidP="00235664">
      <w:pPr>
        <w:ind w:firstLine="709"/>
        <w:jc w:val="both"/>
        <w:rPr>
          <w:rFonts w:ascii="Times New Roman" w:eastAsia="Times New Roman" w:hAnsi="Times New Roman" w:cs="Times New Roman"/>
          <w:sz w:val="28"/>
          <w:szCs w:val="28"/>
        </w:rPr>
      </w:pPr>
      <w:r w:rsidRPr="00927CC0">
        <w:rPr>
          <w:rFonts w:ascii="Times New Roman" w:eastAsia="Times New Roman" w:hAnsi="Times New Roman" w:cs="Times New Roman"/>
          <w:i/>
          <w:iCs/>
          <w:sz w:val="28"/>
          <w:szCs w:val="28"/>
        </w:rPr>
        <w:lastRenderedPageBreak/>
        <w:t>Право муниципальной собственности -</w:t>
      </w:r>
      <w:r w:rsidRPr="00927CC0">
        <w:rPr>
          <w:rFonts w:ascii="Times New Roman" w:eastAsia="Times New Roman" w:hAnsi="Times New Roman" w:cs="Times New Roman"/>
          <w:sz w:val="28"/>
          <w:szCs w:val="28"/>
        </w:rPr>
        <w:t xml:space="preserve"> это имущество, принадлежащее на праве собственности городским и сельским поселениям, а также другим муниципальным образованиям.</w:t>
      </w:r>
    </w:p>
    <w:p w14:paraId="3370907C" w14:textId="77777777" w:rsidR="00235664" w:rsidRPr="00927CC0" w:rsidRDefault="00235664" w:rsidP="00235664">
      <w:pPr>
        <w:ind w:firstLine="709"/>
        <w:jc w:val="both"/>
        <w:rPr>
          <w:rFonts w:ascii="Times New Roman" w:eastAsia="Times New Roman" w:hAnsi="Times New Roman" w:cs="Times New Roman"/>
          <w:sz w:val="28"/>
          <w:szCs w:val="28"/>
        </w:rPr>
      </w:pPr>
      <w:r w:rsidRPr="00927CC0">
        <w:rPr>
          <w:rFonts w:ascii="Times New Roman" w:eastAsia="Times New Roman" w:hAnsi="Times New Roman" w:cs="Times New Roman"/>
          <w:sz w:val="28"/>
          <w:szCs w:val="28"/>
        </w:rPr>
        <w:t>От имени муниципального образования как собственника выступают их органы (главы, мэры и т.д.), действующие в порядке, установленном соответствующим нормативным актом. Вопросы закрепления имущества за отдельными предприятиями, учреждениями и муниципальной казной решаются на тех же основаниях, как и в государственной собственности.</w:t>
      </w:r>
    </w:p>
    <w:p w14:paraId="0063A1E5" w14:textId="77777777" w:rsidR="0003294F" w:rsidRPr="00927CC0" w:rsidRDefault="0003294F" w:rsidP="00235664">
      <w:pPr>
        <w:ind w:firstLine="709"/>
        <w:jc w:val="both"/>
        <w:rPr>
          <w:rFonts w:ascii="Times New Roman" w:eastAsia="Times New Roman" w:hAnsi="Times New Roman" w:cs="Times New Roman"/>
          <w:sz w:val="28"/>
          <w:szCs w:val="28"/>
        </w:rPr>
      </w:pPr>
    </w:p>
    <w:p w14:paraId="09466E31" w14:textId="77777777" w:rsidR="00235664" w:rsidRPr="00927CC0" w:rsidRDefault="00235664" w:rsidP="00235664">
      <w:pPr>
        <w:ind w:firstLine="709"/>
        <w:rPr>
          <w:rFonts w:ascii="Times New Roman" w:eastAsia="Times New Roman" w:hAnsi="Times New Roman" w:cs="Times New Roman"/>
          <w:b/>
          <w:bCs/>
          <w:sz w:val="28"/>
          <w:szCs w:val="28"/>
        </w:rPr>
      </w:pPr>
      <w:r w:rsidRPr="00927CC0">
        <w:rPr>
          <w:rFonts w:ascii="Times New Roman" w:eastAsia="Times New Roman" w:hAnsi="Times New Roman" w:cs="Times New Roman"/>
          <w:b/>
          <w:bCs/>
          <w:sz w:val="28"/>
          <w:szCs w:val="28"/>
        </w:rPr>
        <w:t>Приобретение права собственности. Общие положения</w:t>
      </w:r>
    </w:p>
    <w:p w14:paraId="6DFDF06B" w14:textId="77777777" w:rsidR="0003294F" w:rsidRPr="00927CC0" w:rsidRDefault="0003294F" w:rsidP="00235664">
      <w:pPr>
        <w:ind w:firstLine="709"/>
        <w:rPr>
          <w:rFonts w:ascii="Times New Roman" w:eastAsia="Times New Roman" w:hAnsi="Times New Roman" w:cs="Times New Roman"/>
          <w:b/>
          <w:bCs/>
          <w:sz w:val="28"/>
          <w:szCs w:val="28"/>
        </w:rPr>
      </w:pPr>
    </w:p>
    <w:p w14:paraId="41FD1DF1" w14:textId="77777777" w:rsidR="00235664" w:rsidRPr="00927CC0" w:rsidRDefault="00235664" w:rsidP="00235664">
      <w:pPr>
        <w:ind w:firstLine="709"/>
        <w:jc w:val="both"/>
        <w:rPr>
          <w:rFonts w:ascii="Times New Roman" w:eastAsia="Times New Roman" w:hAnsi="Times New Roman" w:cs="Times New Roman"/>
          <w:i/>
          <w:iCs/>
          <w:sz w:val="28"/>
          <w:szCs w:val="28"/>
        </w:rPr>
      </w:pPr>
      <w:r w:rsidRPr="00927CC0">
        <w:rPr>
          <w:rFonts w:ascii="Times New Roman" w:eastAsia="Times New Roman" w:hAnsi="Times New Roman" w:cs="Times New Roman"/>
          <w:i/>
          <w:iCs/>
          <w:sz w:val="28"/>
          <w:szCs w:val="28"/>
        </w:rPr>
        <w:t>Право собственности приобретается в результате инициативы субъекта гражданского права на основании и в порядке, установленных ГК РФ, другими законами и нормативными актами в соответствии с основными началами гражданского законодательства; в результате приобретения соответствующий субъект становится собственником имущества.</w:t>
      </w:r>
    </w:p>
    <w:p w14:paraId="26727274" w14:textId="77777777" w:rsidR="00235664" w:rsidRPr="00927CC0" w:rsidRDefault="00235664" w:rsidP="00235664">
      <w:pPr>
        <w:ind w:firstLine="709"/>
        <w:jc w:val="both"/>
        <w:rPr>
          <w:rFonts w:ascii="Times New Roman" w:eastAsia="Times New Roman" w:hAnsi="Times New Roman" w:cs="Times New Roman"/>
          <w:sz w:val="28"/>
          <w:szCs w:val="28"/>
        </w:rPr>
      </w:pPr>
      <w:r w:rsidRPr="00927CC0">
        <w:rPr>
          <w:rFonts w:ascii="Times New Roman" w:eastAsia="Times New Roman" w:hAnsi="Times New Roman" w:cs="Times New Roman"/>
          <w:i/>
          <w:iCs/>
          <w:sz w:val="28"/>
          <w:szCs w:val="28"/>
        </w:rPr>
        <w:t>Основания приобретения</w:t>
      </w:r>
      <w:r w:rsidRPr="00927CC0">
        <w:rPr>
          <w:rFonts w:ascii="Times New Roman" w:eastAsia="Times New Roman" w:hAnsi="Times New Roman" w:cs="Times New Roman"/>
          <w:sz w:val="28"/>
          <w:szCs w:val="28"/>
        </w:rPr>
        <w:t xml:space="preserve"> права собственности могут быть подраз</w:t>
      </w:r>
      <w:r w:rsidRPr="00927CC0">
        <w:rPr>
          <w:rFonts w:ascii="Times New Roman" w:eastAsia="Times New Roman" w:hAnsi="Times New Roman" w:cs="Times New Roman"/>
          <w:sz w:val="28"/>
          <w:szCs w:val="28"/>
        </w:rPr>
        <w:softHyphen/>
        <w:t>делены на две основные группы.</w:t>
      </w:r>
    </w:p>
    <w:p w14:paraId="0F9DA60F" w14:textId="77777777" w:rsidR="00235664" w:rsidRPr="00927CC0" w:rsidRDefault="00235664" w:rsidP="00235664">
      <w:pPr>
        <w:ind w:firstLine="709"/>
        <w:jc w:val="both"/>
        <w:rPr>
          <w:rFonts w:ascii="Times New Roman" w:eastAsia="Times New Roman" w:hAnsi="Times New Roman" w:cs="Times New Roman"/>
          <w:b/>
          <w:sz w:val="28"/>
          <w:szCs w:val="28"/>
        </w:rPr>
      </w:pPr>
      <w:r w:rsidRPr="00927CC0">
        <w:rPr>
          <w:rFonts w:ascii="Times New Roman" w:eastAsia="Times New Roman" w:hAnsi="Times New Roman" w:cs="Times New Roman"/>
          <w:b/>
          <w:sz w:val="28"/>
          <w:szCs w:val="28"/>
        </w:rPr>
        <w:t>Первая группа - это приобретение права собственности на данное имущество</w:t>
      </w:r>
      <w:r w:rsidRPr="00927CC0">
        <w:rPr>
          <w:rFonts w:ascii="Times New Roman" w:eastAsia="Times New Roman" w:hAnsi="Times New Roman" w:cs="Times New Roman"/>
          <w:b/>
          <w:i/>
          <w:iCs/>
          <w:sz w:val="28"/>
          <w:szCs w:val="28"/>
        </w:rPr>
        <w:t xml:space="preserve"> впервые.</w:t>
      </w:r>
      <w:r w:rsidRPr="00927CC0">
        <w:rPr>
          <w:rFonts w:ascii="Times New Roman" w:eastAsia="Times New Roman" w:hAnsi="Times New Roman" w:cs="Times New Roman"/>
          <w:b/>
          <w:sz w:val="28"/>
          <w:szCs w:val="28"/>
        </w:rPr>
        <w:t xml:space="preserve"> К этой группе относятся следующие основания.</w:t>
      </w:r>
    </w:p>
    <w:p w14:paraId="2DF83FBA" w14:textId="77777777" w:rsidR="00235664" w:rsidRPr="00927CC0" w:rsidRDefault="00235664" w:rsidP="00927CC0">
      <w:pPr>
        <w:ind w:firstLine="709"/>
        <w:jc w:val="both"/>
        <w:rPr>
          <w:rFonts w:ascii="Times New Roman" w:hAnsi="Times New Roman" w:cs="Times New Roman"/>
          <w:sz w:val="28"/>
          <w:szCs w:val="28"/>
        </w:rPr>
      </w:pPr>
      <w:r w:rsidRPr="00927CC0">
        <w:rPr>
          <w:rFonts w:ascii="Times New Roman" w:eastAsia="Times New Roman" w:hAnsi="Times New Roman" w:cs="Times New Roman"/>
          <w:sz w:val="28"/>
          <w:szCs w:val="28"/>
        </w:rPr>
        <w:t>а) Обретение права собственности на</w:t>
      </w:r>
      <w:r w:rsidRPr="00927CC0">
        <w:rPr>
          <w:rFonts w:ascii="Times New Roman" w:eastAsia="Times New Roman" w:hAnsi="Times New Roman" w:cs="Times New Roman"/>
          <w:i/>
          <w:iCs/>
          <w:sz w:val="28"/>
          <w:szCs w:val="28"/>
        </w:rPr>
        <w:t xml:space="preserve"> новую</w:t>
      </w:r>
      <w:r w:rsidRPr="00927CC0">
        <w:rPr>
          <w:rFonts w:ascii="Times New Roman" w:eastAsia="Times New Roman" w:hAnsi="Times New Roman" w:cs="Times New Roman"/>
          <w:sz w:val="28"/>
          <w:szCs w:val="28"/>
        </w:rPr>
        <w:t xml:space="preserve"> вещь, изготовленную или созданную лицом для себя или для продажи; сюда же относится обретение права собственности на плоды, продукцию, доходы, полученные в результате использования имущества на законном основании. При этом право собственности на вновь создаваемое недвижимое имущество - зда</w:t>
      </w:r>
      <w:r w:rsidRPr="00927CC0">
        <w:rPr>
          <w:rFonts w:ascii="Times New Roman" w:hAnsi="Times New Roman" w:cs="Times New Roman"/>
          <w:sz w:val="28"/>
          <w:szCs w:val="28"/>
        </w:rPr>
        <w:t>ния, сооружения, другие объекты, подлежащие государственной регист</w:t>
      </w:r>
      <w:r w:rsidRPr="00927CC0">
        <w:rPr>
          <w:rFonts w:ascii="Times New Roman" w:hAnsi="Times New Roman" w:cs="Times New Roman"/>
          <w:sz w:val="28"/>
          <w:szCs w:val="28"/>
        </w:rPr>
        <w:softHyphen/>
        <w:t>рации, возникают с момента такой регистрации.</w:t>
      </w:r>
    </w:p>
    <w:p w14:paraId="27B197D7" w14:textId="77777777" w:rsidR="00235664" w:rsidRPr="00927CC0" w:rsidRDefault="00235664" w:rsidP="00235664">
      <w:pPr>
        <w:pStyle w:val="1"/>
        <w:shd w:val="clear" w:color="auto" w:fill="auto"/>
        <w:tabs>
          <w:tab w:val="left" w:pos="795"/>
        </w:tabs>
        <w:spacing w:line="240" w:lineRule="auto"/>
        <w:ind w:firstLine="709"/>
        <w:rPr>
          <w:sz w:val="28"/>
          <w:szCs w:val="28"/>
        </w:rPr>
      </w:pPr>
      <w:r w:rsidRPr="00927CC0">
        <w:rPr>
          <w:sz w:val="28"/>
          <w:szCs w:val="28"/>
        </w:rPr>
        <w:t>б)</w:t>
      </w:r>
      <w:r w:rsidRPr="00927CC0">
        <w:rPr>
          <w:rStyle w:val="BodytextItalic"/>
          <w:sz w:val="28"/>
          <w:szCs w:val="28"/>
        </w:rPr>
        <w:tab/>
        <w:t>Переработка</w:t>
      </w:r>
      <w:r w:rsidRPr="00927CC0">
        <w:rPr>
          <w:sz w:val="28"/>
          <w:szCs w:val="28"/>
        </w:rPr>
        <w:t xml:space="preserve"> - приобретение лицом (собственником материалов) права собственности на новую движимую вещь, изготовленную лицом путем переработки не принадлежащих ему материалов, когда стоимость переработки</w:t>
      </w:r>
      <w:r w:rsidRPr="00927CC0">
        <w:rPr>
          <w:rStyle w:val="BodytextItalic"/>
          <w:sz w:val="28"/>
          <w:szCs w:val="28"/>
        </w:rPr>
        <w:t xml:space="preserve"> существенно не превышает</w:t>
      </w:r>
      <w:r w:rsidRPr="00927CC0">
        <w:rPr>
          <w:sz w:val="28"/>
          <w:szCs w:val="28"/>
        </w:rPr>
        <w:t xml:space="preserve"> стоимость материалов (если иное не предусмотрено договором).</w:t>
      </w:r>
    </w:p>
    <w:p w14:paraId="631AE1B4"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Если же стоимость переработки</w:t>
      </w:r>
      <w:r w:rsidRPr="00927CC0">
        <w:rPr>
          <w:rStyle w:val="BodytextItalic"/>
          <w:sz w:val="28"/>
          <w:szCs w:val="28"/>
        </w:rPr>
        <w:t xml:space="preserve"> существенно превышает</w:t>
      </w:r>
      <w:r w:rsidRPr="00927CC0">
        <w:rPr>
          <w:sz w:val="28"/>
          <w:szCs w:val="28"/>
        </w:rPr>
        <w:t xml:space="preserve"> стоимость материалов (второй случай), право собственности на новую вещь приобретает лицо, которое, действуя добросовестно, осуществило переработку для себя. При этом ГК РФ предусматривает взаимное для каждого случая возмещение стоимости переработки (в первом случае) или стоимости материалов (во втором случае). При недобросовестных действиях лица, осуществлявшего переработку, собственник материалов вправе требовать признания его собственником и возмещения причиненных убытков.</w:t>
      </w:r>
    </w:p>
    <w:p w14:paraId="1951A4FD" w14:textId="77777777" w:rsidR="00235664" w:rsidRPr="00927CC0" w:rsidRDefault="00235664" w:rsidP="00235664">
      <w:pPr>
        <w:pStyle w:val="1"/>
        <w:shd w:val="clear" w:color="auto" w:fill="auto"/>
        <w:tabs>
          <w:tab w:val="left" w:pos="819"/>
        </w:tabs>
        <w:spacing w:line="240" w:lineRule="auto"/>
        <w:ind w:firstLine="709"/>
        <w:rPr>
          <w:sz w:val="28"/>
          <w:szCs w:val="28"/>
        </w:rPr>
      </w:pPr>
      <w:r w:rsidRPr="00927CC0">
        <w:rPr>
          <w:sz w:val="28"/>
          <w:szCs w:val="28"/>
        </w:rPr>
        <w:t>в)</w:t>
      </w:r>
      <w:r w:rsidRPr="00927CC0">
        <w:rPr>
          <w:sz w:val="28"/>
          <w:szCs w:val="28"/>
        </w:rPr>
        <w:tab/>
      </w:r>
      <w:r w:rsidRPr="00927CC0">
        <w:rPr>
          <w:rStyle w:val="BodytextItalic"/>
          <w:sz w:val="28"/>
          <w:szCs w:val="28"/>
        </w:rPr>
        <w:t xml:space="preserve">Сбор или добыча общедоступных вещей (ягод, рыбы и др.) - </w:t>
      </w:r>
      <w:r w:rsidRPr="00927CC0">
        <w:rPr>
          <w:sz w:val="28"/>
          <w:szCs w:val="28"/>
        </w:rPr>
        <w:t xml:space="preserve">право собственности приобретает лицо, осуществившее сбор или </w:t>
      </w:r>
      <w:proofErr w:type="gramStart"/>
      <w:r w:rsidRPr="00927CC0">
        <w:rPr>
          <w:sz w:val="28"/>
          <w:szCs w:val="28"/>
        </w:rPr>
        <w:t>добычу</w:t>
      </w:r>
      <w:proofErr w:type="gramEnd"/>
      <w:r w:rsidRPr="00927CC0">
        <w:rPr>
          <w:sz w:val="28"/>
          <w:szCs w:val="28"/>
        </w:rPr>
        <w:t xml:space="preserve"> когда они допускаются в соответствии с законом или местными обычаями.</w:t>
      </w:r>
    </w:p>
    <w:p w14:paraId="6C333548" w14:textId="77777777" w:rsidR="00235664" w:rsidRPr="00927CC0" w:rsidRDefault="00235664" w:rsidP="00235664">
      <w:pPr>
        <w:pStyle w:val="1"/>
        <w:shd w:val="clear" w:color="auto" w:fill="auto"/>
        <w:tabs>
          <w:tab w:val="left" w:pos="762"/>
        </w:tabs>
        <w:spacing w:line="240" w:lineRule="auto"/>
        <w:ind w:firstLine="709"/>
        <w:rPr>
          <w:sz w:val="28"/>
          <w:szCs w:val="28"/>
        </w:rPr>
      </w:pPr>
      <w:r w:rsidRPr="00927CC0">
        <w:rPr>
          <w:sz w:val="28"/>
          <w:szCs w:val="28"/>
        </w:rPr>
        <w:lastRenderedPageBreak/>
        <w:t>г)</w:t>
      </w:r>
      <w:r w:rsidRPr="00927CC0">
        <w:rPr>
          <w:sz w:val="28"/>
          <w:szCs w:val="28"/>
        </w:rPr>
        <w:tab/>
      </w:r>
      <w:r w:rsidRPr="00927CC0">
        <w:rPr>
          <w:rStyle w:val="BodytextItalic"/>
          <w:sz w:val="28"/>
          <w:szCs w:val="28"/>
        </w:rPr>
        <w:t>Приобретение права собственности на самовольную постройку</w:t>
      </w:r>
      <w:r w:rsidRPr="00927CC0">
        <w:rPr>
          <w:sz w:val="28"/>
          <w:szCs w:val="28"/>
        </w:rPr>
        <w:t xml:space="preserve"> (не признаваемую законом и подлежащую сносу) может быть допущено судом в порядке исключения в двух юридически разных ситуациях:</w:t>
      </w:r>
    </w:p>
    <w:p w14:paraId="038FEDEA" w14:textId="77777777" w:rsidR="00235664" w:rsidRPr="00927CC0" w:rsidRDefault="00235664" w:rsidP="00235664">
      <w:pPr>
        <w:pStyle w:val="1"/>
        <w:numPr>
          <w:ilvl w:val="0"/>
          <w:numId w:val="1"/>
        </w:numPr>
        <w:shd w:val="clear" w:color="auto" w:fill="auto"/>
        <w:tabs>
          <w:tab w:val="left" w:pos="726"/>
        </w:tabs>
        <w:spacing w:line="240" w:lineRule="auto"/>
        <w:ind w:firstLine="709"/>
        <w:rPr>
          <w:sz w:val="28"/>
          <w:szCs w:val="28"/>
        </w:rPr>
      </w:pPr>
      <w:r w:rsidRPr="00927CC0">
        <w:rPr>
          <w:sz w:val="28"/>
          <w:szCs w:val="28"/>
        </w:rPr>
        <w:t>в случае, когда право собственности может быть признано судом за лицом, осуществившим самовольную постройку, при условии, что данный участок будет в установленном порядке предоставлен этому лицу под возведенную постройку;</w:t>
      </w:r>
    </w:p>
    <w:p w14:paraId="43A6ED12" w14:textId="77777777" w:rsidR="00235664" w:rsidRPr="00927CC0" w:rsidRDefault="00235664" w:rsidP="00235664">
      <w:pPr>
        <w:pStyle w:val="1"/>
        <w:numPr>
          <w:ilvl w:val="0"/>
          <w:numId w:val="1"/>
        </w:numPr>
        <w:shd w:val="clear" w:color="auto" w:fill="auto"/>
        <w:tabs>
          <w:tab w:val="left" w:pos="735"/>
        </w:tabs>
        <w:spacing w:line="240" w:lineRule="auto"/>
        <w:ind w:firstLine="709"/>
        <w:rPr>
          <w:sz w:val="28"/>
          <w:szCs w:val="28"/>
        </w:rPr>
      </w:pPr>
      <w:r w:rsidRPr="00927CC0">
        <w:rPr>
          <w:sz w:val="28"/>
          <w:szCs w:val="28"/>
        </w:rPr>
        <w:t>в случае, когда право собственности на самовольную постройку признается за лицом, в собственности (или пожизненном наследуемом владении; постоянном, бессрочном пользовании) которого находится данный земельный участок, где осуществлена постройка; здесь лицо, за которым признано право собственности на постройку, возмещает осуществив</w:t>
      </w:r>
      <w:r w:rsidRPr="00927CC0">
        <w:rPr>
          <w:sz w:val="28"/>
          <w:szCs w:val="28"/>
        </w:rPr>
        <w:softHyphen/>
        <w:t>шему ее лицу расходы на постройку в размере, определенном судом.</w:t>
      </w:r>
    </w:p>
    <w:p w14:paraId="75E194D1"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Право собственности на постройку не может быть признано, если такое признание нарушает права и законные интересы других лиц либо создает угрозу жизни и здоровью граждан.</w:t>
      </w:r>
    </w:p>
    <w:p w14:paraId="6A17087D" w14:textId="77777777" w:rsidR="00235664" w:rsidRPr="00927CC0" w:rsidRDefault="00235664" w:rsidP="00235664">
      <w:pPr>
        <w:pStyle w:val="1"/>
        <w:shd w:val="clear" w:color="auto" w:fill="auto"/>
        <w:spacing w:line="240" w:lineRule="auto"/>
        <w:ind w:firstLine="709"/>
        <w:rPr>
          <w:b/>
          <w:sz w:val="28"/>
          <w:szCs w:val="28"/>
        </w:rPr>
      </w:pPr>
      <w:r w:rsidRPr="00927CC0">
        <w:rPr>
          <w:b/>
          <w:sz w:val="28"/>
          <w:szCs w:val="28"/>
        </w:rPr>
        <w:t>Вторая группа оснований права собственности отличается тем, что право собственности на данное имуществе</w:t>
      </w:r>
      <w:r w:rsidRPr="00927CC0">
        <w:rPr>
          <w:rStyle w:val="BodytextItalic"/>
          <w:b/>
          <w:sz w:val="28"/>
          <w:szCs w:val="28"/>
        </w:rPr>
        <w:t xml:space="preserve"> вторично,</w:t>
      </w:r>
      <w:r w:rsidRPr="00927CC0">
        <w:rPr>
          <w:b/>
          <w:sz w:val="28"/>
          <w:szCs w:val="28"/>
        </w:rPr>
        <w:t xml:space="preserve"> то есть это имуще</w:t>
      </w:r>
      <w:r w:rsidRPr="00927CC0">
        <w:rPr>
          <w:b/>
          <w:sz w:val="28"/>
          <w:szCs w:val="28"/>
        </w:rPr>
        <w:softHyphen/>
        <w:t>ство уже было предметом права собственности у других лиц. К этой груп</w:t>
      </w:r>
      <w:r w:rsidRPr="00927CC0">
        <w:rPr>
          <w:b/>
          <w:sz w:val="28"/>
          <w:szCs w:val="28"/>
        </w:rPr>
        <w:softHyphen/>
        <w:t>пе относятся следующие.</w:t>
      </w:r>
    </w:p>
    <w:p w14:paraId="10AD9947"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а) Приобретение права собственности по</w:t>
      </w:r>
      <w:r w:rsidRPr="00927CC0">
        <w:rPr>
          <w:rStyle w:val="BodytextItalic"/>
          <w:sz w:val="28"/>
          <w:szCs w:val="28"/>
        </w:rPr>
        <w:t xml:space="preserve"> сделке -</w:t>
      </w:r>
      <w:r w:rsidRPr="00927CC0">
        <w:rPr>
          <w:sz w:val="28"/>
          <w:szCs w:val="28"/>
        </w:rPr>
        <w:t xml:space="preserve"> на основании договора купли-продажи, мены или иной возмездной сделки об отчуждении имущества; право собственности у лица возникает с момента передачи вещи или с момента регистрации, когда отчуждение данного имущества подлежит государственной регистрации.</w:t>
      </w:r>
    </w:p>
    <w:p w14:paraId="6EDDE18D"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Согласно ст. 224 ГК РФ передачей вещи считается</w:t>
      </w:r>
      <w:r w:rsidRPr="00927CC0">
        <w:rPr>
          <w:rStyle w:val="BodytextItalic"/>
          <w:sz w:val="28"/>
          <w:szCs w:val="28"/>
        </w:rPr>
        <w:t xml:space="preserve"> вручение вещи </w:t>
      </w:r>
      <w:r w:rsidRPr="00927CC0">
        <w:rPr>
          <w:sz w:val="28"/>
          <w:szCs w:val="28"/>
        </w:rPr>
        <w:t>(или коносамента, другого товарораспорядительного документа), а также сдача перевозчику для отправки или сдача в организацию связи для отправки вещей, отчужденных без обязательства доставки. Вещь считается врученной с момента ее фактического поступления во владение приобретателя или указанного им лица.</w:t>
      </w:r>
    </w:p>
    <w:p w14:paraId="5122D73B" w14:textId="77777777" w:rsidR="00235664" w:rsidRPr="00927CC0" w:rsidRDefault="00235664" w:rsidP="00235664">
      <w:pPr>
        <w:pStyle w:val="1"/>
        <w:shd w:val="clear" w:color="auto" w:fill="auto"/>
        <w:tabs>
          <w:tab w:val="left" w:pos="790"/>
        </w:tabs>
        <w:spacing w:line="240" w:lineRule="auto"/>
        <w:ind w:firstLine="709"/>
        <w:rPr>
          <w:sz w:val="28"/>
          <w:szCs w:val="28"/>
        </w:rPr>
      </w:pPr>
      <w:r w:rsidRPr="00927CC0">
        <w:rPr>
          <w:sz w:val="28"/>
          <w:szCs w:val="28"/>
        </w:rPr>
        <w:t>б)</w:t>
      </w:r>
      <w:r w:rsidRPr="00927CC0">
        <w:rPr>
          <w:sz w:val="28"/>
          <w:szCs w:val="28"/>
        </w:rPr>
        <w:tab/>
        <w:t>Переход имущества данному лицу в порядке</w:t>
      </w:r>
      <w:r w:rsidRPr="00927CC0">
        <w:rPr>
          <w:rStyle w:val="BodytextItalic"/>
          <w:sz w:val="28"/>
          <w:szCs w:val="28"/>
        </w:rPr>
        <w:t xml:space="preserve"> наследования</w:t>
      </w:r>
      <w:r w:rsidRPr="00927CC0">
        <w:rPr>
          <w:sz w:val="28"/>
          <w:szCs w:val="28"/>
        </w:rPr>
        <w:t xml:space="preserve"> в соответствии с завещанием или законом.</w:t>
      </w:r>
    </w:p>
    <w:p w14:paraId="40A7D9C3" w14:textId="77777777" w:rsidR="00235664" w:rsidRPr="00927CC0" w:rsidRDefault="00235664" w:rsidP="00235664">
      <w:pPr>
        <w:pStyle w:val="1"/>
        <w:shd w:val="clear" w:color="auto" w:fill="auto"/>
        <w:tabs>
          <w:tab w:val="left" w:pos="788"/>
        </w:tabs>
        <w:spacing w:line="240" w:lineRule="auto"/>
        <w:ind w:firstLine="709"/>
        <w:rPr>
          <w:sz w:val="28"/>
          <w:szCs w:val="28"/>
        </w:rPr>
      </w:pPr>
      <w:r w:rsidRPr="00927CC0">
        <w:rPr>
          <w:sz w:val="28"/>
          <w:szCs w:val="28"/>
        </w:rPr>
        <w:t>в)</w:t>
      </w:r>
      <w:r w:rsidRPr="00927CC0">
        <w:rPr>
          <w:sz w:val="28"/>
          <w:szCs w:val="28"/>
        </w:rPr>
        <w:tab/>
        <w:t>Переход имущества к правопреемнику при</w:t>
      </w:r>
      <w:r w:rsidRPr="00927CC0">
        <w:rPr>
          <w:rStyle w:val="BodytextItalic"/>
          <w:sz w:val="28"/>
          <w:szCs w:val="28"/>
        </w:rPr>
        <w:t xml:space="preserve"> реорганизации юридического лица.</w:t>
      </w:r>
    </w:p>
    <w:p w14:paraId="0259D3D4" w14:textId="77777777" w:rsidR="00235664" w:rsidRPr="00927CC0" w:rsidRDefault="00235664" w:rsidP="00235664">
      <w:pPr>
        <w:pStyle w:val="1"/>
        <w:shd w:val="clear" w:color="auto" w:fill="auto"/>
        <w:tabs>
          <w:tab w:val="left" w:pos="776"/>
        </w:tabs>
        <w:spacing w:line="240" w:lineRule="auto"/>
        <w:ind w:firstLine="709"/>
        <w:rPr>
          <w:sz w:val="28"/>
          <w:szCs w:val="28"/>
        </w:rPr>
      </w:pPr>
      <w:r w:rsidRPr="00927CC0">
        <w:rPr>
          <w:sz w:val="28"/>
          <w:szCs w:val="28"/>
        </w:rPr>
        <w:t>г)</w:t>
      </w:r>
      <w:r w:rsidRPr="00927CC0">
        <w:rPr>
          <w:sz w:val="28"/>
          <w:szCs w:val="28"/>
        </w:rPr>
        <w:tab/>
        <w:t>Приобретение имущества (дачи, квартиры, гаража и др.) членом жилищного, жилищно-строительного, дачного, гаражного или иного потребительского кооператива,</w:t>
      </w:r>
      <w:r w:rsidRPr="00927CC0">
        <w:rPr>
          <w:rStyle w:val="BodytextItalic"/>
          <w:sz w:val="28"/>
          <w:szCs w:val="28"/>
        </w:rPr>
        <w:t xml:space="preserve"> полностью внесшим свой паевой взнос.</w:t>
      </w:r>
    </w:p>
    <w:p w14:paraId="4B201227" w14:textId="77777777" w:rsidR="00235664" w:rsidRPr="00927CC0" w:rsidRDefault="00235664" w:rsidP="00235664">
      <w:pPr>
        <w:pStyle w:val="Heading10"/>
        <w:keepNext/>
        <w:keepLines/>
        <w:shd w:val="clear" w:color="auto" w:fill="auto"/>
        <w:spacing w:before="0" w:after="0" w:line="240" w:lineRule="auto"/>
        <w:ind w:firstLine="709"/>
        <w:rPr>
          <w:sz w:val="28"/>
          <w:szCs w:val="28"/>
        </w:rPr>
      </w:pPr>
      <w:bookmarkStart w:id="1" w:name="bookmark0"/>
      <w:r w:rsidRPr="00927CC0">
        <w:rPr>
          <w:sz w:val="28"/>
          <w:szCs w:val="28"/>
        </w:rPr>
        <w:t>Приобретение права собственности на</w:t>
      </w:r>
      <w:r w:rsidR="00927CC0" w:rsidRPr="00927CC0">
        <w:rPr>
          <w:sz w:val="28"/>
          <w:szCs w:val="28"/>
        </w:rPr>
        <w:t xml:space="preserve"> </w:t>
      </w:r>
      <w:r w:rsidRPr="00927CC0">
        <w:rPr>
          <w:sz w:val="28"/>
          <w:szCs w:val="28"/>
        </w:rPr>
        <w:t>бесхозяйные вещи</w:t>
      </w:r>
      <w:bookmarkEnd w:id="1"/>
    </w:p>
    <w:p w14:paraId="28654D78" w14:textId="77777777" w:rsidR="00235664" w:rsidRPr="00927CC0" w:rsidRDefault="00235664" w:rsidP="00927CC0">
      <w:pPr>
        <w:pStyle w:val="Bodytext20"/>
        <w:shd w:val="clear" w:color="auto" w:fill="auto"/>
        <w:spacing w:before="0" w:after="0" w:line="240" w:lineRule="auto"/>
        <w:ind w:firstLine="709"/>
        <w:jc w:val="both"/>
        <w:rPr>
          <w:sz w:val="28"/>
          <w:szCs w:val="28"/>
        </w:rPr>
      </w:pPr>
      <w:r w:rsidRPr="00927CC0">
        <w:rPr>
          <w:sz w:val="28"/>
          <w:szCs w:val="28"/>
        </w:rPr>
        <w:t xml:space="preserve">Бесхозяйная вещь - это вещь, которая не имеет собственника </w:t>
      </w:r>
      <w:proofErr w:type="gramStart"/>
      <w:r w:rsidRPr="00927CC0">
        <w:rPr>
          <w:sz w:val="28"/>
          <w:szCs w:val="28"/>
        </w:rPr>
        <w:t xml:space="preserve">или </w:t>
      </w:r>
      <w:r w:rsidR="00927CC0" w:rsidRPr="00927CC0">
        <w:rPr>
          <w:sz w:val="28"/>
          <w:szCs w:val="28"/>
        </w:rPr>
        <w:t xml:space="preserve"> </w:t>
      </w:r>
      <w:r w:rsidRPr="00927CC0">
        <w:rPr>
          <w:sz w:val="28"/>
          <w:szCs w:val="28"/>
        </w:rPr>
        <w:t>собственник</w:t>
      </w:r>
      <w:proofErr w:type="gramEnd"/>
      <w:r w:rsidRPr="00927CC0">
        <w:rPr>
          <w:sz w:val="28"/>
          <w:szCs w:val="28"/>
        </w:rPr>
        <w:t xml:space="preserve"> которого неизвестен, либо вещь, от права собственности на которую собственник отказался.</w:t>
      </w:r>
    </w:p>
    <w:p w14:paraId="5159C345"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Такое имущество, если оно не охватывается другими категориями гражданского права (находка, безнадзорные животные, клад), может быть приобре</w:t>
      </w:r>
      <w:r w:rsidRPr="00927CC0">
        <w:rPr>
          <w:sz w:val="28"/>
          <w:szCs w:val="28"/>
        </w:rPr>
        <w:lastRenderedPageBreak/>
        <w:t>тено в муниципальную собственность в силу</w:t>
      </w:r>
      <w:r w:rsidRPr="00927CC0">
        <w:rPr>
          <w:rStyle w:val="BodytextItalic"/>
          <w:sz w:val="28"/>
          <w:szCs w:val="28"/>
        </w:rPr>
        <w:t xml:space="preserve"> приобретательной давности</w:t>
      </w:r>
      <w:r w:rsidRPr="00927CC0">
        <w:rPr>
          <w:sz w:val="28"/>
          <w:szCs w:val="28"/>
        </w:rPr>
        <w:t xml:space="preserve"> (после постановки на учет и других действий, предусмотренных п. 3 ст. 225, после истечения годового срока).</w:t>
      </w:r>
    </w:p>
    <w:p w14:paraId="7BA4FD43" w14:textId="77777777" w:rsidR="00235664" w:rsidRPr="00927CC0" w:rsidRDefault="00235664" w:rsidP="00235664">
      <w:pPr>
        <w:pStyle w:val="1"/>
        <w:shd w:val="clear" w:color="auto" w:fill="auto"/>
        <w:spacing w:line="240" w:lineRule="auto"/>
        <w:ind w:firstLine="709"/>
        <w:rPr>
          <w:sz w:val="28"/>
          <w:szCs w:val="28"/>
        </w:rPr>
      </w:pPr>
      <w:r w:rsidRPr="00927CC0">
        <w:rPr>
          <w:sz w:val="28"/>
          <w:szCs w:val="28"/>
        </w:rPr>
        <w:t>Особо в ГК РФ урегулировано приобретение (судьба) движимой вещи, от которой собственник отказался.</w:t>
      </w:r>
      <w:r w:rsidRPr="00927CC0">
        <w:rPr>
          <w:rStyle w:val="BodytextItalic"/>
          <w:sz w:val="28"/>
          <w:szCs w:val="28"/>
        </w:rPr>
        <w:t xml:space="preserve"> Брошенные вещи</w:t>
      </w:r>
      <w:r w:rsidRPr="00927CC0">
        <w:rPr>
          <w:sz w:val="28"/>
          <w:szCs w:val="28"/>
        </w:rPr>
        <w:t>, то есть вещи, оставленные собственником с целью отказа от права собственности на них, могут быть обращены другим лицом в свою собственность. При этом лицо, в собственности, владении или пользовании которого находится земельный участок, водоем или иной объект, где находится брошенная вещь (стоимость которой явно ниже суммы, соответствующей пятикратному размеру оплаты труда) либо брошенный лом металлов, бракованная продукция, топляк от сплава, отвалы и сливы, другие отходы, - все это он вправе обратить в свою собственность, приступив к их использованию или совершив иные действия, свидетельствующие об обращении вещи в свою собственность. Другие брошенные вещи поступают в собственность лица, вступившего во владение ими, если по его заявлению они признаны судом бесхозяйными.</w:t>
      </w:r>
    </w:p>
    <w:p w14:paraId="0394F352" w14:textId="77777777" w:rsidR="00235664" w:rsidRPr="00927CC0" w:rsidRDefault="00235664" w:rsidP="00235664">
      <w:pPr>
        <w:ind w:firstLine="709"/>
        <w:jc w:val="both"/>
        <w:rPr>
          <w:rFonts w:ascii="Times New Roman" w:hAnsi="Times New Roman" w:cs="Times New Roman"/>
          <w:sz w:val="28"/>
          <w:szCs w:val="28"/>
          <w:lang w:val="ru-RU"/>
        </w:rPr>
      </w:pPr>
    </w:p>
    <w:p w14:paraId="04474D8F" w14:textId="77777777" w:rsidR="001E0C25" w:rsidRPr="001E0C25" w:rsidRDefault="001E0C25" w:rsidP="001E0C25">
      <w:pPr>
        <w:shd w:val="clear" w:color="auto" w:fill="FFFFFF"/>
        <w:rPr>
          <w:rFonts w:ascii="Times New Roman" w:eastAsia="Times New Roman" w:hAnsi="Times New Roman" w:cs="Times New Roman"/>
          <w:color w:val="373A3C"/>
          <w:sz w:val="28"/>
          <w:szCs w:val="28"/>
          <w:lang w:val="ru-RU"/>
        </w:rPr>
      </w:pPr>
      <w:r w:rsidRPr="001E0C25">
        <w:rPr>
          <w:rFonts w:ascii="Times New Roman" w:eastAsia="Times New Roman" w:hAnsi="Times New Roman" w:cs="Times New Roman"/>
          <w:b/>
          <w:bCs/>
          <w:color w:val="373A3C"/>
          <w:sz w:val="28"/>
          <w:szCs w:val="28"/>
          <w:lang w:val="ru-RU"/>
        </w:rPr>
        <w:t>Контрольные вопросы и задания</w:t>
      </w:r>
    </w:p>
    <w:p w14:paraId="3E772657" w14:textId="77777777" w:rsidR="001E0C25" w:rsidRPr="001E0C25" w:rsidRDefault="001E0C25" w:rsidP="001E0C25">
      <w:pPr>
        <w:shd w:val="clear" w:color="auto" w:fill="FFFFFF"/>
        <w:rPr>
          <w:rFonts w:ascii="Times New Roman" w:eastAsia="Times New Roman" w:hAnsi="Times New Roman" w:cs="Times New Roman"/>
          <w:color w:val="373A3C"/>
          <w:sz w:val="28"/>
          <w:szCs w:val="28"/>
          <w:lang w:val="ru-RU"/>
        </w:rPr>
      </w:pPr>
      <w:r w:rsidRPr="001E0C25">
        <w:rPr>
          <w:rFonts w:ascii="Times New Roman" w:eastAsia="Times New Roman" w:hAnsi="Times New Roman" w:cs="Times New Roman"/>
          <w:color w:val="373A3C"/>
          <w:sz w:val="28"/>
          <w:szCs w:val="28"/>
          <w:lang w:val="ru-RU"/>
        </w:rPr>
        <w:t>1. Что такое право собственности?</w:t>
      </w:r>
    </w:p>
    <w:p w14:paraId="7C06A4B4" w14:textId="77777777" w:rsidR="001E0C25" w:rsidRPr="001E0C25" w:rsidRDefault="001E0C25" w:rsidP="001E0C25">
      <w:pPr>
        <w:shd w:val="clear" w:color="auto" w:fill="FFFFFF"/>
        <w:rPr>
          <w:rFonts w:ascii="Times New Roman" w:eastAsia="Times New Roman" w:hAnsi="Times New Roman" w:cs="Times New Roman"/>
          <w:color w:val="373A3C"/>
          <w:sz w:val="28"/>
          <w:szCs w:val="28"/>
          <w:lang w:val="ru-RU"/>
        </w:rPr>
      </w:pPr>
      <w:r w:rsidRPr="001E0C25">
        <w:rPr>
          <w:rFonts w:ascii="Times New Roman" w:eastAsia="Times New Roman" w:hAnsi="Times New Roman" w:cs="Times New Roman"/>
          <w:color w:val="373A3C"/>
          <w:sz w:val="28"/>
          <w:szCs w:val="28"/>
          <w:lang w:val="ru-RU"/>
        </w:rPr>
        <w:t>2. Каковы способы возникновения права собственности?</w:t>
      </w:r>
    </w:p>
    <w:p w14:paraId="25E98A13" w14:textId="77777777" w:rsidR="00B708E9" w:rsidRDefault="00B708E9">
      <w:pPr>
        <w:rPr>
          <w:rFonts w:ascii="Times New Roman" w:hAnsi="Times New Roman" w:cs="Times New Roman"/>
          <w:sz w:val="28"/>
          <w:szCs w:val="28"/>
          <w:lang w:val="ru-RU"/>
        </w:rPr>
      </w:pPr>
    </w:p>
    <w:p w14:paraId="0B62B7F9" w14:textId="77777777" w:rsidR="001E0C25" w:rsidRDefault="001E0C25" w:rsidP="001E0C25">
      <w:pPr>
        <w:pStyle w:val="a3"/>
        <w:numPr>
          <w:ilvl w:val="0"/>
          <w:numId w:val="3"/>
        </w:numPr>
        <w:rPr>
          <w:rFonts w:ascii="Times New Roman" w:hAnsi="Times New Roman" w:cs="Times New Roman"/>
          <w:b/>
          <w:sz w:val="28"/>
          <w:szCs w:val="28"/>
          <w:lang w:val="ru-RU"/>
        </w:rPr>
      </w:pPr>
      <w:r w:rsidRPr="00D61A18">
        <w:rPr>
          <w:rFonts w:ascii="Times New Roman" w:hAnsi="Times New Roman" w:cs="Times New Roman"/>
          <w:b/>
          <w:sz w:val="28"/>
          <w:szCs w:val="28"/>
          <w:lang w:val="ru-RU"/>
        </w:rPr>
        <w:t>Законспектировать следующие статьи</w:t>
      </w:r>
      <w:r w:rsidR="00065A3F" w:rsidRPr="00D61A18">
        <w:rPr>
          <w:rFonts w:ascii="Times New Roman" w:hAnsi="Times New Roman" w:cs="Times New Roman"/>
          <w:b/>
          <w:sz w:val="28"/>
          <w:szCs w:val="28"/>
          <w:lang w:val="ru-RU"/>
        </w:rPr>
        <w:t xml:space="preserve"> ГК РФ</w:t>
      </w:r>
      <w:r w:rsidRPr="00D61A18">
        <w:rPr>
          <w:rFonts w:ascii="Times New Roman" w:hAnsi="Times New Roman" w:cs="Times New Roman"/>
          <w:b/>
          <w:sz w:val="28"/>
          <w:szCs w:val="28"/>
          <w:lang w:val="ru-RU"/>
        </w:rPr>
        <w:t>:</w:t>
      </w:r>
    </w:p>
    <w:p w14:paraId="6538805B" w14:textId="77777777" w:rsidR="00D61A18" w:rsidRPr="00D61A18" w:rsidRDefault="00D61A18" w:rsidP="00D61A18">
      <w:pPr>
        <w:pStyle w:val="a3"/>
        <w:rPr>
          <w:rFonts w:ascii="Times New Roman" w:hAnsi="Times New Roman" w:cs="Times New Roman"/>
          <w:b/>
          <w:sz w:val="28"/>
          <w:szCs w:val="28"/>
          <w:lang w:val="ru-RU"/>
        </w:rPr>
      </w:pPr>
    </w:p>
    <w:p w14:paraId="43A1060A" w14:textId="77777777" w:rsidR="001E0C25" w:rsidRDefault="00065A3F" w:rsidP="001E0C25">
      <w:pPr>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00D61A18">
        <w:rPr>
          <w:rFonts w:ascii="Times New Roman" w:hAnsi="Times New Roman" w:cs="Times New Roman"/>
          <w:sz w:val="28"/>
          <w:szCs w:val="28"/>
          <w:lang w:val="ru-RU"/>
        </w:rPr>
        <w:t>б</w:t>
      </w:r>
      <w:r>
        <w:rPr>
          <w:rFonts w:ascii="Times New Roman" w:hAnsi="Times New Roman" w:cs="Times New Roman"/>
          <w:sz w:val="28"/>
          <w:szCs w:val="28"/>
          <w:lang w:val="ru-RU"/>
        </w:rPr>
        <w:t>есхозяйное имущество (225)</w:t>
      </w:r>
    </w:p>
    <w:p w14:paraId="13718574" w14:textId="77777777" w:rsidR="00065A3F" w:rsidRDefault="00065A3F" w:rsidP="001E0C25">
      <w:pPr>
        <w:ind w:left="360"/>
        <w:rPr>
          <w:rFonts w:ascii="Times New Roman" w:hAnsi="Times New Roman" w:cs="Times New Roman"/>
          <w:sz w:val="28"/>
          <w:szCs w:val="28"/>
          <w:lang w:val="ru-RU"/>
        </w:rPr>
      </w:pPr>
      <w:r>
        <w:rPr>
          <w:rFonts w:ascii="Times New Roman" w:hAnsi="Times New Roman" w:cs="Times New Roman"/>
          <w:sz w:val="28"/>
          <w:szCs w:val="28"/>
          <w:lang w:val="ru-RU"/>
        </w:rPr>
        <w:t>- брошенные вещи (226)</w:t>
      </w:r>
    </w:p>
    <w:p w14:paraId="05196220" w14:textId="77777777" w:rsidR="00065A3F" w:rsidRDefault="00065A3F" w:rsidP="001E0C25">
      <w:pPr>
        <w:ind w:left="360"/>
        <w:rPr>
          <w:rFonts w:ascii="Times New Roman" w:hAnsi="Times New Roman" w:cs="Times New Roman"/>
          <w:sz w:val="28"/>
          <w:szCs w:val="28"/>
          <w:lang w:val="ru-RU"/>
        </w:rPr>
      </w:pPr>
      <w:r>
        <w:rPr>
          <w:rFonts w:ascii="Times New Roman" w:hAnsi="Times New Roman" w:cs="Times New Roman"/>
          <w:sz w:val="28"/>
          <w:szCs w:val="28"/>
          <w:lang w:val="ru-RU"/>
        </w:rPr>
        <w:t>- находка (227-229)</w:t>
      </w:r>
    </w:p>
    <w:p w14:paraId="39D614D5" w14:textId="77777777" w:rsidR="00065A3F" w:rsidRDefault="00065A3F" w:rsidP="001E0C25">
      <w:pPr>
        <w:ind w:left="360"/>
        <w:rPr>
          <w:rFonts w:ascii="Times New Roman" w:hAnsi="Times New Roman" w:cs="Times New Roman"/>
          <w:sz w:val="28"/>
          <w:szCs w:val="28"/>
          <w:lang w:val="ru-RU"/>
        </w:rPr>
      </w:pPr>
      <w:r>
        <w:rPr>
          <w:rFonts w:ascii="Times New Roman" w:hAnsi="Times New Roman" w:cs="Times New Roman"/>
          <w:sz w:val="28"/>
          <w:szCs w:val="28"/>
          <w:lang w:val="ru-RU"/>
        </w:rPr>
        <w:t xml:space="preserve">-безнадзорные животные </w:t>
      </w:r>
      <w:r w:rsidR="008F20B7">
        <w:rPr>
          <w:rFonts w:ascii="Times New Roman" w:hAnsi="Times New Roman" w:cs="Times New Roman"/>
          <w:sz w:val="28"/>
          <w:szCs w:val="28"/>
          <w:lang w:val="ru-RU"/>
        </w:rPr>
        <w:t>(</w:t>
      </w:r>
      <w:r>
        <w:rPr>
          <w:rFonts w:ascii="Times New Roman" w:hAnsi="Times New Roman" w:cs="Times New Roman"/>
          <w:sz w:val="28"/>
          <w:szCs w:val="28"/>
          <w:lang w:val="ru-RU"/>
        </w:rPr>
        <w:t>230-231)</w:t>
      </w:r>
    </w:p>
    <w:p w14:paraId="64E9F37D" w14:textId="77777777" w:rsidR="00065A3F" w:rsidRDefault="00065A3F" w:rsidP="001E0C25">
      <w:pPr>
        <w:ind w:left="360"/>
        <w:rPr>
          <w:rFonts w:ascii="Times New Roman" w:hAnsi="Times New Roman" w:cs="Times New Roman"/>
          <w:sz w:val="28"/>
          <w:szCs w:val="28"/>
          <w:lang w:val="ru-RU"/>
        </w:rPr>
      </w:pPr>
      <w:r>
        <w:rPr>
          <w:rFonts w:ascii="Times New Roman" w:hAnsi="Times New Roman" w:cs="Times New Roman"/>
          <w:sz w:val="28"/>
          <w:szCs w:val="28"/>
          <w:lang w:val="ru-RU"/>
        </w:rPr>
        <w:t>-клад (233)</w:t>
      </w:r>
    </w:p>
    <w:p w14:paraId="7E2EE084" w14:textId="77777777" w:rsidR="00065A3F" w:rsidRDefault="00065A3F" w:rsidP="001E0C25">
      <w:pPr>
        <w:ind w:left="360"/>
        <w:rPr>
          <w:rFonts w:ascii="Times New Roman" w:hAnsi="Times New Roman" w:cs="Times New Roman"/>
          <w:sz w:val="28"/>
          <w:szCs w:val="28"/>
          <w:lang w:val="ru-RU"/>
        </w:rPr>
      </w:pPr>
      <w:r>
        <w:rPr>
          <w:rFonts w:ascii="Times New Roman" w:hAnsi="Times New Roman" w:cs="Times New Roman"/>
          <w:sz w:val="28"/>
          <w:szCs w:val="28"/>
          <w:lang w:val="ru-RU"/>
        </w:rPr>
        <w:t>-приобретательная давность</w:t>
      </w:r>
      <w:r w:rsidR="008F20B7">
        <w:rPr>
          <w:rFonts w:ascii="Times New Roman" w:hAnsi="Times New Roman" w:cs="Times New Roman"/>
          <w:sz w:val="28"/>
          <w:szCs w:val="28"/>
          <w:lang w:val="ru-RU"/>
        </w:rPr>
        <w:t xml:space="preserve"> (234)</w:t>
      </w:r>
    </w:p>
    <w:p w14:paraId="67682D8C" w14:textId="77777777" w:rsidR="00065A3F" w:rsidRPr="001E0C25" w:rsidRDefault="00065A3F" w:rsidP="001E0C25">
      <w:pPr>
        <w:ind w:left="360"/>
        <w:rPr>
          <w:rFonts w:ascii="Times New Roman" w:hAnsi="Times New Roman" w:cs="Times New Roman"/>
          <w:sz w:val="28"/>
          <w:szCs w:val="28"/>
          <w:lang w:val="ru-RU"/>
        </w:rPr>
      </w:pPr>
      <w:r>
        <w:rPr>
          <w:rFonts w:ascii="Times New Roman" w:hAnsi="Times New Roman" w:cs="Times New Roman"/>
          <w:sz w:val="28"/>
          <w:szCs w:val="28"/>
          <w:lang w:val="ru-RU"/>
        </w:rPr>
        <w:t>- самовольная постройка (</w:t>
      </w:r>
      <w:r w:rsidR="00D61A18">
        <w:rPr>
          <w:rFonts w:ascii="Times New Roman" w:hAnsi="Times New Roman" w:cs="Times New Roman"/>
          <w:sz w:val="28"/>
          <w:szCs w:val="28"/>
          <w:lang w:val="ru-RU"/>
        </w:rPr>
        <w:t>222)</w:t>
      </w:r>
    </w:p>
    <w:sectPr w:rsidR="00065A3F" w:rsidRPr="001E0C25" w:rsidSect="00927CC0">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77C"/>
    <w:multiLevelType w:val="hybridMultilevel"/>
    <w:tmpl w:val="73064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D42A53"/>
    <w:multiLevelType w:val="hybridMultilevel"/>
    <w:tmpl w:val="9492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983906"/>
    <w:multiLevelType w:val="multilevel"/>
    <w:tmpl w:val="B3F8E7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F48"/>
    <w:rsid w:val="0003294F"/>
    <w:rsid w:val="00065A3F"/>
    <w:rsid w:val="001E0C25"/>
    <w:rsid w:val="00235664"/>
    <w:rsid w:val="00386875"/>
    <w:rsid w:val="008F20B7"/>
    <w:rsid w:val="00927CC0"/>
    <w:rsid w:val="00997E43"/>
    <w:rsid w:val="00B708E9"/>
    <w:rsid w:val="00D61A18"/>
    <w:rsid w:val="00F76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A3CE0"/>
  <w15:chartTrackingRefBased/>
  <w15:docId w15:val="{60D6D094-A6E5-41F0-8A36-D060CC39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235664"/>
    <w:pPr>
      <w:spacing w:after="0" w:line="240" w:lineRule="auto"/>
    </w:pPr>
    <w:rPr>
      <w:rFonts w:ascii="Microsoft Sans Serif" w:eastAsia="Microsoft Sans Serif" w:hAnsi="Microsoft Sans Serif" w:cs="Microsoft Sans Serif"/>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Italic">
    <w:name w:val="Body text + Italic"/>
    <w:basedOn w:val="a0"/>
    <w:rsid w:val="00235664"/>
    <w:rPr>
      <w:rFonts w:ascii="Times New Roman" w:eastAsia="Times New Roman" w:hAnsi="Times New Roman" w:cs="Times New Roman"/>
      <w:b w:val="0"/>
      <w:bCs w:val="0"/>
      <w:i/>
      <w:iCs/>
      <w:smallCaps w:val="0"/>
      <w:strike w:val="0"/>
      <w:spacing w:val="0"/>
      <w:sz w:val="20"/>
      <w:szCs w:val="20"/>
    </w:rPr>
  </w:style>
  <w:style w:type="character" w:customStyle="1" w:styleId="Bodytext2">
    <w:name w:val="Body text (2)_"/>
    <w:basedOn w:val="a0"/>
    <w:link w:val="Bodytext20"/>
    <w:rsid w:val="00235664"/>
    <w:rPr>
      <w:rFonts w:ascii="Times New Roman" w:eastAsia="Times New Roman" w:hAnsi="Times New Roman" w:cs="Times New Roman"/>
      <w:sz w:val="20"/>
      <w:szCs w:val="20"/>
      <w:shd w:val="clear" w:color="auto" w:fill="FFFFFF"/>
    </w:rPr>
  </w:style>
  <w:style w:type="character" w:customStyle="1" w:styleId="Bodytext2NotBoldSpacing1pt">
    <w:name w:val="Body text (2) + Not Bold;Spacing 1 pt"/>
    <w:basedOn w:val="Bodytext2"/>
    <w:rsid w:val="00235664"/>
    <w:rPr>
      <w:rFonts w:ascii="Times New Roman" w:eastAsia="Times New Roman" w:hAnsi="Times New Roman" w:cs="Times New Roman"/>
      <w:b/>
      <w:bCs/>
      <w:spacing w:val="20"/>
      <w:sz w:val="20"/>
      <w:szCs w:val="20"/>
      <w:shd w:val="clear" w:color="auto" w:fill="FFFFFF"/>
    </w:rPr>
  </w:style>
  <w:style w:type="paragraph" w:customStyle="1" w:styleId="Bodytext20">
    <w:name w:val="Body text (2)"/>
    <w:basedOn w:val="a"/>
    <w:link w:val="Bodytext2"/>
    <w:rsid w:val="00235664"/>
    <w:pPr>
      <w:shd w:val="clear" w:color="auto" w:fill="FFFFFF"/>
      <w:spacing w:before="720" w:after="240" w:line="0" w:lineRule="atLeast"/>
    </w:pPr>
    <w:rPr>
      <w:rFonts w:ascii="Times New Roman" w:eastAsia="Times New Roman" w:hAnsi="Times New Roman" w:cs="Times New Roman"/>
      <w:color w:val="auto"/>
      <w:sz w:val="20"/>
      <w:szCs w:val="20"/>
      <w:lang w:val="ru-RU" w:eastAsia="en-US"/>
    </w:rPr>
  </w:style>
  <w:style w:type="character" w:customStyle="1" w:styleId="Bodytext">
    <w:name w:val="Body text_"/>
    <w:basedOn w:val="a0"/>
    <w:link w:val="1"/>
    <w:rsid w:val="00235664"/>
    <w:rPr>
      <w:rFonts w:ascii="Times New Roman" w:eastAsia="Times New Roman" w:hAnsi="Times New Roman" w:cs="Times New Roman"/>
      <w:sz w:val="20"/>
      <w:szCs w:val="20"/>
      <w:shd w:val="clear" w:color="auto" w:fill="FFFFFF"/>
    </w:rPr>
  </w:style>
  <w:style w:type="paragraph" w:customStyle="1" w:styleId="1">
    <w:name w:val="Основной текст1"/>
    <w:basedOn w:val="a"/>
    <w:link w:val="Bodytext"/>
    <w:rsid w:val="00235664"/>
    <w:pPr>
      <w:shd w:val="clear" w:color="auto" w:fill="FFFFFF"/>
      <w:spacing w:line="218" w:lineRule="exact"/>
      <w:jc w:val="both"/>
    </w:pPr>
    <w:rPr>
      <w:rFonts w:ascii="Times New Roman" w:eastAsia="Times New Roman" w:hAnsi="Times New Roman" w:cs="Times New Roman"/>
      <w:color w:val="auto"/>
      <w:sz w:val="20"/>
      <w:szCs w:val="20"/>
      <w:lang w:val="ru-RU" w:eastAsia="en-US"/>
    </w:rPr>
  </w:style>
  <w:style w:type="character" w:customStyle="1" w:styleId="Heading1">
    <w:name w:val="Heading #1_"/>
    <w:basedOn w:val="a0"/>
    <w:link w:val="Heading10"/>
    <w:rsid w:val="00235664"/>
    <w:rPr>
      <w:rFonts w:ascii="Times New Roman" w:eastAsia="Times New Roman" w:hAnsi="Times New Roman" w:cs="Times New Roman"/>
      <w:sz w:val="20"/>
      <w:szCs w:val="20"/>
      <w:shd w:val="clear" w:color="auto" w:fill="FFFFFF"/>
    </w:rPr>
  </w:style>
  <w:style w:type="paragraph" w:customStyle="1" w:styleId="Heading10">
    <w:name w:val="Heading #1"/>
    <w:basedOn w:val="a"/>
    <w:link w:val="Heading1"/>
    <w:rsid w:val="00235664"/>
    <w:pPr>
      <w:shd w:val="clear" w:color="auto" w:fill="FFFFFF"/>
      <w:spacing w:before="420" w:after="240" w:line="0" w:lineRule="atLeast"/>
      <w:outlineLvl w:val="0"/>
    </w:pPr>
    <w:rPr>
      <w:rFonts w:ascii="Times New Roman" w:eastAsia="Times New Roman" w:hAnsi="Times New Roman" w:cs="Times New Roman"/>
      <w:color w:val="auto"/>
      <w:sz w:val="20"/>
      <w:szCs w:val="20"/>
      <w:lang w:val="ru-RU" w:eastAsia="en-US"/>
    </w:rPr>
  </w:style>
  <w:style w:type="paragraph" w:styleId="a3">
    <w:name w:val="List Paragraph"/>
    <w:basedOn w:val="a"/>
    <w:uiPriority w:val="34"/>
    <w:qFormat/>
    <w:rsid w:val="00386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19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1740</Words>
  <Characters>9919</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Буддарина</dc:creator>
  <cp:keywords/>
  <dc:description/>
  <cp:lastModifiedBy>Lenovo</cp:lastModifiedBy>
  <cp:revision>5</cp:revision>
  <dcterms:created xsi:type="dcterms:W3CDTF">2020-04-09T14:34:00Z</dcterms:created>
  <dcterms:modified xsi:type="dcterms:W3CDTF">2020-04-09T17:53:00Z</dcterms:modified>
</cp:coreProperties>
</file>