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6504" w14:textId="7CD4F33B" w:rsidR="00FB5793" w:rsidRDefault="00FB5793" w:rsidP="00FB5793">
      <w:pPr>
        <w:tabs>
          <w:tab w:val="left" w:pos="56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 с</w:t>
      </w:r>
      <w:proofErr w:type="gramEnd"/>
      <w:r w:rsidR="0052590E">
        <w:rPr>
          <w:sz w:val="28"/>
          <w:szCs w:val="28"/>
        </w:rPr>
        <w:t xml:space="preserve"> </w:t>
      </w:r>
      <w:r w:rsidR="0068060A">
        <w:rPr>
          <w:sz w:val="28"/>
          <w:szCs w:val="28"/>
        </w:rPr>
        <w:t>27</w:t>
      </w:r>
      <w:r>
        <w:rPr>
          <w:sz w:val="28"/>
          <w:szCs w:val="28"/>
        </w:rPr>
        <w:t xml:space="preserve">.04 по </w:t>
      </w:r>
      <w:r w:rsidR="0068060A">
        <w:rPr>
          <w:sz w:val="28"/>
          <w:szCs w:val="28"/>
        </w:rPr>
        <w:t>30</w:t>
      </w:r>
      <w:r>
        <w:rPr>
          <w:sz w:val="28"/>
          <w:szCs w:val="28"/>
        </w:rPr>
        <w:t>.04</w:t>
      </w:r>
    </w:p>
    <w:p w14:paraId="3CA35EC1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Предмет Огневая подготовка</w:t>
      </w:r>
    </w:p>
    <w:p w14:paraId="6276E9DA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5793">
        <w:rPr>
          <w:rFonts w:ascii="Times New Roman" w:hAnsi="Times New Roman" w:cs="Times New Roman"/>
          <w:b/>
          <w:sz w:val="28"/>
          <w:szCs w:val="28"/>
          <w:u w:val="single"/>
        </w:rPr>
        <w:t>Задание для групп ПД 3 курса</w:t>
      </w:r>
    </w:p>
    <w:p w14:paraId="7942E69A" w14:textId="711B5CAB" w:rsidR="00FB5793" w:rsidRDefault="0068060A" w:rsidP="0068060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ответы на вопросы по теме «Ручные осколочные гранаты»:</w:t>
      </w:r>
    </w:p>
    <w:p w14:paraId="41BEFD6A" w14:textId="66762AA5" w:rsidR="0068060A" w:rsidRDefault="0068060A" w:rsidP="0068060A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8060A">
        <w:rPr>
          <w:rFonts w:ascii="Times New Roman" w:hAnsi="Times New Roman" w:cs="Times New Roman"/>
          <w:sz w:val="28"/>
          <w:szCs w:val="28"/>
        </w:rPr>
        <w:t>Назначения и боевые свойства гранаты</w:t>
      </w:r>
      <w:r>
        <w:rPr>
          <w:rFonts w:ascii="Times New Roman" w:hAnsi="Times New Roman" w:cs="Times New Roman"/>
          <w:sz w:val="28"/>
          <w:szCs w:val="28"/>
        </w:rPr>
        <w:t xml:space="preserve"> РГ- 42</w:t>
      </w:r>
    </w:p>
    <w:p w14:paraId="2178E38B" w14:textId="5E4EDD1F" w:rsidR="0068060A" w:rsidRDefault="0068060A" w:rsidP="0068060A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гранаты РГ- 42</w:t>
      </w:r>
    </w:p>
    <w:p w14:paraId="5483FC62" w14:textId="1F350A1E" w:rsidR="0068060A" w:rsidRPr="0068060A" w:rsidRDefault="0068060A" w:rsidP="0068060A">
      <w:pPr>
        <w:pStyle w:val="a3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частей и механизмов гранаты </w:t>
      </w:r>
      <w:bookmarkStart w:id="0" w:name="_GoBack"/>
      <w:bookmarkEnd w:id="0"/>
    </w:p>
    <w:p w14:paraId="1695A094" w14:textId="77777777" w:rsidR="00FB5793" w:rsidRPr="00FB5793" w:rsidRDefault="00FB5793" w:rsidP="00FB5793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53E0059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9FFAC0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6355DE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E1EF61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A92BE4" w14:textId="77777777" w:rsidR="00FB5793" w:rsidRPr="00FB5793" w:rsidRDefault="00FB5793" w:rsidP="00FB5793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058086" w14:textId="77777777" w:rsidR="007B52D8" w:rsidRPr="00FB5793" w:rsidRDefault="007B52D8" w:rsidP="00FB5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52D8" w:rsidRPr="00FB5793" w:rsidSect="00B60C27">
      <w:pgSz w:w="11906" w:h="16838"/>
      <w:pgMar w:top="851" w:right="282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13D9F"/>
    <w:multiLevelType w:val="hybridMultilevel"/>
    <w:tmpl w:val="7F62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001B"/>
    <w:multiLevelType w:val="hybridMultilevel"/>
    <w:tmpl w:val="6864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93"/>
    <w:rsid w:val="0052590E"/>
    <w:rsid w:val="0068060A"/>
    <w:rsid w:val="007B52D8"/>
    <w:rsid w:val="00AC1BF0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E7D"/>
  <w15:docId w15:val="{030262E5-E8C4-40EA-874C-6D58DB3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8</cp:revision>
  <dcterms:created xsi:type="dcterms:W3CDTF">2020-04-12T10:51:00Z</dcterms:created>
  <dcterms:modified xsi:type="dcterms:W3CDTF">2020-04-19T16:54:00Z</dcterms:modified>
</cp:coreProperties>
</file>