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29A7" w14:textId="258BAAA8" w:rsidR="00B61964" w:rsidRDefault="00B61964" w:rsidP="00940F01">
      <w:pPr>
        <w:spacing w:line="360" w:lineRule="auto"/>
        <w:jc w:val="center"/>
        <w:rPr>
          <w:rFonts w:asciiTheme="minorHAnsi" w:hAnsiTheme="minorHAnsi" w:cstheme="minorHAnsi"/>
          <w:b/>
          <w:bCs/>
        </w:rPr>
      </w:pPr>
      <w:r>
        <w:rPr>
          <w:rFonts w:asciiTheme="minorHAnsi" w:hAnsiTheme="minorHAnsi" w:cstheme="minorHAnsi"/>
          <w:b/>
          <w:bCs/>
        </w:rPr>
        <w:t>Иностранный язык, 2 курс</w:t>
      </w:r>
    </w:p>
    <w:p w14:paraId="7A1EACEB" w14:textId="77777777" w:rsidR="00B61964" w:rsidRPr="00B61964" w:rsidRDefault="00B61964" w:rsidP="00940F01">
      <w:pPr>
        <w:spacing w:line="360" w:lineRule="auto"/>
        <w:jc w:val="center"/>
        <w:rPr>
          <w:rFonts w:asciiTheme="minorHAnsi" w:hAnsiTheme="minorHAnsi" w:cstheme="minorHAnsi"/>
          <w:b/>
          <w:bCs/>
          <w:lang w:val="en-US"/>
        </w:rPr>
      </w:pPr>
    </w:p>
    <w:p w14:paraId="673BDDEE" w14:textId="77777777" w:rsidR="00940F01" w:rsidRPr="00B61964" w:rsidRDefault="00940F01" w:rsidP="00940F01">
      <w:pPr>
        <w:spacing w:line="360" w:lineRule="auto"/>
        <w:jc w:val="center"/>
        <w:rPr>
          <w:rFonts w:asciiTheme="minorHAnsi" w:hAnsiTheme="minorHAnsi" w:cstheme="minorHAnsi"/>
          <w:b/>
          <w:bCs/>
          <w:caps/>
          <w:lang w:val="en-US"/>
        </w:rPr>
      </w:pPr>
      <w:r w:rsidRPr="00940F01">
        <w:rPr>
          <w:rFonts w:asciiTheme="minorHAnsi" w:hAnsiTheme="minorHAnsi" w:cstheme="minorHAnsi"/>
          <w:b/>
          <w:bCs/>
          <w:lang w:val="en-US"/>
        </w:rPr>
        <w:t xml:space="preserve">THE STUDY OF </w:t>
      </w:r>
      <w:r w:rsidRPr="00940F01">
        <w:rPr>
          <w:rFonts w:asciiTheme="minorHAnsi" w:hAnsiTheme="minorHAnsi" w:cstheme="minorHAnsi"/>
          <w:b/>
          <w:bCs/>
          <w:caps/>
          <w:lang w:val="en-US"/>
        </w:rPr>
        <w:t>Crime</w:t>
      </w:r>
    </w:p>
    <w:p w14:paraId="7EBDF3CF" w14:textId="77777777" w:rsidR="00940F01" w:rsidRPr="00B61964" w:rsidRDefault="00940F01" w:rsidP="00940F01">
      <w:pPr>
        <w:spacing w:line="360" w:lineRule="auto"/>
        <w:jc w:val="center"/>
        <w:rPr>
          <w:rFonts w:asciiTheme="minorHAnsi" w:hAnsiTheme="minorHAnsi" w:cstheme="minorHAnsi"/>
          <w:b/>
          <w:bCs/>
          <w:caps/>
          <w:lang w:val="en-US"/>
        </w:rPr>
      </w:pPr>
    </w:p>
    <w:p w14:paraId="583F522B" w14:textId="77777777" w:rsidR="00940F01" w:rsidRPr="00536F93" w:rsidRDefault="00940F01" w:rsidP="00940F01">
      <w:pPr>
        <w:pStyle w:val="a3"/>
        <w:numPr>
          <w:ilvl w:val="0"/>
          <w:numId w:val="3"/>
        </w:numPr>
        <w:jc w:val="both"/>
        <w:rPr>
          <w:rFonts w:cstheme="minorHAnsi"/>
          <w:b/>
          <w:color w:val="000000" w:themeColor="text1"/>
          <w:sz w:val="24"/>
          <w:szCs w:val="24"/>
          <w:highlight w:val="yellow"/>
        </w:rPr>
      </w:pPr>
      <w:r w:rsidRPr="00536F93">
        <w:rPr>
          <w:rFonts w:cstheme="minorHAnsi"/>
          <w:b/>
          <w:color w:val="000000" w:themeColor="text1"/>
          <w:sz w:val="24"/>
          <w:szCs w:val="24"/>
          <w:highlight w:val="yellow"/>
        </w:rPr>
        <w:t>Перепишите текст в тетрадь. Переведите текст на русский язык письменно.</w:t>
      </w:r>
    </w:p>
    <w:p w14:paraId="10403323" w14:textId="77777777" w:rsidR="00940F01" w:rsidRPr="00940F01" w:rsidRDefault="00940F01" w:rsidP="00940F01">
      <w:pPr>
        <w:shd w:val="clear" w:color="auto" w:fill="FFFFFF"/>
        <w:spacing w:before="511"/>
        <w:ind w:right="27"/>
        <w:jc w:val="center"/>
        <w:rPr>
          <w:rFonts w:asciiTheme="minorHAnsi" w:hAnsiTheme="minorHAnsi" w:cstheme="minorHAnsi"/>
          <w:lang w:val="en-US"/>
        </w:rPr>
      </w:pPr>
      <w:r w:rsidRPr="00940F01">
        <w:rPr>
          <w:rFonts w:asciiTheme="minorHAnsi" w:hAnsiTheme="minorHAnsi" w:cstheme="minorHAnsi"/>
          <w:b/>
          <w:bCs/>
          <w:lang w:val="en-US"/>
        </w:rPr>
        <w:t>Criminology</w:t>
      </w:r>
    </w:p>
    <w:p w14:paraId="09F66E54" w14:textId="77777777" w:rsidR="00940F01" w:rsidRPr="00940F01" w:rsidRDefault="00940F01" w:rsidP="00940F01">
      <w:pPr>
        <w:widowControl w:val="0"/>
        <w:shd w:val="clear" w:color="auto" w:fill="FFFFFF"/>
        <w:tabs>
          <w:tab w:val="left" w:pos="567"/>
        </w:tabs>
        <w:autoSpaceDE w:val="0"/>
        <w:autoSpaceDN w:val="0"/>
        <w:adjustRightInd w:val="0"/>
        <w:spacing w:before="256" w:line="350" w:lineRule="exact"/>
        <w:ind w:left="40" w:right="161"/>
        <w:jc w:val="both"/>
        <w:rPr>
          <w:rFonts w:asciiTheme="minorHAnsi" w:hAnsiTheme="minorHAnsi" w:cstheme="minorHAnsi"/>
          <w:b/>
          <w:bCs/>
          <w:spacing w:val="-2"/>
          <w:lang w:val="en-US"/>
        </w:rPr>
      </w:pPr>
      <w:r w:rsidRPr="00B61964">
        <w:rPr>
          <w:rFonts w:asciiTheme="minorHAnsi" w:hAnsiTheme="minorHAnsi" w:cstheme="minorHAnsi"/>
          <w:lang w:val="en-US"/>
        </w:rPr>
        <w:tab/>
      </w:r>
      <w:r w:rsidRPr="00940F01">
        <w:rPr>
          <w:rFonts w:asciiTheme="minorHAnsi" w:hAnsiTheme="minorHAnsi" w:cstheme="minorHAnsi"/>
          <w:lang w:val="en-US"/>
        </w:rPr>
        <w:t>Criminology is a social science dealing with the nature and causes of crime; the characteristics of criminals and their organizations; the problems of apprehending and convicting offenders; the operation of prisons and other correctional institutions; the rehabilitation of convicts both in and out of prison; and the prevention of crime.</w:t>
      </w:r>
    </w:p>
    <w:p w14:paraId="4DF35139" w14:textId="77777777" w:rsidR="00940F01" w:rsidRPr="00940F01" w:rsidRDefault="00940F01" w:rsidP="00940F01">
      <w:pPr>
        <w:widowControl w:val="0"/>
        <w:shd w:val="clear" w:color="auto" w:fill="FFFFFF"/>
        <w:tabs>
          <w:tab w:val="left" w:pos="567"/>
        </w:tabs>
        <w:autoSpaceDE w:val="0"/>
        <w:autoSpaceDN w:val="0"/>
        <w:adjustRightInd w:val="0"/>
        <w:spacing w:before="27" w:line="350" w:lineRule="exact"/>
        <w:ind w:left="40" w:right="188"/>
        <w:jc w:val="both"/>
        <w:rPr>
          <w:rFonts w:asciiTheme="minorHAnsi" w:hAnsiTheme="minorHAnsi" w:cstheme="minorHAnsi"/>
          <w:spacing w:val="-13"/>
          <w:lang w:val="en-US"/>
        </w:rPr>
      </w:pPr>
      <w:r w:rsidRPr="00B61964">
        <w:rPr>
          <w:rFonts w:asciiTheme="minorHAnsi" w:hAnsiTheme="minorHAnsi" w:cstheme="minorHAnsi"/>
          <w:lang w:val="en-US"/>
        </w:rPr>
        <w:tab/>
      </w:r>
      <w:r w:rsidRPr="00940F01">
        <w:rPr>
          <w:rFonts w:asciiTheme="minorHAnsi" w:hAnsiTheme="minorHAnsi" w:cstheme="minorHAnsi"/>
          <w:lang w:val="en-US"/>
        </w:rPr>
        <w:t xml:space="preserve">The science of criminology has two basic objectives: to determine the causes of criminal </w:t>
      </w:r>
      <w:proofErr w:type="spellStart"/>
      <w:r w:rsidRPr="00940F01">
        <w:rPr>
          <w:rFonts w:asciiTheme="minorHAnsi" w:hAnsiTheme="minorHAnsi" w:cstheme="minorHAnsi"/>
          <w:lang w:val="en-US"/>
        </w:rPr>
        <w:t>behaviour</w:t>
      </w:r>
      <w:proofErr w:type="spellEnd"/>
      <w:r w:rsidRPr="00940F01">
        <w:rPr>
          <w:rFonts w:asciiTheme="minorHAnsi" w:hAnsiTheme="minorHAnsi" w:cstheme="minorHAnsi"/>
          <w:lang w:val="en-US"/>
        </w:rPr>
        <w:t xml:space="preserve"> and to evolve valid principles for the social control of crime. In pursuing these objectives, criminology draws on the </w:t>
      </w:r>
      <w:r w:rsidRPr="00940F01">
        <w:rPr>
          <w:rFonts w:asciiTheme="minorHAnsi" w:hAnsiTheme="minorHAnsi" w:cstheme="minorHAnsi"/>
          <w:spacing w:val="-1"/>
          <w:lang w:val="en-US"/>
        </w:rPr>
        <w:t xml:space="preserve">findings of biology, psychology, psychiatry, sociology, anthropology, </w:t>
      </w:r>
      <w:r w:rsidRPr="00940F01">
        <w:rPr>
          <w:rFonts w:asciiTheme="minorHAnsi" w:hAnsiTheme="minorHAnsi" w:cstheme="minorHAnsi"/>
          <w:lang w:val="en-US"/>
        </w:rPr>
        <w:t>and related fields.</w:t>
      </w:r>
    </w:p>
    <w:p w14:paraId="0A7FE734" w14:textId="77777777" w:rsidR="00940F01" w:rsidRPr="00940F01" w:rsidRDefault="00940F01" w:rsidP="00940F01">
      <w:pPr>
        <w:shd w:val="clear" w:color="auto" w:fill="FFFFFF"/>
        <w:tabs>
          <w:tab w:val="left" w:pos="567"/>
          <w:tab w:val="left" w:pos="1184"/>
        </w:tabs>
        <w:spacing w:before="13" w:line="363" w:lineRule="exact"/>
        <w:ind w:right="229"/>
        <w:jc w:val="both"/>
        <w:rPr>
          <w:rFonts w:asciiTheme="minorHAnsi" w:hAnsiTheme="minorHAnsi" w:cstheme="minorHAnsi"/>
          <w:lang w:val="en-US"/>
        </w:rPr>
      </w:pPr>
      <w:r w:rsidRPr="00B61964">
        <w:rPr>
          <w:rFonts w:asciiTheme="minorHAnsi" w:hAnsiTheme="minorHAnsi" w:cstheme="minorHAnsi"/>
          <w:lang w:val="en-US"/>
        </w:rPr>
        <w:tab/>
      </w:r>
      <w:r w:rsidRPr="00940F01">
        <w:rPr>
          <w:rFonts w:asciiTheme="minorHAnsi" w:hAnsiTheme="minorHAnsi" w:cstheme="minorHAnsi"/>
          <w:lang w:val="en-US"/>
        </w:rPr>
        <w:t>Criminology originated in the late 18</w:t>
      </w:r>
      <w:r w:rsidRPr="00940F01">
        <w:rPr>
          <w:rFonts w:asciiTheme="minorHAnsi" w:hAnsiTheme="minorHAnsi" w:cstheme="minorHAnsi"/>
          <w:vertAlign w:val="superscript"/>
          <w:lang w:val="en-US"/>
        </w:rPr>
        <w:t>th</w:t>
      </w:r>
      <w:r w:rsidRPr="00940F01">
        <w:rPr>
          <w:rFonts w:asciiTheme="minorHAnsi" w:hAnsiTheme="minorHAnsi" w:cstheme="minorHAnsi"/>
          <w:lang w:val="en-US"/>
        </w:rPr>
        <w:t xml:space="preserve"> century when various movements began to question the humanity and efficiency of using punishment for retribution rather than deterrence and reform. During the </w:t>
      </w:r>
      <w:r w:rsidRPr="00940F01">
        <w:rPr>
          <w:rFonts w:asciiTheme="minorHAnsi" w:hAnsiTheme="minorHAnsi" w:cstheme="minorHAnsi"/>
          <w:spacing w:val="17"/>
          <w:lang w:val="en-US"/>
        </w:rPr>
        <w:t>19</w:t>
      </w:r>
      <w:r w:rsidRPr="00940F01">
        <w:rPr>
          <w:rFonts w:asciiTheme="minorHAnsi" w:hAnsiTheme="minorHAnsi" w:cstheme="minorHAnsi"/>
          <w:spacing w:val="17"/>
          <w:vertAlign w:val="superscript"/>
          <w:lang w:val="en-US"/>
        </w:rPr>
        <w:t>th</w:t>
      </w:r>
      <w:r w:rsidRPr="00940F01">
        <w:rPr>
          <w:rFonts w:asciiTheme="minorHAnsi" w:hAnsiTheme="minorHAnsi" w:cstheme="minorHAnsi"/>
          <w:lang w:val="en-US"/>
        </w:rPr>
        <w:t xml:space="preserve"> century the positivist school attempted to extend scientific neutrality to the understanding of crime.</w:t>
      </w:r>
    </w:p>
    <w:p w14:paraId="67D57427" w14:textId="77777777" w:rsidR="00940F01" w:rsidRPr="00940F01" w:rsidRDefault="00940F01" w:rsidP="00940F01">
      <w:pPr>
        <w:widowControl w:val="0"/>
        <w:shd w:val="clear" w:color="auto" w:fill="FFFFFF"/>
        <w:tabs>
          <w:tab w:val="left" w:pos="567"/>
          <w:tab w:val="left" w:pos="1426"/>
        </w:tabs>
        <w:autoSpaceDE w:val="0"/>
        <w:autoSpaceDN w:val="0"/>
        <w:adjustRightInd w:val="0"/>
        <w:spacing w:line="353" w:lineRule="exact"/>
        <w:ind w:right="462"/>
        <w:jc w:val="both"/>
        <w:rPr>
          <w:rFonts w:asciiTheme="minorHAnsi" w:hAnsiTheme="minorHAnsi" w:cstheme="minorHAnsi"/>
          <w:spacing w:val="-2"/>
          <w:lang w:val="en-US"/>
        </w:rPr>
      </w:pPr>
      <w:r w:rsidRPr="00B61964">
        <w:rPr>
          <w:rFonts w:asciiTheme="minorHAnsi" w:hAnsiTheme="minorHAnsi" w:cstheme="minorHAnsi"/>
          <w:lang w:val="en-US"/>
        </w:rPr>
        <w:tab/>
      </w:r>
      <w:r w:rsidRPr="00940F01">
        <w:rPr>
          <w:rFonts w:asciiTheme="minorHAnsi" w:hAnsiTheme="minorHAnsi" w:cstheme="minorHAnsi"/>
          <w:lang w:val="en-US"/>
        </w:rPr>
        <w:t>Criminologists commonly use several research techniques. The collection and interpretation of statistics is generally the initial step in research. The case study, often used by psychologists, concentrates on an individual or a group. The typological method involves classifying offences, criminals, or criminal areas according to various criteria. Sociological research is used in criminology to study groups, subcultures, and gangs as well as rates and kinds of crime within geographic areas.</w:t>
      </w:r>
    </w:p>
    <w:p w14:paraId="02D5FA34" w14:textId="77777777" w:rsidR="00940F01" w:rsidRPr="00940F01" w:rsidRDefault="00940F01" w:rsidP="00940F01">
      <w:pPr>
        <w:widowControl w:val="0"/>
        <w:shd w:val="clear" w:color="auto" w:fill="FFFFFF"/>
        <w:tabs>
          <w:tab w:val="left" w:pos="567"/>
        </w:tabs>
        <w:autoSpaceDE w:val="0"/>
        <w:autoSpaceDN w:val="0"/>
        <w:adjustRightInd w:val="0"/>
        <w:spacing w:line="353" w:lineRule="exact"/>
        <w:jc w:val="both"/>
        <w:rPr>
          <w:rFonts w:asciiTheme="minorHAnsi" w:hAnsiTheme="minorHAnsi" w:cstheme="minorHAnsi"/>
          <w:spacing w:val="-4"/>
          <w:lang w:val="en-US"/>
        </w:rPr>
      </w:pPr>
      <w:r w:rsidRPr="00B61964">
        <w:rPr>
          <w:rFonts w:asciiTheme="minorHAnsi" w:hAnsiTheme="minorHAnsi" w:cstheme="minorHAnsi"/>
          <w:lang w:val="en-US"/>
        </w:rPr>
        <w:tab/>
      </w:r>
      <w:r w:rsidRPr="00940F01">
        <w:rPr>
          <w:rFonts w:asciiTheme="minorHAnsi" w:hAnsiTheme="minorHAnsi" w:cstheme="minorHAnsi"/>
          <w:lang w:val="en-US"/>
        </w:rPr>
        <w:t>Criminology has many practical applications. Its findings can give lawyers, judges, and prison officials a better understanding of criminals, which may lead to more effective treatment.</w:t>
      </w:r>
    </w:p>
    <w:p w14:paraId="65EC3DEF" w14:textId="77777777" w:rsidR="00940F01" w:rsidRPr="00B61964" w:rsidRDefault="00940F01" w:rsidP="00940F01">
      <w:pPr>
        <w:ind w:firstLine="360"/>
        <w:contextualSpacing/>
        <w:jc w:val="both"/>
        <w:rPr>
          <w:rFonts w:asciiTheme="minorHAnsi" w:hAnsiTheme="minorHAnsi" w:cstheme="minorHAnsi"/>
          <w:b/>
          <w:iCs/>
          <w:lang w:val="en-US"/>
        </w:rPr>
      </w:pPr>
    </w:p>
    <w:p w14:paraId="3310D7A3" w14:textId="77777777" w:rsidR="00940F01" w:rsidRPr="00B61964" w:rsidRDefault="00940F01" w:rsidP="00940F01">
      <w:pPr>
        <w:ind w:firstLine="360"/>
        <w:contextualSpacing/>
        <w:jc w:val="both"/>
        <w:rPr>
          <w:rFonts w:asciiTheme="minorHAnsi" w:hAnsiTheme="minorHAnsi" w:cstheme="minorHAnsi"/>
          <w:b/>
          <w:iCs/>
          <w:lang w:val="en-US"/>
        </w:rPr>
      </w:pPr>
    </w:p>
    <w:p w14:paraId="282D6295" w14:textId="77777777" w:rsidR="00940F01" w:rsidRPr="00536F93" w:rsidRDefault="00940F01" w:rsidP="00940F01">
      <w:pPr>
        <w:pStyle w:val="a3"/>
        <w:numPr>
          <w:ilvl w:val="0"/>
          <w:numId w:val="3"/>
        </w:numPr>
        <w:jc w:val="both"/>
        <w:rPr>
          <w:rFonts w:cstheme="minorHAnsi"/>
          <w:b/>
          <w:color w:val="000000" w:themeColor="text1"/>
          <w:sz w:val="24"/>
          <w:szCs w:val="24"/>
          <w:highlight w:val="yellow"/>
        </w:rPr>
      </w:pPr>
      <w:r w:rsidRPr="00536F93">
        <w:rPr>
          <w:rFonts w:cstheme="minorHAnsi"/>
          <w:b/>
          <w:color w:val="000000" w:themeColor="text1"/>
          <w:sz w:val="24"/>
          <w:szCs w:val="24"/>
          <w:highlight w:val="yellow"/>
        </w:rPr>
        <w:t>Найдите соответствия в тексте на английском языке, запишите и выучите наизусть.</w:t>
      </w:r>
    </w:p>
    <w:p w14:paraId="702BA3DA" w14:textId="77777777" w:rsidR="00940F01" w:rsidRPr="00940F01" w:rsidRDefault="00940F01" w:rsidP="00940F01">
      <w:pPr>
        <w:shd w:val="clear" w:color="auto" w:fill="FFFFFF"/>
        <w:spacing w:before="163" w:line="353" w:lineRule="exact"/>
        <w:rPr>
          <w:rFonts w:asciiTheme="minorHAnsi" w:hAnsiTheme="minorHAnsi" w:cstheme="minorHAnsi"/>
        </w:rPr>
      </w:pPr>
      <w:bookmarkStart w:id="0" w:name="_GoBack"/>
      <w:bookmarkEnd w:id="0"/>
      <w:r w:rsidRPr="00940F01">
        <w:rPr>
          <w:rFonts w:asciiTheme="minorHAnsi" w:hAnsiTheme="minorHAnsi" w:cstheme="minorHAnsi"/>
        </w:rPr>
        <w:t>1) рассматривает природу и причины преступ</w:t>
      </w:r>
      <w:r w:rsidRPr="00940F01">
        <w:rPr>
          <w:rFonts w:asciiTheme="minorHAnsi" w:hAnsiTheme="minorHAnsi" w:cstheme="minorHAnsi"/>
        </w:rPr>
        <w:softHyphen/>
        <w:t xml:space="preserve">лений </w:t>
      </w:r>
    </w:p>
    <w:p w14:paraId="5539C51A"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rPr>
      </w:pPr>
      <w:r w:rsidRPr="00940F01">
        <w:rPr>
          <w:rFonts w:asciiTheme="minorHAnsi" w:hAnsiTheme="minorHAnsi" w:cstheme="minorHAnsi"/>
        </w:rPr>
        <w:t xml:space="preserve">2) проблемы задержания и обвинения преступников </w:t>
      </w:r>
    </w:p>
    <w:p w14:paraId="244B474C"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rPr>
      </w:pPr>
      <w:r w:rsidRPr="00940F01">
        <w:rPr>
          <w:rFonts w:asciiTheme="minorHAnsi" w:hAnsiTheme="minorHAnsi" w:cstheme="minorHAnsi"/>
        </w:rPr>
        <w:t xml:space="preserve">3) исправительные учреждения </w:t>
      </w:r>
    </w:p>
    <w:p w14:paraId="76FAE1B5"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spacing w:val="-32"/>
        </w:rPr>
      </w:pPr>
      <w:r w:rsidRPr="00940F01">
        <w:rPr>
          <w:rFonts w:asciiTheme="minorHAnsi" w:hAnsiTheme="minorHAnsi" w:cstheme="minorHAnsi"/>
        </w:rPr>
        <w:t>4) профилактика преступлений</w:t>
      </w:r>
    </w:p>
    <w:p w14:paraId="11B1D850"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spacing w:val="-20"/>
        </w:rPr>
      </w:pPr>
      <w:r w:rsidRPr="00940F01">
        <w:rPr>
          <w:rFonts w:asciiTheme="minorHAnsi" w:hAnsiTheme="minorHAnsi" w:cstheme="minorHAnsi"/>
        </w:rPr>
        <w:t>5) установить причины преступного поведения</w:t>
      </w:r>
    </w:p>
    <w:p w14:paraId="6EC43CC4" w14:textId="77777777" w:rsidR="00940F01" w:rsidRPr="00940F01" w:rsidRDefault="00940F01" w:rsidP="00940F01">
      <w:pPr>
        <w:shd w:val="clear" w:color="auto" w:fill="FFFFFF"/>
        <w:tabs>
          <w:tab w:val="left" w:pos="1182"/>
        </w:tabs>
        <w:spacing w:line="380" w:lineRule="exact"/>
        <w:ind w:right="2608"/>
        <w:rPr>
          <w:rFonts w:asciiTheme="minorHAnsi" w:hAnsiTheme="minorHAnsi" w:cstheme="minorHAnsi"/>
        </w:rPr>
      </w:pPr>
      <w:r w:rsidRPr="00940F01">
        <w:rPr>
          <w:rFonts w:asciiTheme="minorHAnsi" w:hAnsiTheme="minorHAnsi" w:cstheme="minorHAnsi"/>
          <w:spacing w:val="-26"/>
        </w:rPr>
        <w:t xml:space="preserve">6)  </w:t>
      </w:r>
      <w:r w:rsidRPr="00940F01">
        <w:rPr>
          <w:rFonts w:asciiTheme="minorHAnsi" w:hAnsiTheme="minorHAnsi" w:cstheme="minorHAnsi"/>
        </w:rPr>
        <w:t xml:space="preserve">выработать действенные принципы </w:t>
      </w:r>
    </w:p>
    <w:p w14:paraId="795C24E2" w14:textId="77777777" w:rsidR="00940F01" w:rsidRPr="00940F01" w:rsidRDefault="00940F01" w:rsidP="00940F01">
      <w:pPr>
        <w:shd w:val="clear" w:color="auto" w:fill="FFFFFF"/>
        <w:tabs>
          <w:tab w:val="left" w:pos="1182"/>
        </w:tabs>
        <w:spacing w:line="380" w:lineRule="exact"/>
        <w:ind w:right="2608"/>
        <w:rPr>
          <w:rFonts w:asciiTheme="minorHAnsi" w:hAnsiTheme="minorHAnsi" w:cstheme="minorHAnsi"/>
        </w:rPr>
      </w:pPr>
      <w:r w:rsidRPr="00940F01">
        <w:rPr>
          <w:rFonts w:asciiTheme="minorHAnsi" w:hAnsiTheme="minorHAnsi" w:cstheme="minorHAnsi"/>
        </w:rPr>
        <w:t>7) криминология опирается на открытия смежных наук</w:t>
      </w:r>
    </w:p>
    <w:p w14:paraId="5EFFF1B4"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spacing w:val="-26"/>
        </w:rPr>
      </w:pPr>
      <w:r w:rsidRPr="00940F01">
        <w:rPr>
          <w:rFonts w:asciiTheme="minorHAnsi" w:hAnsiTheme="minorHAnsi" w:cstheme="minorHAnsi"/>
        </w:rPr>
        <w:t>8) подвергать сомнению гуманность и эффективность использования наказания</w:t>
      </w:r>
    </w:p>
    <w:p w14:paraId="1BE86D1F"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rPr>
          <w:rFonts w:asciiTheme="minorHAnsi" w:hAnsiTheme="minorHAnsi" w:cstheme="minorHAnsi"/>
          <w:spacing w:val="-26"/>
        </w:rPr>
      </w:pPr>
      <w:r w:rsidRPr="00940F01">
        <w:rPr>
          <w:rFonts w:asciiTheme="minorHAnsi" w:hAnsiTheme="minorHAnsi" w:cstheme="minorHAnsi"/>
        </w:rPr>
        <w:t>9) практическое применение</w:t>
      </w:r>
    </w:p>
    <w:p w14:paraId="3EAEF2DD" w14:textId="77777777" w:rsidR="00940F01" w:rsidRPr="00940F01" w:rsidRDefault="00940F01" w:rsidP="00940F01">
      <w:pPr>
        <w:widowControl w:val="0"/>
        <w:shd w:val="clear" w:color="auto" w:fill="FFFFFF"/>
        <w:tabs>
          <w:tab w:val="left" w:pos="1168"/>
        </w:tabs>
        <w:autoSpaceDE w:val="0"/>
        <w:autoSpaceDN w:val="0"/>
        <w:adjustRightInd w:val="0"/>
        <w:spacing w:line="353" w:lineRule="exact"/>
        <w:ind w:right="3260"/>
        <w:rPr>
          <w:rFonts w:asciiTheme="minorHAnsi" w:hAnsiTheme="minorHAnsi" w:cstheme="minorHAnsi"/>
        </w:rPr>
      </w:pPr>
      <w:r w:rsidRPr="00940F01">
        <w:rPr>
          <w:rFonts w:asciiTheme="minorHAnsi" w:hAnsiTheme="minorHAnsi" w:cstheme="minorHAnsi"/>
        </w:rPr>
        <w:t>10) приведет к более эффективному воздействию</w:t>
      </w:r>
    </w:p>
    <w:p w14:paraId="58A7CF64" w14:textId="77777777" w:rsidR="00FD630E" w:rsidRPr="00940F01" w:rsidRDefault="00FD630E">
      <w:pPr>
        <w:rPr>
          <w:rFonts w:asciiTheme="minorHAnsi" w:hAnsiTheme="minorHAnsi" w:cstheme="minorHAnsi"/>
        </w:rPr>
      </w:pPr>
    </w:p>
    <w:sectPr w:rsidR="00FD630E" w:rsidRPr="00940F01" w:rsidSect="00940F0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77"/>
    <w:multiLevelType w:val="singleLevel"/>
    <w:tmpl w:val="955EAB4A"/>
    <w:lvl w:ilvl="0">
      <w:start w:val="4"/>
      <w:numFmt w:val="decimal"/>
      <w:lvlText w:val="(%1)"/>
      <w:legacy w:legacy="1" w:legacySpace="0" w:legacyIndent="488"/>
      <w:lvlJc w:val="left"/>
      <w:pPr>
        <w:ind w:left="0" w:firstLine="0"/>
      </w:pPr>
      <w:rPr>
        <w:rFonts w:ascii="Times New Roman" w:hAnsi="Times New Roman" w:cs="Times New Roman" w:hint="default"/>
        <w:b/>
      </w:rPr>
    </w:lvl>
  </w:abstractNum>
  <w:abstractNum w:abstractNumId="1" w15:restartNumberingAfterBreak="0">
    <w:nsid w:val="62D666F5"/>
    <w:multiLevelType w:val="singleLevel"/>
    <w:tmpl w:val="4C8E3B56"/>
    <w:lvl w:ilvl="0">
      <w:start w:val="1"/>
      <w:numFmt w:val="decimal"/>
      <w:lvlText w:val="(%1)"/>
      <w:legacy w:legacy="1" w:legacySpace="0" w:legacyIndent="525"/>
      <w:lvlJc w:val="left"/>
      <w:pPr>
        <w:ind w:left="0" w:firstLine="0"/>
      </w:pPr>
      <w:rPr>
        <w:rFonts w:ascii="Times New Roman" w:hAnsi="Times New Roman" w:cs="Times New Roman" w:hint="default"/>
        <w:b/>
      </w:rPr>
    </w:lvl>
  </w:abstractNum>
  <w:abstractNum w:abstractNumId="2"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4"/>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424"/>
    <w:rsid w:val="00536F93"/>
    <w:rsid w:val="00940F01"/>
    <w:rsid w:val="00B61964"/>
    <w:rsid w:val="00EB5424"/>
    <w:rsid w:val="00FD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5388"/>
  <w15:docId w15:val="{9BA0B73D-1490-49D9-8F92-F88DA65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F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F0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4</cp:revision>
  <dcterms:created xsi:type="dcterms:W3CDTF">2020-03-29T11:33:00Z</dcterms:created>
  <dcterms:modified xsi:type="dcterms:W3CDTF">2020-04-04T18:34:00Z</dcterms:modified>
</cp:coreProperties>
</file>