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F759" w14:textId="6A3585EA" w:rsidR="00FD5467" w:rsidRPr="00461094" w:rsidRDefault="00FD5467" w:rsidP="00B22E2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094">
        <w:rPr>
          <w:rFonts w:ascii="Times New Roman" w:hAnsi="Times New Roman" w:cs="Times New Roman"/>
          <w:b/>
          <w:sz w:val="28"/>
          <w:szCs w:val="28"/>
          <w:lang w:eastAsia="ru-RU"/>
        </w:rPr>
        <w:t>Трудовое право, 2 курс</w:t>
      </w:r>
    </w:p>
    <w:p w14:paraId="225F5E9E" w14:textId="77777777" w:rsidR="00FD5467" w:rsidRDefault="00FD5467" w:rsidP="00B22E2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14:paraId="1297F092" w14:textId="77777777" w:rsidR="00B22E26" w:rsidRPr="00FD5467" w:rsidRDefault="00B22E26" w:rsidP="00461094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Cs w:val="28"/>
          <w:u w:val="single"/>
          <w:lang w:eastAsia="ru-RU"/>
        </w:rPr>
      </w:pPr>
      <w:r w:rsidRPr="00FD5467">
        <w:rPr>
          <w:rFonts w:ascii="Times New Roman" w:hAnsi="Times New Roman" w:cs="Times New Roman"/>
          <w:b/>
          <w:i/>
          <w:sz w:val="24"/>
          <w:szCs w:val="28"/>
          <w:highlight w:val="yellow"/>
          <w:u w:val="single"/>
          <w:lang w:eastAsia="ru-RU"/>
        </w:rPr>
        <w:t>ЗАКОНСПЕКТИРОВАТЬ ЛЕКЦИИ</w:t>
      </w:r>
    </w:p>
    <w:p w14:paraId="69F4BF58" w14:textId="77777777" w:rsidR="00B22E26" w:rsidRPr="00B22E26" w:rsidRDefault="00B22E26" w:rsidP="00B22E2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2E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5D768C" w14:textId="3FBD897F" w:rsidR="00B22E26" w:rsidRPr="00BC79E3" w:rsidRDefault="00B22E26" w:rsidP="00B22E2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Лекция 13. </w:t>
      </w:r>
      <w:r w:rsidRPr="00BC79E3">
        <w:rPr>
          <w:rFonts w:ascii="Times New Roman" w:hAnsi="Times New Roman" w:cs="Times New Roman"/>
          <w:b/>
          <w:sz w:val="28"/>
          <w:szCs w:val="28"/>
          <w:lang w:eastAsia="ru-RU"/>
        </w:rPr>
        <w:t>ЗАЩИТА ПЕРСОНАЛЬНЫХ ДАННЫХ РАБОТНИКОВ</w:t>
      </w:r>
    </w:p>
    <w:p w14:paraId="3599C20F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Под персональными данными работника следует понимать информацию, необходимую работодателю в связи с трудовыми отношениями и касающуюся конкретного работника, а под обработкой персональных данных работника - получение, хранение, комбинирование, передачу или любое другое использование персональных данных работника.</w:t>
      </w:r>
    </w:p>
    <w:p w14:paraId="66B6942F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ТК РФ предъявляет общие требования при обработке персональных данных работника и гарантии их защиты. Среди них следует выделить:</w:t>
      </w:r>
    </w:p>
    <w:p w14:paraId="055FCE02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14:paraId="476ECAAA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2) при определении объема и содержания, обрабатываемых персональных данных работника работодатель должен руководствоваться Конституцией РФ, ТК РФ и иными федеральными законами;</w:t>
      </w:r>
    </w:p>
    <w:p w14:paraId="0061AE7C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3) все персональные данные работника следует получать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14:paraId="3E6F6C8A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14:paraId="53A3CB64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5)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14:paraId="4DBE9AB6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6)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14:paraId="24421ABA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7) работники не должны отказываться от своих прав на сохранение и защиту тайны;</w:t>
      </w:r>
    </w:p>
    <w:p w14:paraId="1708068C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8) работодатели, работники и их представители должны совместно вырабатывать меры защиты персональных данных работников.</w:t>
      </w:r>
    </w:p>
    <w:p w14:paraId="29EFEC72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Права работников по защите персональных данных, хранящихся у работодателя. Для работника основными правами по защите персональных данных будут являться:</w:t>
      </w:r>
    </w:p>
    <w:p w14:paraId="744EA51B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1) полная информация о персональных данных и обработке этих данных;</w:t>
      </w:r>
    </w:p>
    <w:p w14:paraId="0820F8E5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2)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73F914DF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3) определение своих представителей для защиты своих персональных данных;</w:t>
      </w:r>
    </w:p>
    <w:p w14:paraId="35A2AB3E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 4) доступ к относящимся к ним медицинским данным с помощью медицинского специалиста по их выбору;</w:t>
      </w:r>
    </w:p>
    <w:p w14:paraId="3C9049A8" w14:textId="77777777" w:rsidR="00B22E26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5) требование об исключении или исправлении неверных или неполных персональных данных, а также данных, обработанных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нарушением требований ТК РФ.</w:t>
      </w:r>
    </w:p>
    <w:p w14:paraId="06668D99" w14:textId="77777777" w:rsidR="00B22E26" w:rsidRPr="00BC79E3" w:rsidRDefault="00B22E26" w:rsidP="00B22E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9E3">
        <w:rPr>
          <w:rFonts w:ascii="Times New Roman" w:hAnsi="Times New Roman" w:cs="Times New Roman"/>
          <w:b/>
          <w:sz w:val="28"/>
          <w:szCs w:val="28"/>
          <w:lang w:eastAsia="ru-RU"/>
        </w:rPr>
        <w:t>ТРУДОВАЯ КНИЖКА И ЕЕ ЗНАЧЕНИЕ, ПОРЯДОК ЗАПОЛНЕНИЯ.</w:t>
      </w:r>
    </w:p>
    <w:p w14:paraId="2752D8B6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14:paraId="30508573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Правительством РФ.</w:t>
      </w:r>
    </w:p>
    <w:p w14:paraId="1C1C639F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(за исключением работодателей — </w:t>
      </w:r>
      <w:proofErr w:type="gramStart"/>
      <w:r w:rsidRPr="00E6492E">
        <w:rPr>
          <w:rFonts w:ascii="Times New Roman" w:hAnsi="Times New Roman" w:cs="Times New Roman"/>
          <w:sz w:val="28"/>
          <w:szCs w:val="28"/>
          <w:lang w:eastAsia="ru-RU"/>
        </w:rPr>
        <w:t>физических  лиц</w:t>
      </w:r>
      <w:proofErr w:type="gramEnd"/>
      <w:r w:rsidRPr="00E6492E">
        <w:rPr>
          <w:rFonts w:ascii="Times New Roman" w:hAnsi="Times New Roman" w:cs="Times New Roman"/>
          <w:sz w:val="28"/>
          <w:szCs w:val="28"/>
          <w:lang w:eastAsia="ru-RU"/>
        </w:rPr>
        <w:t>) обязан вести трудовые книжки на каждого работника, проработавшего в организации свыше 5 дней, в случае, если работа в этой организации является для работника основной.</w:t>
      </w:r>
    </w:p>
    <w:p w14:paraId="0826923F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   увольнении работника, а также основания прекращения трудового     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14:paraId="4AC5394D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По желанию работника сведения о работе по совместительству вносятся" в трудовую книжку по месту основной работы на основании документа, подтверждающего работу по совместительству.</w:t>
      </w:r>
    </w:p>
    <w:p w14:paraId="0B342494" w14:textId="77777777" w:rsidR="00B22E26" w:rsidRPr="00E6492E" w:rsidRDefault="00B22E26" w:rsidP="00B22E2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Записи в трудовую книжку о причинах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пункт ТК РФ или иного федерального закона.</w:t>
      </w:r>
    </w:p>
    <w:p w14:paraId="3F812F67" w14:textId="30E17A09" w:rsidR="00B22E26" w:rsidRPr="00E6492E" w:rsidRDefault="00B22E26" w:rsidP="00461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неправильной, неточной записи сведений о работе, переводе и др. исправления производятся администрацией той организации, где была сделана соответствующая запись либо ее правопреемником или вышестоящим органом.</w:t>
      </w:r>
      <w:bookmarkStart w:id="0" w:name="_GoBack"/>
      <w:bookmarkEnd w:id="0"/>
    </w:p>
    <w:p w14:paraId="5A0448D9" w14:textId="77777777"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B1F"/>
    <w:rsid w:val="001E4043"/>
    <w:rsid w:val="00461094"/>
    <w:rsid w:val="00AE4A41"/>
    <w:rsid w:val="00B22E26"/>
    <w:rsid w:val="00F25B1F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7486"/>
  <w15:docId w15:val="{21ECA1BA-4691-471C-9616-AAFEB24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4058</Characters>
  <Application>Microsoft Office Word</Application>
  <DocSecurity>0</DocSecurity>
  <Lines>33</Lines>
  <Paragraphs>9</Paragraphs>
  <ScaleCrop>false</ScaleCrop>
  <Company>XTreme.ws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dcterms:created xsi:type="dcterms:W3CDTF">2020-03-18T08:58:00Z</dcterms:created>
  <dcterms:modified xsi:type="dcterms:W3CDTF">2020-03-18T13:00:00Z</dcterms:modified>
</cp:coreProperties>
</file>