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05BD8" w14:textId="17F00D62" w:rsidR="00521A4D" w:rsidRDefault="00521A4D" w:rsidP="00521A4D">
      <w:pPr>
        <w:pStyle w:val="a3"/>
        <w:shd w:val="clear" w:color="auto" w:fill="FFFFFF"/>
        <w:jc w:val="center"/>
        <w:rPr>
          <w:b/>
          <w:color w:val="000000"/>
        </w:rPr>
      </w:pPr>
      <w:r w:rsidRPr="00521A4D">
        <w:rPr>
          <w:b/>
          <w:color w:val="000000"/>
        </w:rPr>
        <w:t>Основы управл</w:t>
      </w:r>
      <w:r w:rsidRPr="00521A4D">
        <w:rPr>
          <w:b/>
          <w:color w:val="000000"/>
        </w:rPr>
        <w:t xml:space="preserve">ения </w:t>
      </w:r>
      <w:r w:rsidRPr="00521A4D">
        <w:rPr>
          <w:b/>
          <w:color w:val="000000"/>
        </w:rPr>
        <w:t xml:space="preserve">в </w:t>
      </w:r>
      <w:r w:rsidRPr="00521A4D">
        <w:rPr>
          <w:b/>
          <w:color w:val="000000"/>
        </w:rPr>
        <w:t>правоохранительных органах, ПД-3</w:t>
      </w:r>
    </w:p>
    <w:p w14:paraId="6F3E1EC6" w14:textId="77777777" w:rsidR="00521A4D" w:rsidRPr="00521A4D" w:rsidRDefault="00521A4D" w:rsidP="00521A4D">
      <w:pPr>
        <w:pStyle w:val="a3"/>
        <w:shd w:val="clear" w:color="auto" w:fill="FFFFFF"/>
        <w:jc w:val="center"/>
        <w:rPr>
          <w:b/>
          <w:color w:val="000000"/>
        </w:rPr>
      </w:pPr>
    </w:p>
    <w:p w14:paraId="03859DD5" w14:textId="1DF9EC6F" w:rsidR="00521A4D" w:rsidRPr="00521A4D" w:rsidRDefault="00521A4D" w:rsidP="00521A4D">
      <w:pPr>
        <w:pStyle w:val="a3"/>
        <w:numPr>
          <w:ilvl w:val="0"/>
          <w:numId w:val="2"/>
        </w:numPr>
        <w:shd w:val="clear" w:color="auto" w:fill="FFFFFF"/>
        <w:rPr>
          <w:b/>
          <w:i/>
          <w:color w:val="000000"/>
          <w:highlight w:val="yellow"/>
        </w:rPr>
      </w:pPr>
      <w:r>
        <w:rPr>
          <w:b/>
          <w:i/>
          <w:color w:val="000000"/>
          <w:highlight w:val="yellow"/>
        </w:rPr>
        <w:t>Выполнить к</w:t>
      </w:r>
      <w:r w:rsidRPr="00521A4D">
        <w:rPr>
          <w:b/>
          <w:i/>
          <w:color w:val="000000"/>
          <w:highlight w:val="yellow"/>
        </w:rPr>
        <w:t xml:space="preserve">онспект лекции. </w:t>
      </w:r>
    </w:p>
    <w:p w14:paraId="7D008B59" w14:textId="42B03C71" w:rsidR="003B6C80" w:rsidRPr="00521A4D" w:rsidRDefault="007B4542">
      <w:pPr>
        <w:pStyle w:val="a3"/>
        <w:shd w:val="clear" w:color="auto" w:fill="FFFFFF"/>
        <w:rPr>
          <w:b/>
          <w:color w:val="000000"/>
        </w:rPr>
      </w:pPr>
      <w:bookmarkStart w:id="0" w:name="_GoBack"/>
      <w:bookmarkEnd w:id="0"/>
      <w:r w:rsidRPr="00521A4D">
        <w:rPr>
          <w:b/>
          <w:color w:val="000000"/>
        </w:rPr>
        <w:t>Тема: Управление конфликтами</w:t>
      </w:r>
      <w:r w:rsidR="00CE01AE" w:rsidRPr="00521A4D">
        <w:rPr>
          <w:b/>
          <w:color w:val="000000"/>
        </w:rPr>
        <w:t xml:space="preserve"> </w:t>
      </w:r>
    </w:p>
    <w:p w14:paraId="777D4CCB" w14:textId="3EDB455B" w:rsidR="00B04C99" w:rsidRDefault="00B04C99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Этапы разрешения конфликта:</w:t>
      </w:r>
    </w:p>
    <w:p w14:paraId="1CF7EFAD" w14:textId="4ACC08CD" w:rsidR="00B04C99" w:rsidRPr="00B04C99" w:rsidRDefault="00DE1566" w:rsidP="00DE1566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1.</w:t>
      </w:r>
      <w:r w:rsidR="00B04C99">
        <w:rPr>
          <w:color w:val="000000"/>
        </w:rPr>
        <w:t xml:space="preserve">Урегулирование собственных переживаний. Поскольку любой конфликт характеризуется интенсивными эмоциональными реакциями и переживаниями, способность оппонентов к анализу ситуации и принятию взвешенного решения минимальна. </w:t>
      </w:r>
      <w:r w:rsidR="00B04C99" w:rsidRPr="00B04C99">
        <w:rPr>
          <w:color w:val="000000"/>
        </w:rPr>
        <w:t>Поэтому первый шаг в преодолении конфликта — это совладение с эмоциями.</w:t>
      </w:r>
    </w:p>
    <w:p w14:paraId="6EB270EC" w14:textId="77777777" w:rsidR="00B04C99" w:rsidRDefault="00B04C99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2. Анализ конфликта. Анализ конфликта предполагает выявление предмета, его участников, их приоритетов, интересов, опасений, обстоятельств; выбор стратегии его разрешения на основе прогноза последствий, различных сценариев развития событий.</w:t>
      </w:r>
    </w:p>
    <w:p w14:paraId="4EA30CF6" w14:textId="77777777" w:rsidR="00B04C99" w:rsidRDefault="00B04C99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3. Реализация стратегии разрешения конфликта. Предпринимаются действия, направленные на устранение факторов, препятствующих деятельности.</w:t>
      </w:r>
    </w:p>
    <w:p w14:paraId="603523B0" w14:textId="77777777" w:rsidR="00B04C99" w:rsidRDefault="00B04C99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4. Достижение цели.</w:t>
      </w:r>
    </w:p>
    <w:p w14:paraId="71A70D79" w14:textId="3E49913A" w:rsidR="00B04C99" w:rsidRDefault="00B04C99">
      <w:pPr>
        <w:pStyle w:val="a3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Возможно</w:t>
      </w:r>
      <w:proofErr w:type="gramEnd"/>
      <w:r>
        <w:rPr>
          <w:color w:val="000000"/>
        </w:rPr>
        <w:t xml:space="preserve"> полное или неполное разрешение конфликта. При полном разрешении конфликт прекращается в результате устранения причин и предмета конфликта. В </w:t>
      </w:r>
      <w:hyperlink r:id="rId5" w:history="1">
        <w:r w:rsidRPr="00DE1566">
          <w:rPr>
            <w:rStyle w:val="a4"/>
            <w:color w:val="000000" w:themeColor="text1"/>
            <w:u w:val="none"/>
          </w:rPr>
          <w:t>случае неполного разрешения не все</w:t>
        </w:r>
      </w:hyperlink>
      <w:r>
        <w:rPr>
          <w:color w:val="000000"/>
        </w:rPr>
        <w:t> причины конфликта искореняются, происходит лишь временное ослабление конфликта, но при любом удобном случае конфликт может разгореться вновь.</w:t>
      </w:r>
      <w:r w:rsidR="00FC1420">
        <w:rPr>
          <w:color w:val="000000"/>
        </w:rPr>
        <w:t xml:space="preserve"> </w:t>
      </w:r>
      <w:r>
        <w:rPr>
          <w:color w:val="000000"/>
        </w:rPr>
        <w:t>В зависимости от причин конфликтов, особенностей его участников, обстановки в коллективе могут быть использованы различные психологически эффективные меры.</w:t>
      </w:r>
    </w:p>
    <w:p w14:paraId="30BCC26F" w14:textId="77777777" w:rsidR="00B04C99" w:rsidRDefault="00B04C99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Методы разрешения конфликтов можно разделить на 3 категории:</w:t>
      </w:r>
    </w:p>
    <w:p w14:paraId="59AA12BA" w14:textId="77777777" w:rsidR="009270D2" w:rsidRDefault="00FC1420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Внутриличностные</w:t>
      </w:r>
      <w:r w:rsidR="00B04C99">
        <w:rPr>
          <w:color w:val="000000"/>
        </w:rPr>
        <w:t xml:space="preserve"> </w:t>
      </w:r>
      <w:proofErr w:type="gramStart"/>
      <w:r w:rsidR="00B04C99">
        <w:rPr>
          <w:color w:val="000000"/>
        </w:rPr>
        <w:t>- это</w:t>
      </w:r>
      <w:proofErr w:type="gramEnd"/>
      <w:r w:rsidR="00B04C99">
        <w:rPr>
          <w:color w:val="000000"/>
        </w:rPr>
        <w:t xml:space="preserve"> методы воздействия на отдельную личность: </w:t>
      </w:r>
    </w:p>
    <w:p w14:paraId="2574610E" w14:textId="7CBC2A27" w:rsidR="009270D2" w:rsidRDefault="00B04C99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- руководителем проводится воспитательная беседа (считается наиболее эффективной формой воздействия);</w:t>
      </w:r>
    </w:p>
    <w:p w14:paraId="1A589FB8" w14:textId="54F40A5E" w:rsidR="00A84858" w:rsidRDefault="00B04C99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 xml:space="preserve">- при отсутствии результатов применяются дисциплинарные санкции; </w:t>
      </w:r>
    </w:p>
    <w:p w14:paraId="69B1137C" w14:textId="2C5D8233" w:rsidR="009270D2" w:rsidRDefault="00B04C99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 xml:space="preserve">- возможно вынесение проблемы на обсуждение коллектива; </w:t>
      </w:r>
    </w:p>
    <w:p w14:paraId="547BF051" w14:textId="6C9D4D73" w:rsidR="00B04C99" w:rsidRDefault="00B04C99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- крайняя мера - увольнение зачинщика конфликта и/или его активных участников. Одно из важнейших условий эффективности внутриличностного воздействия - принятие конфликтующими сторонами (личностями) новых условий взаимодействия, освобождение от груза прошлого.</w:t>
      </w:r>
    </w:p>
    <w:p w14:paraId="29F7136B" w14:textId="77777777" w:rsidR="00FB0B5B" w:rsidRDefault="00B04C99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Межличностные – методы, связанные с выбором стиля конфликтного поведения. В конфликтологии выделяются 5 наиболее распространенных способов разрешения конфликтов:</w:t>
      </w:r>
    </w:p>
    <w:p w14:paraId="31BF4505" w14:textId="5774769C" w:rsidR="00B04C99" w:rsidRDefault="00B04C99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lastRenderedPageBreak/>
        <w:t xml:space="preserve"> - уклонение; - приспособление; - соперничество; - компромисс; - сотрудничество.</w:t>
      </w:r>
    </w:p>
    <w:p w14:paraId="776AD288" w14:textId="77777777" w:rsidR="00DA2512" w:rsidRDefault="00B04C99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 xml:space="preserve">Структурные – методы по устранению организационных конфликтов: </w:t>
      </w:r>
    </w:p>
    <w:p w14:paraId="38FDAC8F" w14:textId="77777777" w:rsidR="00DA2512" w:rsidRDefault="00B04C99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 xml:space="preserve">- разъяснение требований к работе; того, какие результаты ожидаются от каждого сотрудника и подразделения; </w:t>
      </w:r>
    </w:p>
    <w:p w14:paraId="68650D26" w14:textId="77777777" w:rsidR="00DA2512" w:rsidRDefault="00B04C99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- использование координационных и интеграционных механизмов при наличии одной руководящей инстанции для обеих сторон (принцип единоначалия облегчает использование иерархии для управления конфликтной ситуацией, так как подчиненный знает, чьим решениям он должен подчиняться);</w:t>
      </w:r>
    </w:p>
    <w:p w14:paraId="57ADDA1B" w14:textId="77777777" w:rsidR="004644BA" w:rsidRDefault="00B04C99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 xml:space="preserve"> - установление общеорганизационных комплексных целей (направить усилия всех участников на достижение общей цели, благоприятствующей всей организации); </w:t>
      </w:r>
    </w:p>
    <w:p w14:paraId="11C79262" w14:textId="4395194C" w:rsidR="00B04C99" w:rsidRDefault="00B04C99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- использование системы вознаграждений (сосредоточение на результатах работы).</w:t>
      </w:r>
    </w:p>
    <w:p w14:paraId="30476A9B" w14:textId="77777777" w:rsidR="00B04C99" w:rsidRDefault="00B04C99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Методы разрешения конфликтов в правоохранительных органах:</w:t>
      </w:r>
    </w:p>
    <w:p w14:paraId="3ED18E35" w14:textId="77777777" w:rsidR="00B04C99" w:rsidRDefault="00B04C99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- вовлечение возможного соперника в совместную деятельность;</w:t>
      </w:r>
    </w:p>
    <w:p w14:paraId="08494F30" w14:textId="77777777" w:rsidR="00B04C99" w:rsidRDefault="00B04C99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- выдвижение общих гармонирующих целей между руководством и подчиненными - руководитель должен уметь ставить такие цели, которые не противоречат целям сотрудников;</w:t>
      </w:r>
    </w:p>
    <w:p w14:paraId="7F6FA64C" w14:textId="77777777" w:rsidR="00B04C99" w:rsidRDefault="00B04C99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- соблюдение четкой субординации и интеграции между подразделениями и должностями - только при наличии организационной структуры управления с четким </w:t>
      </w:r>
      <w:hyperlink r:id="rId6" w:history="1">
        <w:r w:rsidRPr="00F03322">
          <w:rPr>
            <w:rStyle w:val="a4"/>
            <w:color w:val="000000" w:themeColor="text1"/>
            <w:u w:val="none"/>
          </w:rPr>
          <w:t>распределением обязанностей между</w:t>
        </w:r>
      </w:hyperlink>
      <w:r>
        <w:rPr>
          <w:color w:val="000000"/>
        </w:rPr>
        <w:t> звеньями обеспечивает однозначность отношений между подразделениями, помогает избежать конфликтов, связанных с распределением обязанностей между должностями;</w:t>
      </w:r>
    </w:p>
    <w:p w14:paraId="794BA4D9" w14:textId="77777777" w:rsidR="00B04C99" w:rsidRDefault="00B04C99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- нормативные способы - любой конфликт регулируется общественными нормами: правовыми, религиозными, нравственными и т.д. Нормативные способы профилактики конфликтов заключаются в установлении формальных, зафиксированных на бумаге и общеобязательных правил, регулирующих полномочия участников общественных отношений;</w:t>
      </w:r>
    </w:p>
    <w:p w14:paraId="660000C1" w14:textId="77777777" w:rsidR="00B04C99" w:rsidRDefault="00B04C99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- баланс прав и ответственности - каждый сотрудник должен быть наделен служебными правами, обязанностями и ответственностью в соответствии со своей должностью;</w:t>
      </w:r>
    </w:p>
    <w:p w14:paraId="2929E9EB" w14:textId="77777777" w:rsidR="00B04C99" w:rsidRDefault="00B04C99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- продуманная и сбалансированная политика мотивации трудовой деятельности - наиболее действенным средством профилактики конфликтов является использование различных форм поощрения:</w:t>
      </w:r>
    </w:p>
    <w:p w14:paraId="47FFB53C" w14:textId="77777777" w:rsidR="00B04C99" w:rsidRDefault="00B04C99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- продвижение по службе;</w:t>
      </w:r>
    </w:p>
    <w:p w14:paraId="37D8A8F9" w14:textId="77777777" w:rsidR="00B04C99" w:rsidRDefault="00B04C99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- наделение новыми правами, обязанностями и ответственностью;</w:t>
      </w:r>
    </w:p>
    <w:p w14:paraId="0DD71AB2" w14:textId="77777777" w:rsidR="00B04C99" w:rsidRDefault="00B04C99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- материальные стимулы и др.</w:t>
      </w:r>
    </w:p>
    <w:p w14:paraId="1027E806" w14:textId="7F7B0330" w:rsidR="00B04C99" w:rsidRDefault="00B04C99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 xml:space="preserve">Конфликт в современном обществе неизбежен, и имеет место быть, когда происходит столкновение противоречивых взглядов, мнений, интересов различных людей на деловой </w:t>
      </w:r>
      <w:r>
        <w:rPr>
          <w:color w:val="000000"/>
        </w:rPr>
        <w:lastRenderedPageBreak/>
        <w:t>или личностной почве, и это столкновение носит характер противоборства. Важно понимать, что обострение взаимоотношений сказывается на результатах деятельности, как отдельного сотрудника органов внутренних дел, так и коллектива в целом, поэтому в целях предупреждения конфликтов необходимо совершенствовать конфликтную компетентность: специально обучаться искусству общения с руководителями, подчиненными, коллегами и гражданами; контролировать конфликты и эффективно ими управлять.</w:t>
      </w:r>
    </w:p>
    <w:p w14:paraId="65FCDAFC" w14:textId="77777777" w:rsidR="00B04C99" w:rsidRDefault="00B04C99"/>
    <w:sectPr w:rsidR="00B04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2D6A92"/>
    <w:multiLevelType w:val="hybridMultilevel"/>
    <w:tmpl w:val="7E0037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C457C"/>
    <w:multiLevelType w:val="hybridMultilevel"/>
    <w:tmpl w:val="C1600D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C99"/>
    <w:rsid w:val="003B6C80"/>
    <w:rsid w:val="004644BA"/>
    <w:rsid w:val="00521A4D"/>
    <w:rsid w:val="005A0244"/>
    <w:rsid w:val="007B4542"/>
    <w:rsid w:val="009270D2"/>
    <w:rsid w:val="00A84858"/>
    <w:rsid w:val="00B04C99"/>
    <w:rsid w:val="00CE01AE"/>
    <w:rsid w:val="00CF2574"/>
    <w:rsid w:val="00DA2512"/>
    <w:rsid w:val="00DE1566"/>
    <w:rsid w:val="00F03322"/>
    <w:rsid w:val="00FB0B5B"/>
    <w:rsid w:val="00FC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8C015"/>
  <w15:chartTrackingRefBased/>
  <w15:docId w15:val="{FA9A9E8B-DC07-EF4C-AB7B-0D9011E1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4C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04C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gmon.org/tema-4-ekonomicheskie-spori.html" TargetMode="External"/><Relationship Id="rId5" Type="http://schemas.openxmlformats.org/officeDocument/2006/relationships/hyperlink" Target="https://dogmon.org/mehanizmi-uregulirovaniya-konfliktov-i-razresheniya-sporov-v-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755</Words>
  <Characters>4309</Characters>
  <Application>Microsoft Office Word</Application>
  <DocSecurity>0</DocSecurity>
  <Lines>35</Lines>
  <Paragraphs>10</Paragraphs>
  <ScaleCrop>false</ScaleCrop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 Капушева</dc:creator>
  <cp:keywords/>
  <dc:description/>
  <cp:lastModifiedBy>Lenovo</cp:lastModifiedBy>
  <cp:revision>3</cp:revision>
  <dcterms:created xsi:type="dcterms:W3CDTF">2020-03-22T20:29:00Z</dcterms:created>
  <dcterms:modified xsi:type="dcterms:W3CDTF">2020-03-23T08:10:00Z</dcterms:modified>
</cp:coreProperties>
</file>