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3857" w14:textId="753758C6" w:rsidR="00165041" w:rsidRPr="00165041" w:rsidRDefault="00165041" w:rsidP="00165041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  <w:r w:rsidRPr="00165041">
        <w:rPr>
          <w:rFonts w:eastAsia="Times-Bold"/>
          <w:b/>
          <w:bCs/>
        </w:rPr>
        <w:t>Основы социологии и политологии, 2 курс ПД</w:t>
      </w:r>
    </w:p>
    <w:p w14:paraId="79A9E516" w14:textId="77777777" w:rsidR="00165041" w:rsidRDefault="00165041" w:rsidP="00165041">
      <w:pPr>
        <w:autoSpaceDE w:val="0"/>
        <w:autoSpaceDN w:val="0"/>
        <w:adjustRightInd w:val="0"/>
        <w:rPr>
          <w:rFonts w:eastAsia="Times-Bold"/>
          <w:b/>
          <w:bCs/>
          <w:i/>
          <w:highlight w:val="yellow"/>
          <w:u w:val="single"/>
        </w:rPr>
      </w:pPr>
    </w:p>
    <w:p w14:paraId="7CE4CDDC" w14:textId="092384C4" w:rsidR="00165041" w:rsidRDefault="009B4CA6" w:rsidP="00165041">
      <w:pPr>
        <w:autoSpaceDE w:val="0"/>
        <w:autoSpaceDN w:val="0"/>
        <w:adjustRightInd w:val="0"/>
        <w:rPr>
          <w:rFonts w:eastAsia="Times-Bold"/>
          <w:b/>
          <w:bCs/>
          <w:i/>
          <w:u w:val="single"/>
        </w:rPr>
      </w:pPr>
      <w:r>
        <w:rPr>
          <w:rFonts w:eastAsia="Times-Bold"/>
          <w:b/>
          <w:bCs/>
          <w:i/>
          <w:highlight w:val="yellow"/>
          <w:u w:val="single"/>
        </w:rPr>
        <w:t>Законспектировать</w:t>
      </w:r>
      <w:r w:rsidR="00165041">
        <w:rPr>
          <w:rFonts w:eastAsia="Times-Bold"/>
          <w:b/>
          <w:bCs/>
          <w:i/>
          <w:highlight w:val="yellow"/>
          <w:u w:val="single"/>
        </w:rPr>
        <w:t xml:space="preserve"> и выучить </w:t>
      </w:r>
      <w:bookmarkStart w:id="0" w:name="_GoBack"/>
      <w:bookmarkEnd w:id="0"/>
    </w:p>
    <w:p w14:paraId="241B4C21" w14:textId="77777777" w:rsidR="00165041" w:rsidRDefault="00165041" w:rsidP="00AC32A8">
      <w:pPr>
        <w:jc w:val="center"/>
        <w:rPr>
          <w:b/>
        </w:rPr>
      </w:pPr>
    </w:p>
    <w:p w14:paraId="2C5D97D8" w14:textId="25A17084" w:rsidR="00445676" w:rsidRDefault="00445676" w:rsidP="00445676">
      <w:pPr>
        <w:ind w:firstLine="709"/>
        <w:jc w:val="both"/>
        <w:rPr>
          <w:b/>
        </w:rPr>
      </w:pPr>
      <w:r w:rsidRPr="00445676">
        <w:rPr>
          <w:b/>
        </w:rPr>
        <w:t xml:space="preserve">2. </w:t>
      </w:r>
      <w:r w:rsidR="007224F9">
        <w:rPr>
          <w:b/>
        </w:rPr>
        <w:t>Власть и в</w:t>
      </w:r>
      <w:r w:rsidRPr="00445676">
        <w:rPr>
          <w:b/>
        </w:rPr>
        <w:t>ластные отношения.</w:t>
      </w:r>
    </w:p>
    <w:p w14:paraId="3D664F52" w14:textId="77777777" w:rsidR="00AC32A8" w:rsidRDefault="00AC32A8" w:rsidP="00AC32A8">
      <w:pPr>
        <w:spacing w:line="360" w:lineRule="auto"/>
        <w:ind w:firstLine="709"/>
        <w:jc w:val="both"/>
        <w:rPr>
          <w:b/>
        </w:rPr>
      </w:pPr>
    </w:p>
    <w:p w14:paraId="49513816" w14:textId="5B2D441B" w:rsidR="007224F9" w:rsidRPr="007224F9" w:rsidRDefault="007224F9" w:rsidP="00AC32A8">
      <w:pPr>
        <w:spacing w:line="360" w:lineRule="auto"/>
        <w:ind w:firstLine="709"/>
        <w:jc w:val="both"/>
      </w:pPr>
      <w:r w:rsidRPr="007224F9">
        <w:t xml:space="preserve">Понятие </w:t>
      </w:r>
      <w:r w:rsidRPr="00AC32A8">
        <w:rPr>
          <w:b/>
          <w:bCs/>
        </w:rPr>
        <w:t>власти</w:t>
      </w:r>
      <w:r w:rsidRPr="007224F9">
        <w:t xml:space="preserve"> является одним их центральных в политологии. Оно даёт ключ к пониманию сущности политических институтов, политических движений и самой политики. Определение понятия власти, её сущности и характера имеет важнейшее значение для понимания природы политики и государства, позволяет выделить политику и политические отношения из всей суммы общественных отношений. </w:t>
      </w:r>
    </w:p>
    <w:p w14:paraId="27B5E2BF" w14:textId="77777777" w:rsidR="007224F9" w:rsidRPr="007224F9" w:rsidRDefault="007224F9" w:rsidP="00AC32A8">
      <w:pPr>
        <w:spacing w:line="360" w:lineRule="auto"/>
        <w:ind w:firstLine="709"/>
        <w:jc w:val="both"/>
      </w:pPr>
      <w:r w:rsidRPr="00AC32A8">
        <w:rPr>
          <w:b/>
          <w:bCs/>
        </w:rPr>
        <w:t>Власть</w:t>
      </w:r>
      <w:r w:rsidRPr="007224F9">
        <w:t xml:space="preserve"> существует везде, где есть устойчивые объединения людей: в семье, производственных коллективах, различного рода организациях и учреждениях, в государстве. В общепринятом понимании власть предстает как взаимодействие ее субъекта и объекта, при котором субъект с помощью определенных средств контролирует объект и добивается от него выполнения своих волевых установок</w:t>
      </w:r>
      <w:r w:rsidRPr="00AC32A8">
        <w:rPr>
          <w:b/>
          <w:bCs/>
        </w:rPr>
        <w:t>. Субъект власти</w:t>
      </w:r>
      <w:r w:rsidRPr="007224F9">
        <w:t xml:space="preserve"> (отдельный человек, организация, общность людей) должен обладать желанием властвовать, волей к власти, и обладать компетентностью, знать суть дела, состояние и настроение подчиненных, уметь использовать ресурсы, обладать авторитетом. Власть возможна только при условии подчинения объекта субъекту. Взаимодействия объекта и субъекта власти простираются от ожесточенного сопротивления, борьбы на уничтожение, до добровольного подчинения.</w:t>
      </w:r>
    </w:p>
    <w:p w14:paraId="07C88644" w14:textId="77777777" w:rsidR="007224F9" w:rsidRPr="007224F9" w:rsidRDefault="007224F9" w:rsidP="00AC32A8">
      <w:pPr>
        <w:spacing w:line="360" w:lineRule="auto"/>
        <w:ind w:firstLine="709"/>
        <w:jc w:val="both"/>
      </w:pPr>
      <w:r w:rsidRPr="007224F9">
        <w:t>Мотивация подчинения достаточно сложна. Она может основываться на страхе, на привычке к повиновению, на убеждении в необходимости подчинения, на авторитете, на заинтересованности в повиновении и т.д. Все эти мотивы влияют на силу власти. Сравнительно безболезненно принимается людьми власть, основанная на привычке, обычае повиноваться. Она была присуща государству в традиционных обществах. Наиболее стабильной является власть, построенная на интересе. Личная заинтересованность побуждает подчинённых к добровольному выполнению распоряжений, делает излишним контроль и применение негативных санкций. Она способствует развитию у людей других типов мотивации подчинения: на основе убежденности, авторитета и идентификации.</w:t>
      </w:r>
    </w:p>
    <w:p w14:paraId="32D3A01E" w14:textId="77777777" w:rsidR="007224F9" w:rsidRPr="007224F9" w:rsidRDefault="007224F9" w:rsidP="00AC32A8">
      <w:pPr>
        <w:spacing w:line="360" w:lineRule="auto"/>
        <w:ind w:firstLine="709"/>
        <w:jc w:val="both"/>
      </w:pPr>
      <w:r w:rsidRPr="007224F9">
        <w:t xml:space="preserve">Одной из наиболее благоприятных для власти мотиваций подчинения является </w:t>
      </w:r>
      <w:r w:rsidRPr="007224F9">
        <w:rPr>
          <w:b/>
        </w:rPr>
        <w:t>авторитет</w:t>
      </w:r>
      <w:r w:rsidRPr="007224F9">
        <w:t xml:space="preserve">. Он формируется на базе общей заинтересованности объекта и субъекта власти, и убежденности подчиненных в особых способностях руководителя. Авторитет представляет собой высоко ценимые качества, которыми подчинённые наделяют руководителя и которые детерминируют их повиновение без угрозы санкций или убеждения. Авторитет основывается на согласии, он означает уважение к руководящей </w:t>
      </w:r>
      <w:r w:rsidRPr="007224F9">
        <w:lastRenderedPageBreak/>
        <w:t>личности (институту), доверие к ней. Авторитет может быть истинным, когда руководитель действительно обладает теми качествами, которыми его наделяют подчинённые, и ложным, основанным на заблуждениях. Без авторитета власть не может быть прочной и эффективной.</w:t>
      </w:r>
    </w:p>
    <w:p w14:paraId="7BB26853" w14:textId="77777777" w:rsidR="007224F9" w:rsidRPr="007224F9" w:rsidRDefault="007224F9" w:rsidP="00AC32A8">
      <w:pPr>
        <w:spacing w:line="360" w:lineRule="auto"/>
        <w:ind w:firstLine="709"/>
        <w:jc w:val="both"/>
      </w:pPr>
      <w:r w:rsidRPr="007224F9">
        <w:t xml:space="preserve">Политическая власть является наиболее известным видом власти, которую нередко отождествляют с властью принудительной, так как она выражается в реальной способности социальной группы либо индивида проводить свою волю при помощи особой системы средств государственно-правового воздействия или принуждения, в основном независимо от того, нравится или не нравится это большинству людей. От других разновидностей власти ее отличают: легальность использования силы в пределах данного государства; верховенство, обязанность решений для всякой иной власти; публичность, которая означает, что политическая власть от имени всего общества обращается с помощью права ко всем гражданам; </w:t>
      </w:r>
      <w:proofErr w:type="spellStart"/>
      <w:r w:rsidRPr="007224F9">
        <w:t>моноцентричность</w:t>
      </w:r>
      <w:proofErr w:type="spellEnd"/>
      <w:r w:rsidRPr="007224F9">
        <w:t>, наличие единого центра принятия решений.</w:t>
      </w:r>
    </w:p>
    <w:p w14:paraId="065938A9" w14:textId="77777777" w:rsidR="007224F9" w:rsidRPr="007224F9" w:rsidRDefault="007224F9" w:rsidP="00AC32A8">
      <w:pPr>
        <w:spacing w:line="360" w:lineRule="auto"/>
        <w:ind w:firstLine="709"/>
        <w:jc w:val="both"/>
      </w:pPr>
      <w:r w:rsidRPr="007224F9">
        <w:t>Важнейшей социальной причиной подчинения одних людей другим является неравномерное распределение ресурсов власти. В широком смысле ресурсы политической власти представляют собой все то, что индивид или группа могут использовать для влияния на других.  Как правило, ресурсы политической власти делят на: экономические (материальные ценности, земля, полезные ископаемые, деньги, продукты питания и т.д.); социальные (престиж, должность, образование, медицинское обслуживание, социальное обеспечение и т.д.); культурно-информационные (знания и информация, институты науки и образования, СМИ и т.д.); силовые (оружие, полиция, армия, суд и прокуратура); демографические (люди, как универсальный, многофункциональный ресурс).</w:t>
      </w:r>
    </w:p>
    <w:p w14:paraId="27DF4C4A" w14:textId="77777777" w:rsidR="007224F9" w:rsidRPr="00AC32A8" w:rsidRDefault="007224F9" w:rsidP="00AC32A8">
      <w:pPr>
        <w:spacing w:line="360" w:lineRule="auto"/>
        <w:ind w:firstLine="709"/>
        <w:jc w:val="both"/>
        <w:rPr>
          <w:b/>
          <w:bCs/>
          <w:i/>
        </w:rPr>
      </w:pPr>
      <w:r w:rsidRPr="00AC32A8">
        <w:rPr>
          <w:b/>
          <w:bCs/>
          <w:i/>
        </w:rPr>
        <w:t>Легитимность власти. Разделение властей.</w:t>
      </w:r>
    </w:p>
    <w:p w14:paraId="3C7E82C2" w14:textId="77777777" w:rsidR="007224F9" w:rsidRPr="007224F9" w:rsidRDefault="007224F9" w:rsidP="00AC32A8">
      <w:pPr>
        <w:spacing w:line="360" w:lineRule="auto"/>
        <w:ind w:firstLine="709"/>
        <w:jc w:val="both"/>
      </w:pPr>
      <w:r w:rsidRPr="007224F9">
        <w:t xml:space="preserve">Господство как </w:t>
      </w:r>
      <w:proofErr w:type="spellStart"/>
      <w:r w:rsidRPr="007224F9">
        <w:t>институализировавшаяся</w:t>
      </w:r>
      <w:proofErr w:type="spellEnd"/>
      <w:r w:rsidRPr="007224F9">
        <w:t xml:space="preserve"> власть может по-разному оцениваться гражданами. Положительная оценка, принятие населением власти, признание ее права управлять и согласие подчиняться означает ее </w:t>
      </w:r>
      <w:r w:rsidRPr="00AC32A8">
        <w:rPr>
          <w:b/>
          <w:bCs/>
          <w:i/>
          <w:u w:val="single"/>
        </w:rPr>
        <w:t>легитимность</w:t>
      </w:r>
      <w:r w:rsidRPr="00AC32A8">
        <w:rPr>
          <w:b/>
          <w:bCs/>
          <w:i/>
        </w:rPr>
        <w:t>.</w:t>
      </w:r>
      <w:r w:rsidRPr="007224F9">
        <w:t xml:space="preserve"> Легитимная власть обычно характеризуется как правомерная и справедливая, связанна с наличием у власти авторитета, ее соответствием ценностным представлениям большинства граждан, с консенсусом общества в области основополагающих политических ценностей. Большой вклад в теорию легитимации власти (господства) внес Макс Вебер. В зависимости от мотивов подчинения он выделил три главных типа легитимности власти:</w:t>
      </w:r>
    </w:p>
    <w:p w14:paraId="5C6B1814" w14:textId="77777777" w:rsidR="007224F9" w:rsidRPr="007224F9" w:rsidRDefault="007224F9" w:rsidP="00AC32A8">
      <w:pPr>
        <w:spacing w:line="360" w:lineRule="auto"/>
        <w:ind w:firstLine="709"/>
        <w:jc w:val="both"/>
      </w:pPr>
      <w:r w:rsidRPr="00AC32A8">
        <w:rPr>
          <w:b/>
          <w:bCs/>
          <w:i/>
        </w:rPr>
        <w:t>Традиционная легитимность.</w:t>
      </w:r>
      <w:r w:rsidRPr="007224F9">
        <w:t xml:space="preserve"> Она обретается благодаря обычаям, привычке повиноваться власти, вере в непоколебимость и священность издревле существующих порядков. Традиционная легитимность отличается прочностью, поэтому для стабильности </w:t>
      </w:r>
      <w:r w:rsidRPr="007224F9">
        <w:lastRenderedPageBreak/>
        <w:t>демократии, считал Вебер, полезно сохранение наследственного монарха, подкрепляющего авторитет государства многовековыми традициями подчинения власти.</w:t>
      </w:r>
    </w:p>
    <w:p w14:paraId="13879BAC" w14:textId="77777777" w:rsidR="007224F9" w:rsidRPr="007224F9" w:rsidRDefault="007224F9" w:rsidP="00AC32A8">
      <w:pPr>
        <w:spacing w:line="360" w:lineRule="auto"/>
        <w:ind w:firstLine="709"/>
        <w:jc w:val="both"/>
      </w:pPr>
      <w:r w:rsidRPr="00AC32A8">
        <w:rPr>
          <w:b/>
          <w:bCs/>
          <w:i/>
        </w:rPr>
        <w:t>Харизматическая легитимность</w:t>
      </w:r>
      <w:r w:rsidRPr="007224F9">
        <w:t xml:space="preserve"> основана на вере в исключительные качества, чудесный дар, т.е. харизму руководителя, которого иногда даже обожествляют, создают культ его личности. Харизматический способ легитимации часто наблюдается в периоды революционных перемен, когда новая власть для признания населением не может опереться на авторитет традиций или же демократически выраженной воли большинства. В этом случае сознательно культивируется величие самой личности вождя, авторитет которого освещает институты власти, способствует их признанию и принятию населением.</w:t>
      </w:r>
    </w:p>
    <w:p w14:paraId="546BD83F" w14:textId="77777777" w:rsidR="007224F9" w:rsidRPr="007224F9" w:rsidRDefault="007224F9" w:rsidP="00AC32A8">
      <w:pPr>
        <w:spacing w:line="360" w:lineRule="auto"/>
        <w:ind w:firstLine="709"/>
        <w:jc w:val="both"/>
      </w:pPr>
      <w:r w:rsidRPr="00AC32A8">
        <w:rPr>
          <w:b/>
          <w:bCs/>
          <w:i/>
        </w:rPr>
        <w:t>Рационально-правовая, демократическая</w:t>
      </w:r>
      <w:r w:rsidRPr="007224F9">
        <w:t xml:space="preserve"> легитимность. Ее источником выступает рационально понятный интерес, который побуждает людей подчиняться решениям правительства, сформированного на основе демократических процедур. Эта легитимность характерна для демократических государств.</w:t>
      </w:r>
    </w:p>
    <w:p w14:paraId="4853BCA8" w14:textId="77777777" w:rsidR="007224F9" w:rsidRPr="007224F9" w:rsidRDefault="007224F9" w:rsidP="00AC32A8">
      <w:pPr>
        <w:spacing w:line="360" w:lineRule="auto"/>
        <w:ind w:firstLine="709"/>
        <w:jc w:val="both"/>
      </w:pPr>
      <w:r w:rsidRPr="007224F9">
        <w:t>Политическая власть распределена в обществе неравномерно. Распределяет властные полномочия между носителями власти государство. Разделение властей реализуется в двух плоскостях: по горизонтали и по вертикали. Разделение властей по вертикали представляет собой разделение властных полномочий между субъектами государственного управления различного уровня (центральные, региональные и местные органы власти). Разделение властей по горизонтали реализуется на практике как распределение власти между тремя властными органами (ветвями) – законодательной, исполнительной и судебной.</w:t>
      </w:r>
    </w:p>
    <w:p w14:paraId="61D01247" w14:textId="77777777" w:rsidR="00445676" w:rsidRPr="008C24FB" w:rsidRDefault="00445676" w:rsidP="00AC32A8">
      <w:pPr>
        <w:spacing w:line="360" w:lineRule="auto"/>
        <w:ind w:firstLine="709"/>
        <w:jc w:val="both"/>
      </w:pPr>
      <w:r w:rsidRPr="008C24FB">
        <w:t>В демократическом обществе реализуется концепция разделения государственной власти на три ветви: законодательную (формирование законов), исполнительную (реализация законов), судебную (защита граждан и законов). Это необходимо для того, чтобы все виды власти были сбалансированы и сдерживали друг друга от попытки какого-либо произвола.</w:t>
      </w:r>
    </w:p>
    <w:p w14:paraId="065A0FE1" w14:textId="77777777" w:rsidR="00445676" w:rsidRPr="008C24FB" w:rsidRDefault="00445676" w:rsidP="00AC32A8">
      <w:pPr>
        <w:spacing w:line="360" w:lineRule="auto"/>
        <w:ind w:firstLine="709"/>
        <w:jc w:val="both"/>
      </w:pPr>
      <w:r w:rsidRPr="008C24FB">
        <w:t>Необходимо подчеркнуть, что в обиходе широко распространено понятие «четвертая власть». Так называют средства массовой информации - прессу, радио и телевидение. Имеется в виду, что политические журналисты весьма многосильны в критике, в разоблачениях, которые вполне могут привести к изменениям в сфере власти. Однако сами средства массовой информации властью не являются, поскольку властных функций у журналистов нет. Они не могут самостоятельно приказать, распорядиться, что-либо официально запретить.</w:t>
      </w:r>
    </w:p>
    <w:p w14:paraId="481FD54C" w14:textId="77777777" w:rsidR="00445676" w:rsidRPr="008C24FB" w:rsidRDefault="00445676" w:rsidP="00AC32A8">
      <w:pPr>
        <w:spacing w:line="360" w:lineRule="auto"/>
        <w:ind w:firstLine="709"/>
        <w:jc w:val="both"/>
      </w:pPr>
      <w:r w:rsidRPr="008C24FB">
        <w:t xml:space="preserve">Органы массовой информации выступают либо в роли «уполномоченного заявить» о решениях той или иной ветви власти, либо в роли комментатора и интерпретатора таких </w:t>
      </w:r>
      <w:r w:rsidRPr="008C24FB">
        <w:lastRenderedPageBreak/>
        <w:t>решений. Вот почему прессу, радио и телевидение можно назвать властью лишь иносказательно, беря слова «четвертая власть» в кавычки.</w:t>
      </w:r>
    </w:p>
    <w:p w14:paraId="59EE50FE" w14:textId="77777777" w:rsidR="00D22938" w:rsidRDefault="00D22938"/>
    <w:sectPr w:rsidR="00D2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5CA7"/>
    <w:multiLevelType w:val="hybridMultilevel"/>
    <w:tmpl w:val="3B267BC8"/>
    <w:lvl w:ilvl="0" w:tplc="530A4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66"/>
    <w:rsid w:val="00165041"/>
    <w:rsid w:val="00445676"/>
    <w:rsid w:val="007224F9"/>
    <w:rsid w:val="009B4CA6"/>
    <w:rsid w:val="00A54966"/>
    <w:rsid w:val="00AC32A8"/>
    <w:rsid w:val="00C131D7"/>
    <w:rsid w:val="00D22938"/>
    <w:rsid w:val="00E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1B13"/>
  <w15:chartTrackingRefBased/>
  <w15:docId w15:val="{197EC3DC-E09D-487F-8623-3EF7CA66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Lenovo</cp:lastModifiedBy>
  <cp:revision>12</cp:revision>
  <dcterms:created xsi:type="dcterms:W3CDTF">2019-03-20T19:55:00Z</dcterms:created>
  <dcterms:modified xsi:type="dcterms:W3CDTF">2020-03-18T12:53:00Z</dcterms:modified>
</cp:coreProperties>
</file>