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E90E" w14:textId="77777777" w:rsidR="00C247BC" w:rsidRDefault="00C247BC" w:rsidP="00C247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профессиональная подготовка и ведение в специальность, ПД-2</w:t>
      </w:r>
    </w:p>
    <w:p w14:paraId="5535DB81" w14:textId="77777777" w:rsidR="00AD4E1F" w:rsidRDefault="00AD4E1F" w:rsidP="00AD4E1F">
      <w:pPr>
        <w:pBdr>
          <w:bottom w:val="single" w:sz="6" w:space="0" w:color="AAAAAA"/>
        </w:pBd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E32C413" w14:textId="77777777" w:rsidR="00AD4E1F" w:rsidRPr="00C247BC" w:rsidRDefault="00AD4E1F" w:rsidP="00AD4E1F">
      <w:pPr>
        <w:pBdr>
          <w:bottom w:val="single" w:sz="6" w:space="0" w:color="AAAAAA"/>
        </w:pBd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C247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eastAsia="ru-RU"/>
        </w:rPr>
        <w:t>Задание 4. (законспектировать и выучить)</w:t>
      </w:r>
    </w:p>
    <w:p w14:paraId="4C98C912" w14:textId="77777777" w:rsidR="00AD4E1F" w:rsidRDefault="00AD4E1F" w:rsidP="00AD4E1F">
      <w:pPr>
        <w:pBdr>
          <w:bottom w:val="single" w:sz="6" w:space="0" w:color="AAAAAA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Источник: ФЗ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полиции».</w:t>
      </w:r>
    </w:p>
    <w:p w14:paraId="1C668BE9" w14:textId="77777777" w:rsidR="00AD4E1F" w:rsidRPr="002D785D" w:rsidRDefault="00AD4E1F" w:rsidP="00AD4E1F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D78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ОСНОВАНИЯ И ПОРЯДОК ПРИМЕНЕНИЯ СОТРУДНИКАМИ ПОЛИЦИИ ФИЗИЧЕСКОЙ СИЛЫ, СПЕЦИАЛЬНЫХ СРЕДСТВ И ОГНЕСТРЕЛЬНОГО ОРУЖИЯ</w:t>
      </w:r>
    </w:p>
    <w:p w14:paraId="2512315A" w14:textId="77777777" w:rsidR="00AD4E1F" w:rsidRPr="00EF215A" w:rsidRDefault="00AD4E1F" w:rsidP="00AD4E1F">
      <w:pPr>
        <w:spacing w:line="288" w:lineRule="atLeast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14:paraId="45FC1D04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Сотрудник полиции обязан проходить специальную подготовку, а также периодическую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оружия.</w:t>
      </w:r>
    </w:p>
    <w:p w14:paraId="73F1FBB1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Превышение сотрудником полиции полномочий при применении физической силы, специальных средств или огнестрельного оружия влечет ответственность, установленную законодательством Российской Федерации.</w:t>
      </w:r>
    </w:p>
    <w:p w14:paraId="25519BF4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Сотрудник полиции не несет ответственность за вред, причиненный гражданам и организациям при применении физической силы, специальных средств или огнестрельного оружия, если применение физической силы, специальных средств или огнестрельного оружия осуществлялось по основаниям и в порядке, установленным законодательством.</w:t>
      </w:r>
    </w:p>
    <w:p w14:paraId="46D8B3C9" w14:textId="77777777" w:rsidR="00AD4E1F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75FF30" w14:textId="77777777" w:rsidR="00AD4E1F" w:rsidRPr="00EF215A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применения физической силы, специальных средств и огнестрельного оружия</w:t>
      </w:r>
    </w:p>
    <w:p w14:paraId="03CB8DC3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Ст. 19 Федерального закона "О полиции":</w:t>
      </w:r>
    </w:p>
    <w:p w14:paraId="330A2398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Сотрудник полиции перед применением физической силы, специальных средств или огнестрельного оружия обязан сообщить лицам, в отношении которых предполагается применение физической силы, специальных средств или огнестрельного оружия, о том, что он является сотрудником полиции, предупредить их о своем намерении и предоставить им возможность и время для выполнения законных требований сотрудника полиции. В случае применения физической силы, специальных средств или огнестрельного оружия в составе подразделения (группы) указанное предупреждение делает один из сотрудников полиции, входящих в подразделение (группу).</w:t>
      </w:r>
    </w:p>
    <w:p w14:paraId="27046011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Сотрудник полиции имеет право не предупреждать о своем намерении применить физическую силу, специальные средства или огнестрельное оружие,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последствия.</w:t>
      </w:r>
    </w:p>
    <w:p w14:paraId="6DE63F4E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3. Сотрудник полиции при применении физической силы, специальных средств или огнестрельного оружия действует с учетом создавшейся обстановки, характера и степени опасности действий лиц, в отношении </w:t>
      </w: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которых применяются физическая сила, специальные средства или огнестрельное оружие, характера и силы оказываемого ими сопротивления. При этом сотрудник полиции обязан стремиться к минимизации любого ущерба.</w:t>
      </w:r>
    </w:p>
    <w:p w14:paraId="351794B3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Сотрудник полиции обязан оказать гражданину, получившему телесные повреждения в результате применения физической силы, специальных средств или огнестрельного оружия, первую помощь, а также принять меры по предоставлению ему медицинской помощи в возможно короткий срок.</w:t>
      </w:r>
    </w:p>
    <w:p w14:paraId="64B074E9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 О причинении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более 24 часов уведомляет близких родственников или близких лиц гражданина.</w:t>
      </w:r>
    </w:p>
    <w:p w14:paraId="6081FF56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 О каждом случае причинения гражданину ранения либо наступления его смерти в результате применения сотрудником полиции физической силы, специальных средств или огнестрельного оружия уведомляется прокурор в течение 24 часов.</w:t>
      </w:r>
    </w:p>
    <w:p w14:paraId="762D6745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 Сотрудник полиции обязан по возможности сохранить без изменения место совершения преступления, административного правонарушения, место происшествия, если в результате применения им физической силы, специальных средств или огнестрельного оружия гражданину причинено ранение либо наступила его смерть.</w:t>
      </w:r>
    </w:p>
    <w:p w14:paraId="46DFCAE3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8. О каждом случае применения физической силы, в результате которого причинен вред здоровью гражданина или причинен материальный ущерб гражданину либо организации,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рапорт.</w:t>
      </w:r>
    </w:p>
    <w:p w14:paraId="12773405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9. В составе подразделения (группы) сотрудник полиции применяет физическую силу, специальные средства и огнестрельное оружие в соответствии с федеральным законом, руководствуясь приказами и распоряжениями руководителя этого подразделения (группы).</w:t>
      </w:r>
    </w:p>
    <w:p w14:paraId="02135739" w14:textId="77777777" w:rsidR="00AD4E1F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05CA0C" w14:textId="77777777" w:rsidR="00AD4E1F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250BDF" w14:textId="77777777" w:rsidR="00AD4E1F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D4E1F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1F"/>
    <w:rsid w:val="000316C7"/>
    <w:rsid w:val="00474E59"/>
    <w:rsid w:val="005376EB"/>
    <w:rsid w:val="008F2FC5"/>
    <w:rsid w:val="00940923"/>
    <w:rsid w:val="00AD4E1F"/>
    <w:rsid w:val="00B72AB7"/>
    <w:rsid w:val="00C247BC"/>
    <w:rsid w:val="00DA3888"/>
    <w:rsid w:val="00D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3B03"/>
  <w15:docId w15:val="{9EA22052-4A83-4D3F-A3F5-CDD231D2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2020-03-24T11:34:00Z</dcterms:created>
  <dcterms:modified xsi:type="dcterms:W3CDTF">2020-03-24T11:49:00Z</dcterms:modified>
</cp:coreProperties>
</file>