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DEB4" w14:textId="00C8E9B5" w:rsidR="00B67123" w:rsidRPr="00C23B28" w:rsidRDefault="00E70713">
      <w:pPr>
        <w:rPr>
          <w:rFonts w:ascii="Times New Roman" w:hAnsi="Times New Roman" w:cs="Times New Roman"/>
          <w:b/>
          <w:sz w:val="24"/>
          <w:szCs w:val="24"/>
        </w:rPr>
      </w:pPr>
      <w:r w:rsidRPr="00C23B28">
        <w:rPr>
          <w:rFonts w:ascii="Times New Roman" w:hAnsi="Times New Roman" w:cs="Times New Roman"/>
          <w:b/>
          <w:sz w:val="24"/>
          <w:szCs w:val="24"/>
        </w:rPr>
        <w:t>Культура речи в профессиональном общении</w:t>
      </w:r>
    </w:p>
    <w:p w14:paraId="4E0058DF" w14:textId="7E5E398D" w:rsidR="00E70713" w:rsidRPr="00C23B28" w:rsidRDefault="00E70713">
      <w:pPr>
        <w:rPr>
          <w:rFonts w:ascii="Times New Roman" w:hAnsi="Times New Roman" w:cs="Times New Roman"/>
          <w:sz w:val="24"/>
          <w:szCs w:val="24"/>
        </w:rPr>
      </w:pPr>
    </w:p>
    <w:p w14:paraId="4254FE3F" w14:textId="77777777" w:rsidR="00E70713" w:rsidRPr="00C23B28" w:rsidRDefault="00E70713" w:rsidP="00E70713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23B2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Задание:</w:t>
      </w:r>
    </w:p>
    <w:p w14:paraId="51AA95D2" w14:textId="77777777" w:rsidR="00E70713" w:rsidRPr="00C23B28" w:rsidRDefault="00E70713" w:rsidP="00E7071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23B28">
        <w:rPr>
          <w:rFonts w:ascii="Times New Roman" w:hAnsi="Times New Roman" w:cs="Times New Roman"/>
          <w:i/>
          <w:sz w:val="24"/>
          <w:szCs w:val="24"/>
          <w:highlight w:val="yellow"/>
        </w:rPr>
        <w:t>Конспект лекции;</w:t>
      </w:r>
    </w:p>
    <w:p w14:paraId="18427873" w14:textId="72294A0F" w:rsidR="00E70713" w:rsidRPr="00C23B28" w:rsidRDefault="00E70713" w:rsidP="00E707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23B2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Примеры подобрать на разные виды словообразования на основе </w:t>
      </w:r>
      <w:r w:rsidRPr="00C23B28">
        <w:rPr>
          <w:rFonts w:ascii="Times New Roman" w:hAnsi="Times New Roman" w:cs="Times New Roman"/>
          <w:i/>
          <w:sz w:val="24"/>
          <w:szCs w:val="24"/>
          <w:highlight w:val="yellow"/>
        </w:rPr>
        <w:t>ю</w:t>
      </w:r>
      <w:r w:rsidRPr="00C23B2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ридический терминологии, используя </w:t>
      </w:r>
      <w:r w:rsidRPr="00C23B28">
        <w:rPr>
          <w:rFonts w:ascii="Times New Roman" w:hAnsi="Times New Roman" w:cs="Times New Roman"/>
          <w:i/>
          <w:sz w:val="24"/>
          <w:szCs w:val="24"/>
          <w:highlight w:val="yellow"/>
        </w:rPr>
        <w:t>С</w:t>
      </w:r>
      <w:r w:rsidRPr="00C23B28">
        <w:rPr>
          <w:rFonts w:ascii="Times New Roman" w:hAnsi="Times New Roman" w:cs="Times New Roman"/>
          <w:i/>
          <w:sz w:val="24"/>
          <w:szCs w:val="24"/>
          <w:highlight w:val="yellow"/>
        </w:rPr>
        <w:t>ловарь юридических терминов</w:t>
      </w:r>
    </w:p>
    <w:p w14:paraId="4913A17A" w14:textId="77777777" w:rsidR="00E70713" w:rsidRPr="00C23B28" w:rsidRDefault="00E70713" w:rsidP="00E70713">
      <w:pPr>
        <w:rPr>
          <w:rFonts w:ascii="Times New Roman" w:hAnsi="Times New Roman" w:cs="Times New Roman"/>
          <w:b/>
          <w:sz w:val="24"/>
          <w:szCs w:val="24"/>
        </w:rPr>
      </w:pPr>
      <w:r w:rsidRPr="00C23B28">
        <w:rPr>
          <w:rFonts w:ascii="Times New Roman" w:hAnsi="Times New Roman" w:cs="Times New Roman"/>
          <w:b/>
          <w:sz w:val="24"/>
          <w:szCs w:val="24"/>
        </w:rPr>
        <w:t>Тема: Образование новых слов путём сложения, сращения и перехода из одной части речи в другую</w:t>
      </w:r>
    </w:p>
    <w:p w14:paraId="3FBA767D" w14:textId="6F60780B" w:rsidR="00C23B28" w:rsidRPr="00C23B28" w:rsidRDefault="00C23B28" w:rsidP="00E70713">
      <w:pPr>
        <w:rPr>
          <w:rFonts w:ascii="Times New Roman" w:hAnsi="Times New Roman" w:cs="Times New Roman"/>
          <w:sz w:val="24"/>
          <w:szCs w:val="24"/>
        </w:rPr>
      </w:pPr>
    </w:p>
    <w:p w14:paraId="2E8EEA43" w14:textId="77777777" w:rsidR="00C23B28" w:rsidRPr="00C23B28" w:rsidRDefault="00C23B28" w:rsidP="00C23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BEDDEE"/>
          <w:lang w:eastAsia="ru-RU"/>
        </w:rPr>
        <w:t>1.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 образования новых слов путём сложения двух (или нескольких) слов, основ производящих слов с соединительной гласной или без неё. В результате сложения всегда образуется сложное слово, то есть слово с несколькими корнями.</w:t>
      </w:r>
    </w:p>
    <w:p w14:paraId="3BBDC7D5" w14:textId="77777777" w:rsidR="00C23B28" w:rsidRPr="00C23B28" w:rsidRDefault="00C23B28" w:rsidP="00C23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насколько полно производящие слова и основы входят в состав производного слова, выделяются следующие разновидности сложения:</w:t>
      </w:r>
    </w:p>
    <w:p w14:paraId="7AA818C2" w14:textId="77777777" w:rsidR="00C23B28" w:rsidRPr="00C23B28" w:rsidRDefault="00C23B28" w:rsidP="00C2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CAB746" w14:textId="77777777" w:rsidR="00C23B28" w:rsidRPr="00C23B28" w:rsidRDefault="00C23B28" w:rsidP="00C23B28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производящих слов.</w:t>
      </w:r>
    </w:p>
    <w:p w14:paraId="04E5C862" w14:textId="77777777" w:rsidR="00C23B28" w:rsidRPr="00C23B28" w:rsidRDefault="00C23B28" w:rsidP="00C23B2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диван-кровать ← диван□, кровать□; платье-костюм ← платье, костюм□; школа-интернат ← школа, интернат□; ракета-носитель ← ракета, носитель□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503CE" w14:textId="77777777" w:rsidR="00C23B28" w:rsidRPr="00C23B28" w:rsidRDefault="00C23B28" w:rsidP="00C23B2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склонении каждая из частей сложного слова склоняется самостоятельно, ср.: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диване-кровати, в школе-интернате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AFFC7C" w14:textId="77777777" w:rsidR="00C23B28" w:rsidRPr="00C23B28" w:rsidRDefault="00C23B28" w:rsidP="00C23B28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производящих основ с помощью соединительной гласной.</w:t>
      </w:r>
    </w:p>
    <w:p w14:paraId="5275E442" w14:textId="77777777" w:rsidR="00C23B28" w:rsidRPr="00C23B28" w:rsidRDefault="00C23B28" w:rsidP="00C23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Например: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лесостепь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лес-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-степь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лес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степь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каменотёс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камен-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-тёс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камень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тес/а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ть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(с усечением глагольного суффикса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-а-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серо-синий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сер-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-син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сер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ый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син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научно-исследовательский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научн-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-исследовательск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научн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ый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исследовательск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грязеводолечебница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гряз-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е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-вод-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-лечебниц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грязь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вод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лечебниц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тренога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тр-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е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-ног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тр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gramStart"/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ног</w:t>
      </w:r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14:paraId="0FC28F32" w14:textId="77777777" w:rsidR="00C23B28" w:rsidRPr="00C23B28" w:rsidRDefault="00C23B28" w:rsidP="00C23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35FC3520" w14:textId="77777777" w:rsidR="00C23B28" w:rsidRPr="00C23B28" w:rsidRDefault="00C23B28" w:rsidP="00C23B28">
      <w:pPr>
        <w:numPr>
          <w:ilvl w:val="0"/>
          <w:numId w:val="4"/>
        </w:numPr>
        <w:shd w:val="clear" w:color="auto" w:fill="FFFFFF"/>
        <w:spacing w:after="60" w:line="240" w:lineRule="auto"/>
        <w:ind w:left="120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сложение производящих основ без соединительной гласной.</w:t>
      </w:r>
    </w:p>
    <w:p w14:paraId="278EDCCD" w14:textId="77777777" w:rsidR="00C23B28" w:rsidRPr="00C23B28" w:rsidRDefault="00C23B28" w:rsidP="00C23B2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Например: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Ленинград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Ленинград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Ленин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град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царь-колокол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царь-колокол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царь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колокол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□;</w:t>
      </w:r>
    </w:p>
    <w:p w14:paraId="2EB96596" w14:textId="77777777" w:rsidR="00C23B28" w:rsidRPr="00C23B28" w:rsidRDefault="00C23B28" w:rsidP="00C23B28">
      <w:pPr>
        <w:numPr>
          <w:ilvl w:val="0"/>
          <w:numId w:val="4"/>
        </w:numPr>
        <w:shd w:val="clear" w:color="auto" w:fill="FFFFFF"/>
        <w:spacing w:after="60" w:line="240" w:lineRule="auto"/>
        <w:ind w:left="120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сложение начальной части слова (основы) с целым словом, то есть образование сложносокращённых слов.</w:t>
      </w:r>
    </w:p>
    <w:p w14:paraId="197AFF6A" w14:textId="77777777" w:rsidR="00C23B28" w:rsidRPr="00C23B28" w:rsidRDefault="00C23B28" w:rsidP="00C23B2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Например: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комроты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ком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андир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рот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ы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стенгазета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стен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ная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газет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медсестра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мед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ицинская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сестр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полдня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пол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овина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дн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пол-огурца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пол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овина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огурц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14:paraId="1EA549C5" w14:textId="77777777" w:rsidR="00C23B28" w:rsidRPr="00C23B28" w:rsidRDefault="00C23B28" w:rsidP="00C23B28">
      <w:pPr>
        <w:numPr>
          <w:ilvl w:val="0"/>
          <w:numId w:val="4"/>
        </w:numPr>
        <w:shd w:val="clear" w:color="auto" w:fill="FFFFFF"/>
        <w:spacing w:after="60" w:line="240" w:lineRule="auto"/>
        <w:ind w:left="1200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сложение сокращённых основ (до слогов, букв, звуков), то есть образование сложносокращённых слов.</w:t>
      </w:r>
    </w:p>
    <w:p w14:paraId="460BD040" w14:textId="77777777" w:rsidR="00C23B28" w:rsidRPr="00C23B28" w:rsidRDefault="00C23B28" w:rsidP="00C23B2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Например: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облоно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обл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астной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тдел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н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ародного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бразования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Минфин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Мин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истерство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фин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ансов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ОНН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рганизация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бъединённых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Н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аций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вуз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в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ысшее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чебное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з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аведение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4E40FE3E" w14:textId="77777777" w:rsidR="00C23B28" w:rsidRPr="00C23B28" w:rsidRDefault="00C23B28" w:rsidP="00C23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Образование сложносокращённых слов называют также </w:t>
      </w:r>
      <w:r w:rsidRPr="00C23B28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аббревиацией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а сами сложносокращённые слова называют </w:t>
      </w:r>
      <w:r w:rsidRPr="00C23B28">
        <w:rPr>
          <w:rFonts w:ascii="Times New Roman" w:eastAsia="Times New Roman" w:hAnsi="Times New Roman" w:cs="Times New Roman"/>
          <w:b/>
          <w:bCs/>
          <w:color w:val="635274"/>
          <w:sz w:val="24"/>
          <w:szCs w:val="24"/>
          <w:lang w:eastAsia="ru-RU"/>
        </w:rPr>
        <w:t>аббревиатурами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2E6665F1" w14:textId="77777777" w:rsidR="00C23B28" w:rsidRPr="00C23B28" w:rsidRDefault="00C23B28" w:rsidP="00C23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Примечание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В ряде пособий аббревиацию, то есть образование сложносокращённых слов, выделяют в самостоятельный тип словообразования.</w:t>
      </w:r>
    </w:p>
    <w:p w14:paraId="2961AB17" w14:textId="77777777" w:rsidR="00C23B28" w:rsidRPr="00C23B28" w:rsidRDefault="00C23B28" w:rsidP="00C23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22ED5159" w14:textId="77777777" w:rsidR="00C23B28" w:rsidRPr="00C23B28" w:rsidRDefault="00C23B28" w:rsidP="00C23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05567B75" w14:textId="77777777" w:rsidR="00C23B28" w:rsidRPr="00C23B28" w:rsidRDefault="00C23B28" w:rsidP="00C23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61CAECDA" w14:textId="77777777" w:rsidR="00C23B28" w:rsidRPr="00C23B28" w:rsidRDefault="00C23B28" w:rsidP="00C23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lastRenderedPageBreak/>
        <w:t>Обратите внимание!</w:t>
      </w:r>
    </w:p>
    <w:p w14:paraId="40ED4D9F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Не всякое сложное слово образовано путём сложения!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Дело в том, что от сложных слов с помощью различных морфем (прежде всего – суффиксов) может быть образовано новое производное слово:</w:t>
      </w:r>
    </w:p>
    <w:p w14:paraId="6AC7B236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водопровод-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чик</w:t>
      </w:r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водопровод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□;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разноголос-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иц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разноголос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spellStart"/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ый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0A0CBF93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того чтобы не ошибиться в определении способа образования сложного слова, необходимо использовать приём </w:t>
      </w:r>
      <w:r w:rsidRPr="00C23B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перифраза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дать определение производного слова через производящее, мотивирующее, например:</w:t>
      </w:r>
    </w:p>
    <w:p w14:paraId="261E2AEB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Водопровод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(«система сооружений, в которой по трубам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воду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доставляют (проводят) к месту потребления»);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вод-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-провод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вод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провод/и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spellStart"/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ть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 сложение основ с соединительной гласной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-о-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(с усечением суффикса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-и-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глагольной основе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проводи-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).</w:t>
      </w:r>
    </w:p>
    <w:p w14:paraId="6E613BE8" w14:textId="77777777" w:rsidR="00C23B28" w:rsidRPr="00C23B28" w:rsidRDefault="00C23B28" w:rsidP="00C23B28">
      <w:pPr>
        <w:shd w:val="clear" w:color="auto" w:fill="FFCCCC"/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Водопроводчик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«тот, кто обслуживает, ремонтирует водопровод»); </w:t>
      </w:r>
      <w:proofErr w:type="gram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водопровод-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чик</w:t>
      </w:r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водопровод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-чик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словообразовательный суффикс; суффиксальный способ.</w:t>
      </w:r>
    </w:p>
    <w:p w14:paraId="23441883" w14:textId="77777777" w:rsidR="00C23B28" w:rsidRPr="00C23B28" w:rsidRDefault="00C23B28" w:rsidP="00C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BEDDEE"/>
          <w:lang w:eastAsia="ru-RU"/>
        </w:rPr>
        <w:t>2.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Сложно-суффиксальный способ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сложно-приставочный способ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смешанные способы словообразования, при которых новое слово образуется путём сложения основ с одновременным присоединением суффикса или приставки.</w:t>
      </w:r>
    </w:p>
    <w:p w14:paraId="066D1C5B" w14:textId="77777777" w:rsidR="00C23B28" w:rsidRPr="00C23B28" w:rsidRDefault="00C23B28" w:rsidP="00C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Сложно-суффиксальным способом могут образовываться существительные, прилагательные и наречия.</w:t>
      </w:r>
    </w:p>
    <w:p w14:paraId="22E57C78" w14:textId="77777777" w:rsidR="00C23B28" w:rsidRPr="00C23B28" w:rsidRDefault="00C23B28" w:rsidP="00C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58E4BDEA" w14:textId="77777777" w:rsidR="00C23B28" w:rsidRPr="00C23B28" w:rsidRDefault="00C23B28" w:rsidP="00C23B28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Мор-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е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-плава-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тель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мор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е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proofErr w:type="gram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плава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spellStart"/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ть</w:t>
      </w:r>
      <w:proofErr w:type="spellEnd"/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сложение основ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мор-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плава-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 суффиксация: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тель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словообразовательный суффикс.</w:t>
      </w:r>
    </w:p>
    <w:p w14:paraId="5A56AE4C" w14:textId="77777777" w:rsidR="00C23B28" w:rsidRPr="00C23B28" w:rsidRDefault="00C23B28" w:rsidP="00C23B28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Хлеб-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убороч</w:t>
      </w:r>
      <w:proofErr w:type="spellEnd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н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spellStart"/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ый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хлеб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□, 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уборк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сложение основ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хлеб-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уборк</w:t>
      </w:r>
      <w:proofErr w:type="spellEnd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-/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убороч</w:t>
      </w:r>
      <w:proofErr w:type="spellEnd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(беглость гласных, чередование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к/ч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производящей и производной основах) и суффиксация: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-н-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словообразовательный суффикс.</w:t>
      </w:r>
    </w:p>
    <w:p w14:paraId="4A696FDA" w14:textId="77777777" w:rsidR="00C23B28" w:rsidRPr="00C23B28" w:rsidRDefault="00C23B28" w:rsidP="00C23B28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proofErr w:type="gram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Мимоход</w:t>
      </w:r>
      <w:proofErr w:type="spellEnd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ом</w:t>
      </w:r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мимо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ход/и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spellStart"/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ть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сложение основ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мимо-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ходи-/ход-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(с усечением глагольного суффикса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-и-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 и суффиксация: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-ом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словообразовательный суффикс.</w:t>
      </w:r>
    </w:p>
    <w:p w14:paraId="49F4DAA8" w14:textId="77777777" w:rsidR="00C23B28" w:rsidRPr="00C23B28" w:rsidRDefault="00C23B28" w:rsidP="00C23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Сложно-приставочным способом могут образовываться глаголы.</w:t>
      </w:r>
    </w:p>
    <w:p w14:paraId="51753E6A" w14:textId="77777777" w:rsidR="00C23B28" w:rsidRPr="00C23B28" w:rsidRDefault="00C23B28" w:rsidP="00C23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Например: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у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-мир-</w:t>
      </w:r>
      <w:proofErr w:type="gram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-твори</w:t>
      </w:r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spellStart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ть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←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мир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твори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spellStart"/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ть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сложение основ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мир-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твори-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 приставочный способ: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словообразовательная приставка.</w:t>
      </w:r>
    </w:p>
    <w:p w14:paraId="19E84B1E" w14:textId="77777777" w:rsidR="00C23B28" w:rsidRPr="00C23B28" w:rsidRDefault="00C23B28" w:rsidP="00C23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Обратите внимание!</w:t>
      </w:r>
    </w:p>
    <w:p w14:paraId="7F9672DF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 и в других случаях, при образовании нового слова сложно-суффиксальным способом словообразовательный суффикс может быть нулевым, ср.:</w:t>
      </w:r>
    </w:p>
    <w:p w14:paraId="49C1BEF6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1.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образование прилагательного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гладкошёрстный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гладк-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-шёрст-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н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ый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proofErr w:type="gram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гладк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ий</w:t>
      </w:r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шерсть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□;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-н-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словообразовательный суффикс (сложение основ с соединительной гласной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-о-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 суффиксальный способ – сложно-суффиксальный способ);</w:t>
      </w:r>
    </w:p>
    <w:p w14:paraId="28C7B737" w14:textId="77777777" w:rsidR="00C23B28" w:rsidRPr="00C23B28" w:rsidRDefault="00C23B28" w:rsidP="00C23B28">
      <w:pPr>
        <w:shd w:val="clear" w:color="auto" w:fill="FFCCCC"/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2.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образование прилагательного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гладкокожий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гладк-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u w:val="single"/>
          <w:lang w:eastAsia="ru-RU"/>
        </w:rPr>
        <w:t>о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-кож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-Ø-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← </w:t>
      </w:r>
      <w:proofErr w:type="gram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гладк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ий</w:t>
      </w:r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кож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-а; нулевой суффикс (сложение основ с соединительной гласной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-о-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нулевая суффиксация – сложно-суффиксальный способ).</w:t>
      </w:r>
    </w:p>
    <w:p w14:paraId="10CC7646" w14:textId="7E0EC257" w:rsidR="00C23B28" w:rsidRPr="00C23B28" w:rsidRDefault="00C23B28" w:rsidP="00C23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14:paraId="0EE2253D" w14:textId="77777777" w:rsidR="00C23B28" w:rsidRPr="00C23B28" w:rsidRDefault="00C23B28" w:rsidP="00C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BEDDEE"/>
          <w:lang w:eastAsia="ru-RU"/>
        </w:rPr>
        <w:t>3.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Сращение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отличие от морфологического способа сложения, образуется путём слияния воедино целого словосочетания, то есть слияние слов без каких-либо изменений в их морфемном составе и без участия соединительных гласных, в той форме, в какой они существуют в исходном словосочетании.</w:t>
      </w:r>
    </w:p>
    <w:p w14:paraId="14BB456B" w14:textId="77777777" w:rsidR="00C23B28" w:rsidRPr="00C23B28" w:rsidRDefault="00C23B28" w:rsidP="00C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6F62CC72" w14:textId="77777777" w:rsidR="00C23B28" w:rsidRPr="00C23B28" w:rsidRDefault="00C23B28" w:rsidP="00C23B28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Умалишённый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слово образовано в результате слияния сочетания причастия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лишённый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 зависимого от него существительного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ум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форме родительного падежа 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ума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ср.: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лишённый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[чего?]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ума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человек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 xml:space="preserve">ума 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лишённый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человек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3C4A228E" w14:textId="77777777" w:rsidR="00C23B28" w:rsidRPr="00C23B28" w:rsidRDefault="00C23B28" w:rsidP="00C23B28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Сумасшедший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слово образовано в результате слияния причастия 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сшедший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 зависимого от него существительного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ум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в форме 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родительного падежа с предлогом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 ума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ср.: 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сшедший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[откуда?]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 xml:space="preserve">с 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ума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человек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 xml:space="preserve">с ума </w:t>
      </w:r>
      <w:proofErr w:type="spell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сшедший</w:t>
      </w:r>
      <w:proofErr w:type="spell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человек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031C8638" w14:textId="77777777" w:rsidR="00C23B28" w:rsidRPr="00C23B28" w:rsidRDefault="00C23B28" w:rsidP="00C23B28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Долгоиграющий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слово образовано в результате слияния причастия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играющий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 зависимого от него наречия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долго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ср.: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пластинка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proofErr w:type="gramStart"/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играющая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[</w:t>
      </w:r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сколько? как долго?]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долго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долго играющая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пластинка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7855C3A5" w14:textId="77777777" w:rsidR="00C23B28" w:rsidRPr="00C23B28" w:rsidRDefault="00C23B28" w:rsidP="00C23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Обратите внимание!</w:t>
      </w:r>
    </w:p>
    <w:p w14:paraId="0D3F7EB8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словообразования слов сращение и сложение очень часто путают. Чтобы не ошибиться, используйте приём перифраза. При определении слова, образованного путём сложения, мы можем использовать производящие слова, но сам перифраз не будет равен производному слову.</w:t>
      </w:r>
    </w:p>
    <w:p w14:paraId="57ED00EE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Ср.: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водопровод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(«система сооружений, в которой по трубам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воду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доставляют (проводят) к месту потребления»);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самолёт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(«воздушный аппарат, который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летает сам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3A498B1E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слова, образованного путём сращения, слово и определение слова полностью совпадают:</w:t>
      </w:r>
    </w:p>
    <w:p w14:paraId="326AE3E1" w14:textId="77777777" w:rsidR="00C23B28" w:rsidRPr="00C23B28" w:rsidRDefault="00C23B28" w:rsidP="00C23B28">
      <w:pPr>
        <w:shd w:val="clear" w:color="auto" w:fill="FFCCCC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умалишённый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(«ума лишённый»);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вышеуказанный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(«</w:t>
      </w:r>
      <w:proofErr w:type="gramStart"/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указанный</w:t>
      </w:r>
      <w:proofErr w:type="gramEnd"/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bookmarkEnd w:id="1"/>
    <w:p w14:paraId="49B4EA62" w14:textId="77777777" w:rsidR="00C23B28" w:rsidRPr="00C23B28" w:rsidRDefault="00C23B28" w:rsidP="00C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BEDDEE"/>
          <w:lang w:eastAsia="ru-RU"/>
        </w:rPr>
        <w:t>4.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нового слова путём перехода из одной части речи в другую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отмечалось, в современном русском языке типично для имён существительных, которые образуются из прилагательных или причастий без каких-либо изменений в морфемной структуре.</w:t>
      </w:r>
    </w:p>
    <w:p w14:paraId="3C907B8E" w14:textId="77777777" w:rsidR="00C23B28" w:rsidRPr="00C23B28" w:rsidRDefault="00C23B28" w:rsidP="00C2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учительская, учащийся, мороженое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E0DB25" w14:textId="77777777" w:rsidR="00C23B28" w:rsidRPr="00C23B28" w:rsidRDefault="00C23B28" w:rsidP="00C23B28">
      <w:pPr>
        <w:numPr>
          <w:ilvl w:val="0"/>
          <w:numId w:val="7"/>
        </w:numPr>
        <w:spacing w:after="6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лингвистике этот способ образования слов принято называть </w:t>
      </w: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субстантивацией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субстантивации, то есть перехода прилагательных и причастий в существительные, становится использование бывших прилагательных и причастий без главного слова (существительного).</w:t>
      </w:r>
    </w:p>
    <w:p w14:paraId="0643C4C8" w14:textId="77777777" w:rsidR="00C23B28" w:rsidRPr="00C23B28" w:rsidRDefault="00C23B28" w:rsidP="00C23B28">
      <w:pPr>
        <w:spacing w:after="60" w:line="240" w:lineRule="auto"/>
        <w:ind w:left="851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Ср.: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Больной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(прил.)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мальчик уже выздоравливает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→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Больной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(сущ.)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уже выздоравливает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Зайдите в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учительскую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</w:t>
      </w:r>
      <w:proofErr w:type="gramStart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прил.)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комнату</w:t>
      </w:r>
      <w:proofErr w:type="gramEnd"/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→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Зайдите в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учительскую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(сущ.).</w:t>
      </w:r>
    </w:p>
    <w:p w14:paraId="70E0D1D1" w14:textId="77777777" w:rsidR="00C23B28" w:rsidRPr="00C23B28" w:rsidRDefault="00C23B28" w:rsidP="00C23B28">
      <w:pPr>
        <w:numPr>
          <w:ilvl w:val="0"/>
          <w:numId w:val="7"/>
        </w:numPr>
        <w:spacing w:after="60" w:line="240" w:lineRule="auto"/>
        <w:ind w:left="851" w:firstLine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Более того, субстантивированное прилагательное или причастие, то есть существительное, образованное путём перехода из одной части речи в другую, как и другие существительные, может иметь при себе согласованные определения.</w:t>
      </w:r>
    </w:p>
    <w:p w14:paraId="7BDE42B9" w14:textId="77777777" w:rsidR="00C23B28" w:rsidRPr="00C23B28" w:rsidRDefault="00C23B28" w:rsidP="00C23B28">
      <w:pPr>
        <w:spacing w:after="60" w:line="240" w:lineRule="auto"/>
        <w:ind w:left="851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Ср.: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мороженое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(прил.)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мясо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→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вкусное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мороженое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(сущ.);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трудящиеся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(прич.)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массы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→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все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трудящиеся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(сущ.);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столовая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(прил.)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комната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→ </w:t>
      </w:r>
      <w:r w:rsidRPr="00C23B2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светлая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3B28">
        <w:rPr>
          <w:rFonts w:ascii="Times New Roman" w:eastAsia="Times New Roman" w:hAnsi="Times New Roman" w:cs="Times New Roman"/>
          <w:b/>
          <w:bCs/>
          <w:i/>
          <w:iCs/>
          <w:color w:val="CC0033"/>
          <w:sz w:val="24"/>
          <w:szCs w:val="24"/>
          <w:lang w:eastAsia="ru-RU"/>
        </w:rPr>
        <w:t>столовая</w:t>
      </w:r>
      <w:r w:rsidRPr="00C23B2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(сущ.).</w:t>
      </w:r>
    </w:p>
    <w:p w14:paraId="18B2A088" w14:textId="77777777" w:rsidR="00C23B28" w:rsidRPr="00C23B28" w:rsidRDefault="00C23B28" w:rsidP="00C23B28">
      <w:pPr>
        <w:numPr>
          <w:ilvl w:val="0"/>
          <w:numId w:val="7"/>
        </w:numPr>
        <w:spacing w:after="6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из одной части речи в другую образовавшееся существительное сохраняет окончания прилагательного или причастия, то есть продолжает изменяться как прилагательное или причастие.</w:t>
      </w:r>
    </w:p>
    <w:p w14:paraId="17C5357C" w14:textId="77777777" w:rsidR="00C23B28" w:rsidRPr="00C23B28" w:rsidRDefault="00C23B28" w:rsidP="00C23B28">
      <w:pPr>
        <w:spacing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Ср.: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мороженое мясо – мороженое, нет мороженого мяса – нет мороженого, с мороженым мясом – с мороженым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A192BE" w14:textId="77777777" w:rsidR="00C23B28" w:rsidRPr="00C23B28" w:rsidRDefault="00C23B28" w:rsidP="00C23B28">
      <w:pPr>
        <w:numPr>
          <w:ilvl w:val="0"/>
          <w:numId w:val="7"/>
        </w:numPr>
        <w:spacing w:after="6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ряде случаев субстантивированное прилагательное или причастие утрачивает способность прилагательных и причастий изменяться по родам или числам.</w:t>
      </w:r>
    </w:p>
    <w:p w14:paraId="68873B71" w14:textId="77777777" w:rsidR="00C23B28" w:rsidRPr="00C23B28" w:rsidRDefault="00C23B28" w:rsidP="00C23B28">
      <w:pPr>
        <w:spacing w:after="6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существительное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больной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значении «больной человек» не имеет формы среднего рода (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больной, больная, больные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существительные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столовая, гостиная, горничная, учительская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имеют только форму женского рода; существительное </w:t>
      </w:r>
      <w:proofErr w:type="spellStart"/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мороженое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spellEnd"/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форму среднего рода единственного числа; существительное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сумчатые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употребляется только во множественном числе.</w:t>
      </w:r>
    </w:p>
    <w:p w14:paraId="270055A3" w14:textId="77777777" w:rsidR="00C23B28" w:rsidRPr="00C23B28" w:rsidRDefault="00C23B28" w:rsidP="00C23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Обратите внимание!</w:t>
      </w:r>
    </w:p>
    <w:p w14:paraId="52E22428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путайте переход из одной части речи в другую с нулевой суффиксацией! При нулевой суффиксации, как и при переходе из одной части речи в другую, производное слово:</w:t>
      </w:r>
    </w:p>
    <w:p w14:paraId="4891F97C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имеет каких-либо новых словообразовательных морфем – приставок, суффиксов.</w:t>
      </w:r>
    </w:p>
    <w:p w14:paraId="231CD38E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Ср.: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вход, выход, пропажа, синь, тишь, гладь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ECA955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относится к другой части речи, нежели производящее слово:</w:t>
      </w:r>
    </w:p>
    <w:p w14:paraId="4928E4F1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← рассказать; зелень ← зелёный.</w:t>
      </w:r>
    </w:p>
    <w:p w14:paraId="40E3BAD5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нулевой суффиксации смена части речи приводит к смене системы словоизменения (окончания производящего слова и производного слова не совпадают.</w:t>
      </w:r>
    </w:p>
    <w:p w14:paraId="7B834994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Ср.: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рассказ□, рассказ-а – </w:t>
      </w:r>
      <w:proofErr w:type="spellStart"/>
      <w:proofErr w:type="gramStart"/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рассказыва-ть</w:t>
      </w:r>
      <w:proofErr w:type="spellEnd"/>
      <w:proofErr w:type="gramEnd"/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</w:t>
      </w:r>
      <w:proofErr w:type="spellEnd"/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-ю.</w:t>
      </w:r>
    </w:p>
    <w:p w14:paraId="76AAA88D" w14:textId="77777777" w:rsidR="00C23B28" w:rsidRPr="00C23B28" w:rsidRDefault="00C23B28" w:rsidP="00C23B28">
      <w:pPr>
        <w:shd w:val="clear" w:color="auto" w:fill="FF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путайте переход одной части речи в другую с приставочным или суффиксальным способом! Особенно часто это происходит тогда, когда субстантивированное прилагательное или причастие имеет приставки и словообразовательные суффиксы.</w:t>
      </w:r>
    </w:p>
    <w:p w14:paraId="0C1117BF" w14:textId="77777777" w:rsidR="00C23B28" w:rsidRPr="00C23B28" w:rsidRDefault="00C23B28" w:rsidP="00C23B28">
      <w:pPr>
        <w:shd w:val="clear" w:color="auto" w:fill="FFCCCC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нельзя утверждать, что существительное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гостиная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образовано от существительного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гость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слова не составляют словообразовательную пару. Они входят в словообразовательную цепочку: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гость → гостиный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(прил.) →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гостиная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(сущ.). Таким образом, словообразование данного субстантивированного прилагательного можно графически обозначить так: 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гостиная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(сущ.) ←</w:t>
      </w:r>
      <w:r w:rsidRPr="00C23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гостиный</w:t>
      </w:r>
      <w:r w:rsidRPr="00C23B2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(прил.) – переход из одной части речи в другую (субстантивация).</w:t>
      </w:r>
    </w:p>
    <w:p w14:paraId="62EA27A5" w14:textId="77777777" w:rsidR="00C23B28" w:rsidRPr="00C23B28" w:rsidRDefault="00C23B28" w:rsidP="00E70713">
      <w:pPr>
        <w:rPr>
          <w:rFonts w:ascii="Times New Roman" w:hAnsi="Times New Roman" w:cs="Times New Roman"/>
          <w:sz w:val="24"/>
          <w:szCs w:val="24"/>
        </w:rPr>
      </w:pPr>
    </w:p>
    <w:sectPr w:rsidR="00C23B28" w:rsidRPr="00C2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EBF"/>
    <w:multiLevelType w:val="hybridMultilevel"/>
    <w:tmpl w:val="C348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85F"/>
    <w:multiLevelType w:val="multilevel"/>
    <w:tmpl w:val="3794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A49A6"/>
    <w:multiLevelType w:val="multilevel"/>
    <w:tmpl w:val="796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A5268F"/>
    <w:multiLevelType w:val="hybridMultilevel"/>
    <w:tmpl w:val="DC6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1360"/>
    <w:multiLevelType w:val="multilevel"/>
    <w:tmpl w:val="102C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203F2"/>
    <w:multiLevelType w:val="multilevel"/>
    <w:tmpl w:val="392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1D691D"/>
    <w:multiLevelType w:val="multilevel"/>
    <w:tmpl w:val="8AFA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23"/>
    <w:rsid w:val="00B67123"/>
    <w:rsid w:val="00C23B28"/>
    <w:rsid w:val="00E7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4848"/>
  <w15:chartTrackingRefBased/>
  <w15:docId w15:val="{AD7321AD-A25A-4221-868D-B7725D2C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13"/>
    <w:pPr>
      <w:ind w:left="720"/>
      <w:contextualSpacing/>
    </w:pPr>
  </w:style>
  <w:style w:type="character" w:customStyle="1" w:styleId="number">
    <w:name w:val="number"/>
    <w:basedOn w:val="a0"/>
    <w:rsid w:val="00C23B28"/>
  </w:style>
  <w:style w:type="character" w:styleId="a4">
    <w:name w:val="Strong"/>
    <w:basedOn w:val="a0"/>
    <w:uiPriority w:val="22"/>
    <w:qFormat/>
    <w:rsid w:val="00C23B28"/>
    <w:rPr>
      <w:b/>
      <w:bCs/>
    </w:rPr>
  </w:style>
  <w:style w:type="character" w:styleId="a5">
    <w:name w:val="Emphasis"/>
    <w:basedOn w:val="a0"/>
    <w:uiPriority w:val="20"/>
    <w:qFormat/>
    <w:rsid w:val="00C23B28"/>
    <w:rPr>
      <w:i/>
      <w:iCs/>
    </w:rPr>
  </w:style>
  <w:style w:type="character" w:customStyle="1" w:styleId="kwadrat">
    <w:name w:val="kwadrat"/>
    <w:basedOn w:val="a0"/>
    <w:rsid w:val="00C23B28"/>
  </w:style>
  <w:style w:type="character" w:customStyle="1" w:styleId="litera">
    <w:name w:val="litera"/>
    <w:basedOn w:val="a0"/>
    <w:rsid w:val="00C2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5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16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56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395">
              <w:marLeft w:val="0"/>
              <w:marRight w:val="0"/>
              <w:marTop w:val="45"/>
              <w:marBottom w:val="225"/>
              <w:divBdr>
                <w:top w:val="dotted" w:sz="18" w:space="4" w:color="808080"/>
                <w:left w:val="none" w:sz="0" w:space="0" w:color="auto"/>
                <w:bottom w:val="dotted" w:sz="18" w:space="4" w:color="808080"/>
                <w:right w:val="none" w:sz="0" w:space="0" w:color="auto"/>
              </w:divBdr>
              <w:divsChild>
                <w:div w:id="169078826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818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640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0" w:color="auto"/>
            <w:bottom w:val="dotted" w:sz="18" w:space="4" w:color="808080"/>
            <w:right w:val="none" w:sz="0" w:space="0" w:color="auto"/>
          </w:divBdr>
        </w:div>
        <w:div w:id="1461345225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0" w:color="auto"/>
            <w:bottom w:val="dotted" w:sz="18" w:space="4" w:color="808080"/>
            <w:right w:val="none" w:sz="0" w:space="0" w:color="auto"/>
          </w:divBdr>
          <w:divsChild>
            <w:div w:id="11791956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63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39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3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679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0" w:color="auto"/>
            <w:bottom w:val="dotted" w:sz="18" w:space="4" w:color="808080"/>
            <w:right w:val="none" w:sz="0" w:space="0" w:color="auto"/>
          </w:divBdr>
          <w:divsChild>
            <w:div w:id="9207250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157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9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7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2020-03-25T05:27:00Z</dcterms:created>
  <dcterms:modified xsi:type="dcterms:W3CDTF">2020-03-25T05:48:00Z</dcterms:modified>
</cp:coreProperties>
</file>