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00" w:rsidRDefault="00D26B00" w:rsidP="00D26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 Криминология и предупреждение преступлений</w:t>
      </w:r>
    </w:p>
    <w:p w:rsidR="00D26B00" w:rsidRDefault="00D26B00" w:rsidP="00D26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B00" w:rsidRPr="004C678C" w:rsidRDefault="00D26B00" w:rsidP="004C678C">
      <w:pPr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Составить конспект в тетрадь и выполнить </w:t>
      </w:r>
      <w:r w:rsidR="004C67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</w:t>
      </w:r>
      <w:r w:rsidR="004C678C" w:rsidRPr="004C678C">
        <w:rPr>
          <w:rFonts w:ascii="Times New Roman" w:eastAsia="Calibri" w:hAnsi="Times New Roman" w:cs="Times New Roman"/>
          <w:i/>
          <w:sz w:val="28"/>
          <w:szCs w:val="28"/>
          <w:u w:val="single"/>
        </w:rPr>
        <w:t>адания на установление соответствия</w:t>
      </w:r>
    </w:p>
    <w:p w:rsidR="00D26B00" w:rsidRDefault="00D26B00" w:rsidP="00D26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B00" w:rsidRDefault="00D26B00" w:rsidP="00D26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лекции: Личность преступника</w:t>
      </w:r>
    </w:p>
    <w:p w:rsidR="00D26B00" w:rsidRDefault="00D26B00" w:rsidP="00D26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78C" w:rsidRPr="004C678C" w:rsidRDefault="004C678C" w:rsidP="004C6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78C">
        <w:rPr>
          <w:rFonts w:ascii="Times New Roman" w:hAnsi="Times New Roman" w:cs="Times New Roman"/>
          <w:b/>
          <w:sz w:val="28"/>
          <w:szCs w:val="28"/>
        </w:rPr>
        <w:t xml:space="preserve">2. Криминологическая характеристика личности преступника.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Структура личностной характеристики преступника выглядит следующим образом: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1) социально-демографические признаки;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C678C">
        <w:rPr>
          <w:rFonts w:ascii="Times New Roman" w:hAnsi="Times New Roman" w:cs="Times New Roman"/>
          <w:sz w:val="28"/>
          <w:szCs w:val="28"/>
        </w:rPr>
        <w:t>потребностно-мотивационная</w:t>
      </w:r>
      <w:proofErr w:type="spellEnd"/>
      <w:r w:rsidRPr="004C678C">
        <w:rPr>
          <w:rFonts w:ascii="Times New Roman" w:hAnsi="Times New Roman" w:cs="Times New Roman"/>
          <w:sz w:val="28"/>
          <w:szCs w:val="28"/>
        </w:rPr>
        <w:t xml:space="preserve"> сфера (потребности, интересы, мотивация преступного поведения);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3) ценностно-нормативная сфера сознания (взгляды, убеждения, установки, ценностные ориентации, направленность);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4) социально-ролевая или </w:t>
      </w:r>
      <w:proofErr w:type="spellStart"/>
      <w:r w:rsidRPr="004C678C">
        <w:rPr>
          <w:rFonts w:ascii="Times New Roman" w:hAnsi="Times New Roman" w:cs="Times New Roman"/>
          <w:sz w:val="28"/>
          <w:szCs w:val="28"/>
        </w:rPr>
        <w:t>функционально-отношенческая</w:t>
      </w:r>
      <w:proofErr w:type="spellEnd"/>
      <w:r w:rsidRPr="004C678C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Все указанные качества, свойства, признаки и социальные связи личности преступника находятся во взаимодействии и только в своем неразрывном единстве позволяют создать «портрет» преступника.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1) Социально-демографическая характеристика. Сами по себе составляющие ее признаки (пол, возраст, социальное положение, образовательный уровень, род занятий, материальные и жилищные условия, место проживания и т.д.) не характеризуют лицо как преступника. Однако в сочетании с другими признаками позволяют выявлять определенные связи и зависимости, имеющие значение для уяснения наиболее полного «портрета» совершившего преступление, создание условий для его исправления: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а) Характеристика пола лиц, совершивших преступление, свидетельствует о стойком и значительном преобладании среди преступников доли мужчин. Так, на протяжении всего прошлого века объем 30 Маслакова Е.А. (состояние) женской преступности был в 5–7 раз меньше соответствующих показателей преступности мужчин, составляя 10–15% всей преступности в стране. В настоящее время наметилась тенденция некоторого роста женской преступности (до 3% ежегодно) и увеличения (до 17–18%) доли женщин в структуре выявленных преступников. Таким образом, в </w:t>
      </w:r>
      <w:r w:rsidRPr="004C678C">
        <w:rPr>
          <w:rFonts w:ascii="Times New Roman" w:hAnsi="Times New Roman" w:cs="Times New Roman"/>
          <w:sz w:val="28"/>
          <w:szCs w:val="28"/>
        </w:rPr>
        <w:lastRenderedPageBreak/>
        <w:t xml:space="preserve">женской преступности отсутствует четкая тенденция к ее снижению или росту, но значительно возросла тяжесть, жестокость и </w:t>
      </w:r>
      <w:proofErr w:type="spellStart"/>
      <w:r w:rsidRPr="004C678C">
        <w:rPr>
          <w:rFonts w:ascii="Times New Roman" w:hAnsi="Times New Roman" w:cs="Times New Roman"/>
          <w:sz w:val="28"/>
          <w:szCs w:val="28"/>
        </w:rPr>
        <w:t>безмотивность</w:t>
      </w:r>
      <w:proofErr w:type="spellEnd"/>
      <w:r w:rsidRPr="004C678C">
        <w:rPr>
          <w:rFonts w:ascii="Times New Roman" w:hAnsi="Times New Roman" w:cs="Times New Roman"/>
          <w:sz w:val="28"/>
          <w:szCs w:val="28"/>
        </w:rPr>
        <w:t xml:space="preserve"> преступлений.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78C">
        <w:rPr>
          <w:rFonts w:ascii="Times New Roman" w:hAnsi="Times New Roman" w:cs="Times New Roman"/>
          <w:sz w:val="28"/>
          <w:szCs w:val="28"/>
        </w:rPr>
        <w:t>б) Возрастная характеристика позволяет сделать вывод о наибольшей криминогенное лиц в возрасте 18-29 лет, доля которых среди осужденных составляет 42,6 %. Следующий наиболее криминогенный возраст – 30-39 лет – 34,3%. От возраста преступника зависит и характер преступлений.</w:t>
      </w:r>
      <w:proofErr w:type="gramEnd"/>
      <w:r w:rsidRPr="004C678C">
        <w:rPr>
          <w:rFonts w:ascii="Times New Roman" w:hAnsi="Times New Roman" w:cs="Times New Roman"/>
          <w:sz w:val="28"/>
          <w:szCs w:val="28"/>
        </w:rPr>
        <w:t xml:space="preserve"> Такие преступления, как кражи, хулиганство, изнасилования, причинения различной тяжести вреда здоровью, чаще всего совершаются лицами в возрасте от 14 до 25 лет, преступления же в сфере экономики совершаются, как правило, лицами более зрелого возраста.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в) Семейное положение лиц, совершивших преступления позволяет проследить формирование многих личностных характеристик, ценностных ориентации и мотивации преступного поведения. Замечено, что в большинстве случаев семья оказывает положительное воздействие на лиц, совершивших преступление.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г) Социальное положение и род занятий свидетельствуют о распространенности отдельных видов преступлений среди определенных социальных слоев и групп населения. В 2013 году выявлено 1317,6 тыс. лиц, совершивших преступления (-3,2%), удельный вес лиц без постоянного источника дохода и ранее судимых лиц не изменился по сравнению с 2012 года и составил 59,6% и 23,2% соответственно. Почти каждое третье (30,1%) оконченное расследованием преступление совершено лицами, ранее совершавшими преступления, почти каждое седьмое (14,8%) – в состоянии алкогольного опьянения, каждое тринадцатое (7,8%) – несовершеннолетними или при их соучастии. На январь – февраль 2014 года выявлено 102,5 тыс. лиц, совершивших преступления (-1,6%), удельный вес Криминология: </w:t>
      </w:r>
      <w:proofErr w:type="gramStart"/>
      <w:r w:rsidRPr="004C678C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31 лиц без постоянного источника дохода вырос с 59,0% в январе 2013 года до 60,4% , а удельный вес ранее судимых лиц остался на уровне прошлого года – 23,1%. Почти каждое четвёртое (27,8%) оконченное расследованием преступление совершено лицами, ранее совершавшими преступления, почти каждое восьмое (12,7%) –в состоянии алкогольного опьянения, каждое пятнадцатое (6,6%) – несовершеннолетними или при их соучастии. </w:t>
      </w:r>
      <w:proofErr w:type="gramEnd"/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7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678C">
        <w:rPr>
          <w:rFonts w:ascii="Times New Roman" w:hAnsi="Times New Roman" w:cs="Times New Roman"/>
          <w:sz w:val="28"/>
          <w:szCs w:val="28"/>
        </w:rPr>
        <w:t xml:space="preserve">) Образовательно-культурная характеристика позволяет выявить зависимость преступного поведения от уровня образования и интеллектуального развития, а также определить круг интересов и </w:t>
      </w:r>
      <w:r w:rsidRPr="004C678C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лиц, совершивших преступления. Статистика свидетельствует, что образовательный уровень преступников не имеет, как ранее, тенденции к росту. </w:t>
      </w:r>
      <w:proofErr w:type="gramStart"/>
      <w:r w:rsidRPr="004C678C">
        <w:rPr>
          <w:rFonts w:ascii="Times New Roman" w:hAnsi="Times New Roman" w:cs="Times New Roman"/>
          <w:sz w:val="28"/>
          <w:szCs w:val="28"/>
        </w:rPr>
        <w:t xml:space="preserve">В то же время доля лиц, имеющих высшее, </w:t>
      </w:r>
      <w:proofErr w:type="spellStart"/>
      <w:r w:rsidRPr="004C678C">
        <w:rPr>
          <w:rFonts w:ascii="Times New Roman" w:hAnsi="Times New Roman" w:cs="Times New Roman"/>
          <w:sz w:val="28"/>
          <w:szCs w:val="28"/>
        </w:rPr>
        <w:t>нез</w:t>
      </w:r>
      <w:proofErr w:type="spellEnd"/>
      <w:r w:rsidRPr="004C678C">
        <w:rPr>
          <w:rFonts w:ascii="Times New Roman" w:hAnsi="Times New Roman" w:cs="Times New Roman"/>
          <w:sz w:val="28"/>
          <w:szCs w:val="28"/>
        </w:rPr>
        <w:t>. высшее и ср. специальное образование, выросла на 3,1%. Лица с низким образовательным и интеллектуальным уровнем чаще совершают корыстные, корыстно-насильственные преступления, преступления против личности.</w:t>
      </w:r>
      <w:proofErr w:type="gramEnd"/>
      <w:r w:rsidRPr="004C678C">
        <w:rPr>
          <w:rFonts w:ascii="Times New Roman" w:hAnsi="Times New Roman" w:cs="Times New Roman"/>
          <w:sz w:val="28"/>
          <w:szCs w:val="28"/>
        </w:rPr>
        <w:t xml:space="preserve"> Должностные, хозяйственные преступления, как правило, совершают лица, имеющие высшее или </w:t>
      </w:r>
      <w:proofErr w:type="gramStart"/>
      <w:r w:rsidRPr="004C678C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C678C">
        <w:rPr>
          <w:rFonts w:ascii="Times New Roman" w:hAnsi="Times New Roman" w:cs="Times New Roman"/>
          <w:sz w:val="28"/>
          <w:szCs w:val="28"/>
        </w:rPr>
        <w:t xml:space="preserve">. специальное образование.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C678C">
        <w:rPr>
          <w:rFonts w:ascii="Times New Roman" w:hAnsi="Times New Roman" w:cs="Times New Roman"/>
          <w:sz w:val="28"/>
          <w:szCs w:val="28"/>
        </w:rPr>
        <w:t>Потребностно-мотивационная</w:t>
      </w:r>
      <w:proofErr w:type="spellEnd"/>
      <w:r w:rsidRPr="004C678C">
        <w:rPr>
          <w:rFonts w:ascii="Times New Roman" w:hAnsi="Times New Roman" w:cs="Times New Roman"/>
          <w:sz w:val="28"/>
          <w:szCs w:val="28"/>
        </w:rPr>
        <w:t xml:space="preserve"> сфера личности включает потребности, интересы, мотивы, влияющие на поведения. На формирование мотивов, интересов и потребностей преступников достаточное влияние оказывают социально-демографические признаки, которые при определенном отрицательном сочетании (отсутствие семьи, интересной, хорошо оплачиваемой работы, неустроенность быта и т.п.) могут сыграть решающую негативную роль в процессе формирования асоциальных установок личности. Потребности, интересы и притязания личности обусловливают мотивацию преступного поведения, т.е. совокупность побудительных причин, приведших человека к преступлению. Для определенной категории преступников характерна устойчивая антиобщественная установка, которая выражается в постоянной внутренней готовности удовлетворить свои </w:t>
      </w:r>
      <w:proofErr w:type="spellStart"/>
      <w:r w:rsidRPr="004C678C">
        <w:rPr>
          <w:rFonts w:ascii="Times New Roman" w:hAnsi="Times New Roman" w:cs="Times New Roman"/>
          <w:sz w:val="28"/>
          <w:szCs w:val="28"/>
        </w:rPr>
        <w:t>антисоциальные</w:t>
      </w:r>
      <w:proofErr w:type="spellEnd"/>
      <w:r w:rsidRPr="004C678C">
        <w:rPr>
          <w:rFonts w:ascii="Times New Roman" w:hAnsi="Times New Roman" w:cs="Times New Roman"/>
          <w:sz w:val="28"/>
          <w:szCs w:val="28"/>
        </w:rPr>
        <w:t xml:space="preserve"> потребности и интересы любым, в том числе противоправным путем.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3) Ценностно-нормативная сфера личности определяется взглядами, убеждениями, внутренней установкой, ценностной ориентацией, направленностью личности. В своей совокупности они позволяют судить о причинах возникновения мотивов противоправного поведения, прогнозировать поведение лица в разных ситуациях, использовать необходимые меры профилактики. Ценностно-нормативная сфера сознания личности преступника, прежде всего, характеризуется социальной деформацией. Такая деформация обычно выражается в следующем: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а) в непризнании социальных ценностей, поддерживаемых большинством членов общества;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>б) в нарушен</w:t>
      </w:r>
      <w:proofErr w:type="gramStart"/>
      <w:r w:rsidRPr="004C678C"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 w:rsidRPr="004C678C">
        <w:rPr>
          <w:rFonts w:ascii="Times New Roman" w:hAnsi="Times New Roman" w:cs="Times New Roman"/>
          <w:sz w:val="28"/>
          <w:szCs w:val="28"/>
        </w:rPr>
        <w:t xml:space="preserve">рархии социальных ценностей, замена более ценных менее ценными, перестановка их местами;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в) в возведении в ранг социальной ценности принципов, понятий и явлений, противоречащих природе государства и общества. </w:t>
      </w:r>
    </w:p>
    <w:p w:rsid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lastRenderedPageBreak/>
        <w:t xml:space="preserve">4) Социально-ролевая или </w:t>
      </w:r>
      <w:proofErr w:type="spellStart"/>
      <w:r w:rsidRPr="004C678C">
        <w:rPr>
          <w:rFonts w:ascii="Times New Roman" w:hAnsi="Times New Roman" w:cs="Times New Roman"/>
          <w:sz w:val="28"/>
          <w:szCs w:val="28"/>
        </w:rPr>
        <w:t>функционально-отношенческая</w:t>
      </w:r>
      <w:proofErr w:type="spellEnd"/>
      <w:r w:rsidRPr="004C678C">
        <w:rPr>
          <w:rFonts w:ascii="Times New Roman" w:hAnsi="Times New Roman" w:cs="Times New Roman"/>
          <w:sz w:val="28"/>
          <w:szCs w:val="28"/>
        </w:rPr>
        <w:t xml:space="preserve"> характеристика личности преступника свидетельствуют о двух моментах: объективном (какую социальную роль выполняет лицо в обществе, коллективе или семье) и субъективном (какова эта роль в представлении самого преступника, как он оценивает ее сам). Социально-ролевая характеристика отражает отношение преступника к своим гражданским, семейным и другим обязанностям. Для определенной части преступников характерно выполнение негативных социальных ролей, которые получают одобрение только в определенной микросреде, например, соблюдение воровских законов. Научное и практическое значение криминологической характеристики личности преступника состоит в том, что она позволяет на статистическом уровне выявить наиболее встречающиеся черты, свойства, социальные связи, определить степени их типичности и на основании этого объяснять, прогнозировать и предупреждать преступное поведение. </w:t>
      </w:r>
    </w:p>
    <w:p w:rsidR="004C678C" w:rsidRPr="004C678C" w:rsidRDefault="004C678C" w:rsidP="004C67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78C">
        <w:rPr>
          <w:rFonts w:ascii="Times New Roman" w:hAnsi="Times New Roman" w:cs="Times New Roman"/>
          <w:b/>
          <w:sz w:val="28"/>
          <w:szCs w:val="28"/>
        </w:rPr>
        <w:t xml:space="preserve">3 Классификация и типология преступников. </w:t>
      </w:r>
    </w:p>
    <w:p w:rsidR="00D26B00" w:rsidRPr="004C678C" w:rsidRDefault="004C678C" w:rsidP="004C6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8C">
        <w:rPr>
          <w:rFonts w:ascii="Times New Roman" w:hAnsi="Times New Roman" w:cs="Times New Roman"/>
          <w:sz w:val="28"/>
          <w:szCs w:val="28"/>
        </w:rPr>
        <w:t xml:space="preserve">Преступники отличаются друг от друга по демографическим, психологическим, правовым и иным признакам. В то же время они по тем же признакам схожи, образуют устойчивые группы, в </w:t>
      </w:r>
      <w:proofErr w:type="gramStart"/>
      <w:r w:rsidRPr="004C678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C678C">
        <w:rPr>
          <w:rFonts w:ascii="Times New Roman" w:hAnsi="Times New Roman" w:cs="Times New Roman"/>
          <w:sz w:val="28"/>
          <w:szCs w:val="28"/>
        </w:rPr>
        <w:t xml:space="preserve"> с чем возникает потребность классификации и типологии преступников. Самым важным отличием классификации от типологии является то, что первая дает описание изучаемого объекта, а вторая – его объяснение. Классификация преступников основывается на различных критериях. Можно выделить две большие группы: социологические (в т.ч. социально-демографические) и правовые. </w:t>
      </w:r>
      <w:proofErr w:type="gramStart"/>
      <w:r w:rsidRPr="004C678C">
        <w:rPr>
          <w:rFonts w:ascii="Times New Roman" w:hAnsi="Times New Roman" w:cs="Times New Roman"/>
          <w:b/>
          <w:sz w:val="28"/>
          <w:szCs w:val="28"/>
        </w:rPr>
        <w:t>Социологические критерии</w:t>
      </w:r>
      <w:r w:rsidRPr="004C678C">
        <w:rPr>
          <w:rFonts w:ascii="Times New Roman" w:hAnsi="Times New Roman" w:cs="Times New Roman"/>
          <w:sz w:val="28"/>
          <w:szCs w:val="28"/>
        </w:rPr>
        <w:t>: пол, возраст, уровень образования, уровень материальной обеспеченности, социальное положение, наличие семьи, социальное происхождение, род занятий, наличие специальности, место жительства.</w:t>
      </w:r>
      <w:proofErr w:type="gramEnd"/>
      <w:r w:rsidRPr="004C678C">
        <w:rPr>
          <w:rFonts w:ascii="Times New Roman" w:hAnsi="Times New Roman" w:cs="Times New Roman"/>
          <w:sz w:val="28"/>
          <w:szCs w:val="28"/>
        </w:rPr>
        <w:t xml:space="preserve"> </w:t>
      </w:r>
      <w:r w:rsidRPr="004C678C">
        <w:rPr>
          <w:rFonts w:ascii="Times New Roman" w:hAnsi="Times New Roman" w:cs="Times New Roman"/>
          <w:b/>
          <w:sz w:val="28"/>
          <w:szCs w:val="28"/>
        </w:rPr>
        <w:t>Правовые критерии</w:t>
      </w:r>
      <w:r w:rsidRPr="004C678C">
        <w:rPr>
          <w:rFonts w:ascii="Times New Roman" w:hAnsi="Times New Roman" w:cs="Times New Roman"/>
          <w:sz w:val="28"/>
          <w:szCs w:val="28"/>
        </w:rPr>
        <w:t xml:space="preserve">: характер, степень тяжести совершенных преступлений, совершение преступлений впервые или повторно, в группе или в одиночку; длительность преступной деятельности, объект преступного посягательства, форма вины. Традиционно выделяют три наиболее общие типологические группы преступников: корыстные, насильственные и корыстно-насильственные. В основе разделения их на группы лежит преступная мотивация. В отдельные группы выделяют преступников с аномально-сексуальной (например, серийные насильники) и неосторожной (например, рокеры) мотивацией. В зависимости от степени устойчивости криминогенной мотивации преступники подразделяются на: </w:t>
      </w:r>
      <w:proofErr w:type="gramStart"/>
      <w:r w:rsidRPr="004C678C">
        <w:rPr>
          <w:rFonts w:ascii="Times New Roman" w:hAnsi="Times New Roman" w:cs="Times New Roman"/>
          <w:sz w:val="28"/>
          <w:szCs w:val="28"/>
        </w:rPr>
        <w:t>случайных</w:t>
      </w:r>
      <w:proofErr w:type="gramEnd"/>
      <w:r w:rsidRPr="004C678C">
        <w:rPr>
          <w:rFonts w:ascii="Times New Roman" w:hAnsi="Times New Roman" w:cs="Times New Roman"/>
          <w:sz w:val="28"/>
          <w:szCs w:val="28"/>
        </w:rPr>
        <w:t xml:space="preserve">, ситуативных, неустойчивых, злостных, особо опасных и </w:t>
      </w:r>
      <w:proofErr w:type="spellStart"/>
      <w:r w:rsidRPr="004C678C">
        <w:rPr>
          <w:rFonts w:ascii="Times New Roman" w:hAnsi="Times New Roman" w:cs="Times New Roman"/>
          <w:sz w:val="28"/>
          <w:szCs w:val="28"/>
        </w:rPr>
        <w:t>безмотивных</w:t>
      </w:r>
      <w:proofErr w:type="spellEnd"/>
      <w:r w:rsidRPr="004C678C">
        <w:rPr>
          <w:rFonts w:ascii="Times New Roman" w:hAnsi="Times New Roman" w:cs="Times New Roman"/>
          <w:sz w:val="28"/>
          <w:szCs w:val="28"/>
        </w:rPr>
        <w:t xml:space="preserve">. Случайные преступники – это лица, впервые совершившие нетяжкие </w:t>
      </w:r>
      <w:r w:rsidRPr="004C678C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в результате случайного стечения обстоятельств и в противоречии в целом с позитивной ценностной ориентацией и </w:t>
      </w:r>
      <w:proofErr w:type="spellStart"/>
      <w:r w:rsidRPr="004C678C">
        <w:rPr>
          <w:rFonts w:ascii="Times New Roman" w:hAnsi="Times New Roman" w:cs="Times New Roman"/>
          <w:sz w:val="28"/>
          <w:szCs w:val="28"/>
        </w:rPr>
        <w:t>нормотипическим</w:t>
      </w:r>
      <w:proofErr w:type="spellEnd"/>
      <w:r w:rsidRPr="004C678C">
        <w:rPr>
          <w:rFonts w:ascii="Times New Roman" w:hAnsi="Times New Roman" w:cs="Times New Roman"/>
          <w:sz w:val="28"/>
          <w:szCs w:val="28"/>
        </w:rPr>
        <w:t xml:space="preserve"> поведением до этого деяния. Ситуативные преступники – это лица, впервые совершившие тяжкие преступления под воздействием крайне напряженной длительной </w:t>
      </w:r>
      <w:proofErr w:type="gramStart"/>
      <w:r w:rsidRPr="004C678C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4C678C">
        <w:rPr>
          <w:rFonts w:ascii="Times New Roman" w:hAnsi="Times New Roman" w:cs="Times New Roman"/>
          <w:sz w:val="28"/>
          <w:szCs w:val="28"/>
        </w:rPr>
        <w:t xml:space="preserve"> и в целом характеризующиеся положительно (например, убийство отца или мужа, терроризировавшего семью). Неустойчивые преступники – это лица, также впервые совершившие преступление, но ранее допускавшие безнравственные 34 Маслакова Е.А. поступки и правонарушения (например, ранее допускал мелкое хулиганство и наказывался в административном порядке). Злостные преступники – лица, неоднократно совершавшие преступления и находящиеся в устойчивой оппозиции к обществу, но это не стало для них профессией и образом жизни. Особо злостные преступники – лица, для которых совершение преступлений является профессией и (или) которые объединяются в организованные группы. </w:t>
      </w:r>
      <w:proofErr w:type="spellStart"/>
      <w:r w:rsidRPr="004C678C">
        <w:rPr>
          <w:rFonts w:ascii="Times New Roman" w:hAnsi="Times New Roman" w:cs="Times New Roman"/>
          <w:sz w:val="28"/>
          <w:szCs w:val="28"/>
        </w:rPr>
        <w:t>Безмотивные</w:t>
      </w:r>
      <w:proofErr w:type="spellEnd"/>
      <w:r w:rsidRPr="004C678C">
        <w:rPr>
          <w:rFonts w:ascii="Times New Roman" w:hAnsi="Times New Roman" w:cs="Times New Roman"/>
          <w:sz w:val="28"/>
          <w:szCs w:val="28"/>
        </w:rPr>
        <w:t xml:space="preserve"> преступники – лица, совершившие преступления без видимых на то внутренних причин.</w:t>
      </w:r>
    </w:p>
    <w:p w:rsidR="00D26B00" w:rsidRDefault="00D26B00" w:rsidP="00D26B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E7F2C" w:rsidRPr="004C678C" w:rsidRDefault="002E7F2C" w:rsidP="002E7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78C">
        <w:rPr>
          <w:rFonts w:ascii="Times New Roman" w:eastAsia="Calibri" w:hAnsi="Times New Roman" w:cs="Times New Roman"/>
          <w:b/>
          <w:sz w:val="28"/>
          <w:szCs w:val="28"/>
        </w:rPr>
        <w:t>Задания на установление соответствия</w:t>
      </w:r>
    </w:p>
    <w:p w:rsidR="002E7F2C" w:rsidRPr="004C678C" w:rsidRDefault="002E7F2C" w:rsidP="002E7F2C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678C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Инструкция студенту: Соотнесите элементы двух списков предмета «Криминология»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E7F2C" w:rsidRPr="004C678C" w:rsidTr="00FC56AF">
        <w:tc>
          <w:tcPr>
            <w:tcW w:w="4785" w:type="dxa"/>
          </w:tcPr>
          <w:p w:rsidR="002E7F2C" w:rsidRPr="004C678C" w:rsidRDefault="002E7F2C" w:rsidP="00FC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78C">
              <w:rPr>
                <w:rFonts w:ascii="Times New Roman" w:eastAsia="Calibri" w:hAnsi="Times New Roman" w:cs="Times New Roman"/>
                <w:sz w:val="28"/>
                <w:szCs w:val="28"/>
              </w:rPr>
              <w:t>а) предмет криминологии</w:t>
            </w:r>
          </w:p>
        </w:tc>
        <w:tc>
          <w:tcPr>
            <w:tcW w:w="4786" w:type="dxa"/>
          </w:tcPr>
          <w:p w:rsidR="002E7F2C" w:rsidRPr="004C678C" w:rsidRDefault="002E7F2C" w:rsidP="00FC56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78C">
              <w:rPr>
                <w:rFonts w:ascii="Times New Roman" w:eastAsia="Calibri" w:hAnsi="Times New Roman" w:cs="Times New Roman"/>
                <w:sz w:val="28"/>
                <w:szCs w:val="28"/>
              </w:rPr>
              <w:t>в) мотив, возраст, совершение преступления в группе, рецидив преступления</w:t>
            </w:r>
          </w:p>
        </w:tc>
      </w:tr>
      <w:tr w:rsidR="002E7F2C" w:rsidRPr="004C678C" w:rsidTr="00FC56AF">
        <w:tc>
          <w:tcPr>
            <w:tcW w:w="4785" w:type="dxa"/>
          </w:tcPr>
          <w:p w:rsidR="002E7F2C" w:rsidRPr="004C678C" w:rsidRDefault="002E7F2C" w:rsidP="00FC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78C">
              <w:rPr>
                <w:rFonts w:ascii="Times New Roman" w:eastAsia="Calibri" w:hAnsi="Times New Roman" w:cs="Times New Roman"/>
                <w:sz w:val="28"/>
                <w:szCs w:val="28"/>
              </w:rPr>
              <w:t>б) латентная преступность</w:t>
            </w:r>
          </w:p>
        </w:tc>
        <w:tc>
          <w:tcPr>
            <w:tcW w:w="4786" w:type="dxa"/>
          </w:tcPr>
          <w:p w:rsidR="002E7F2C" w:rsidRPr="004C678C" w:rsidRDefault="002E7F2C" w:rsidP="00FC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78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4C678C">
              <w:rPr>
                <w:rFonts w:ascii="Times New Roman" w:eastAsia="Calibri" w:hAnsi="Times New Roman" w:cs="Times New Roman"/>
                <w:sz w:val="28"/>
                <w:szCs w:val="28"/>
              </w:rPr>
              <w:t>) совершение преступления лицом, имеющим судимость</w:t>
            </w:r>
          </w:p>
        </w:tc>
      </w:tr>
      <w:tr w:rsidR="002E7F2C" w:rsidRPr="004C678C" w:rsidTr="00FC56AF">
        <w:tc>
          <w:tcPr>
            <w:tcW w:w="4785" w:type="dxa"/>
          </w:tcPr>
          <w:p w:rsidR="002E7F2C" w:rsidRPr="004C678C" w:rsidRDefault="002E7F2C" w:rsidP="00FC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78C">
              <w:rPr>
                <w:rFonts w:ascii="Times New Roman" w:eastAsia="Calibri" w:hAnsi="Times New Roman" w:cs="Times New Roman"/>
                <w:sz w:val="28"/>
                <w:szCs w:val="28"/>
              </w:rPr>
              <w:t>в) уголовно-правовые признаки личности преступника</w:t>
            </w:r>
          </w:p>
        </w:tc>
        <w:tc>
          <w:tcPr>
            <w:tcW w:w="4786" w:type="dxa"/>
          </w:tcPr>
          <w:p w:rsidR="002E7F2C" w:rsidRPr="004C678C" w:rsidRDefault="002E7F2C" w:rsidP="00FC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преступность, личность преступника, преступное поведение, причины и условия преступлений, профилактика преступлений </w:t>
            </w:r>
          </w:p>
        </w:tc>
      </w:tr>
      <w:tr w:rsidR="002E7F2C" w:rsidRPr="004C678C" w:rsidTr="00FC56AF">
        <w:tc>
          <w:tcPr>
            <w:tcW w:w="4785" w:type="dxa"/>
          </w:tcPr>
          <w:p w:rsidR="002E7F2C" w:rsidRPr="004C678C" w:rsidRDefault="002E7F2C" w:rsidP="00FC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4C678C">
              <w:rPr>
                <w:rFonts w:ascii="Times New Roman" w:eastAsia="Calibri" w:hAnsi="Times New Roman" w:cs="Times New Roman"/>
                <w:sz w:val="28"/>
                <w:szCs w:val="28"/>
              </w:rPr>
              <w:t>виктимология</w:t>
            </w:r>
            <w:proofErr w:type="spellEnd"/>
          </w:p>
        </w:tc>
        <w:tc>
          <w:tcPr>
            <w:tcW w:w="4786" w:type="dxa"/>
          </w:tcPr>
          <w:p w:rsidR="002E7F2C" w:rsidRPr="004C678C" w:rsidRDefault="002E7F2C" w:rsidP="00FC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78C">
              <w:rPr>
                <w:rFonts w:ascii="Times New Roman" w:eastAsia="Calibri" w:hAnsi="Times New Roman" w:cs="Times New Roman"/>
                <w:sz w:val="28"/>
                <w:szCs w:val="28"/>
              </w:rPr>
              <w:t>б) скрытая преступность, незарегистрированная преступность, неучтенная преступность</w:t>
            </w:r>
          </w:p>
        </w:tc>
      </w:tr>
      <w:tr w:rsidR="002E7F2C" w:rsidRPr="004C678C" w:rsidTr="00FC56AF">
        <w:tc>
          <w:tcPr>
            <w:tcW w:w="4785" w:type="dxa"/>
          </w:tcPr>
          <w:p w:rsidR="002E7F2C" w:rsidRPr="004C678C" w:rsidRDefault="002E7F2C" w:rsidP="00FC56A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E7F2C" w:rsidRPr="004C678C" w:rsidRDefault="002E7F2C" w:rsidP="00FC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наука о жертве преступления </w:t>
            </w:r>
          </w:p>
        </w:tc>
      </w:tr>
    </w:tbl>
    <w:p w:rsidR="00D26B00" w:rsidRDefault="00D26B00" w:rsidP="004C67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sectPr w:rsidR="00D26B00" w:rsidSect="00D8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B00"/>
    <w:rsid w:val="002E7F2C"/>
    <w:rsid w:val="004C678C"/>
    <w:rsid w:val="007E4119"/>
    <w:rsid w:val="00D26B00"/>
    <w:rsid w:val="00D8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98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816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08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2020-03-20T11:16:00Z</dcterms:created>
  <dcterms:modified xsi:type="dcterms:W3CDTF">2020-03-21T08:15:00Z</dcterms:modified>
</cp:coreProperties>
</file>