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199C" w14:textId="1AC97FFC" w:rsidR="000B2A03" w:rsidRDefault="000B2A03" w:rsidP="002E344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A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Делопроизводство 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режим секретности, 2 курс ПД</w:t>
      </w:r>
    </w:p>
    <w:p w14:paraId="6648E0C5" w14:textId="77777777" w:rsidR="000B2A03" w:rsidRDefault="000B2A03" w:rsidP="002E344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D9DC392" w14:textId="102B4027" w:rsidR="002E3445" w:rsidRPr="00CD1659" w:rsidRDefault="002E3445" w:rsidP="002E344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CD1659">
        <w:rPr>
          <w:rFonts w:ascii="Times New Roman" w:hAnsi="Times New Roman" w:cs="Times New Roman"/>
          <w:b/>
          <w:sz w:val="24"/>
          <w:szCs w:val="28"/>
          <w:highlight w:val="yellow"/>
          <w:lang w:eastAsia="ru-RU"/>
        </w:rPr>
        <w:t>ЗАКОНСПЕКТИРОВАТЬ ЛЕКЦИЮ</w:t>
      </w:r>
    </w:p>
    <w:p w14:paraId="08649627" w14:textId="77777777" w:rsidR="002E3445" w:rsidRDefault="002E3445" w:rsidP="002E344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5E10F0B" w14:textId="77777777" w:rsidR="002E3445" w:rsidRPr="00002BEF" w:rsidRDefault="002E3445" w:rsidP="002E34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b/>
          <w:sz w:val="28"/>
          <w:szCs w:val="28"/>
          <w:lang w:eastAsia="ru-RU"/>
        </w:rPr>
        <w:t>Тема 2. Документирование управленческой деятельности в правоохранительных органах. Основные правила и порядок подготовки и оформления документов. Использование сведений, содержащихся в документах.</w:t>
      </w:r>
    </w:p>
    <w:p w14:paraId="760AC74C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План лекции</w:t>
      </w:r>
    </w:p>
    <w:p w14:paraId="168CB88E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1. Понятие, значение и виды документов в правоохранительных органах (ОВД)</w:t>
      </w:r>
    </w:p>
    <w:p w14:paraId="2F90E280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2. Реквизиты документов и требования к их оформлению</w:t>
      </w:r>
    </w:p>
    <w:p w14:paraId="644E03D7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Лекционный материал</w:t>
      </w:r>
    </w:p>
    <w:p w14:paraId="1FF649EA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445">
        <w:rPr>
          <w:rFonts w:ascii="Times New Roman" w:hAnsi="Times New Roman" w:cs="Times New Roman"/>
          <w:b/>
          <w:sz w:val="28"/>
          <w:szCs w:val="28"/>
          <w:lang w:eastAsia="ru-RU"/>
        </w:rPr>
        <w:t>Вопрос 1.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Понятие, значение и виды документов в правоохранительных органах (ОВД)</w:t>
      </w:r>
    </w:p>
    <w:p w14:paraId="467E64AF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Документ (документированная информация) </w:t>
      </w:r>
      <w:proofErr w:type="gramStart"/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это</w:t>
      </w:r>
      <w:proofErr w:type="gram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зафиксированная на материальном носителе информация с реквизитами, позволяющими ее идентифицировать.</w:t>
      </w:r>
    </w:p>
    <w:p w14:paraId="79E95CC5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Носителем документированной информации может быть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любой материальный объект, используемый для закрепления и хранения на нем речевой, звуковой или изобразительной информации, в том числе в преобразованном виде.</w:t>
      </w:r>
    </w:p>
    <w:p w14:paraId="0898F18C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Официальный документ </w:t>
      </w:r>
      <w:proofErr w:type="gramStart"/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это</w:t>
      </w:r>
      <w:proofErr w:type="gram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документ, созданный юридическим или физическим лицом, оформленный и удостоверенный в установленном порядке.</w:t>
      </w:r>
    </w:p>
    <w:p w14:paraId="6E7744A0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Из определения можно сделать вывод, что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основным назначением документа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являются фиксация и сохранение необходимой информации.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, документы, составляемые в органах внутренних дел, содержат информацию об оперативной обстановке, о результатах деятельности отдельных служб и подразделений, о лицах, совершивших правонарушения, о скрывшихся от суда и следствия и т.п.</w:t>
      </w:r>
    </w:p>
    <w:p w14:paraId="709093E0" w14:textId="77777777" w:rsidR="002E3445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Кроме того, значение документов заключается в том, что они:</w:t>
      </w:r>
    </w:p>
    <w:p w14:paraId="7585EBFD" w14:textId="77777777" w:rsidR="002E3445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1) являются формой реализации всех функций управления.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Например,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планирование внешне выражено в составленном плане работы органа; контроль заканчивается обычно составлением акта или справки о проверке, отчета о выполненной работе и т. п.;</w:t>
      </w:r>
    </w:p>
    <w:p w14:paraId="2DBB2D3E" w14:textId="77777777" w:rsidR="002E3445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служат одним из средств связи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органов внутренних дел между собой, с другими органами, организациями и гражданами. </w:t>
      </w:r>
    </w:p>
    <w:p w14:paraId="00C35F65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Например,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посредством служебных писем сотрудники органов внутренних дел запрашивают из других органов и организаций необходимую информацию, направляют им представления об устранении причин и условий совершения правонарушений, сообщают гражданам о решениях, принятых по их заявлениям, и т.д.;</w:t>
      </w:r>
    </w:p>
    <w:p w14:paraId="622F5E30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3) юридическое значение документов состоит в том, что они представляют собой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 официального удостоверения и юридического доказательства действий, событий, состояний, имеющих значение для деятельности органов внутренних дел.</w:t>
      </w:r>
    </w:p>
    <w:p w14:paraId="4E3D2FA1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Например,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составленный сотрудником полиции протокол об административном правонарушении фиксирует имеющую доказательственное значение информацию об обстоятельствах проступка, о личности правонарушителя; справка о результатах проверки работы органа внутренних дел, подразделения или его отдельного сотрудника служит официальным удостоверением состояния этой работы и т. п.</w:t>
      </w:r>
    </w:p>
    <w:p w14:paraId="1C5910C7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Виды документов, составляемых в органах внутренних дел классифицируются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следующим критериям:</w:t>
      </w:r>
    </w:p>
    <w:p w14:paraId="1FE55B3E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1) по месту возникновения и направлению движения документов они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подразделяются на:</w:t>
      </w:r>
    </w:p>
    <w:p w14:paraId="3CEA0ECC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исходящие - отправляемые органом внутренних дел в адрес других органов, организаций или граждан;</w:t>
      </w:r>
    </w:p>
    <w:p w14:paraId="7A468791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входящие - поступающие в орган внутренних дел из других органов (организаций, учреждений) или от граждан;</w:t>
      </w:r>
    </w:p>
    <w:p w14:paraId="7ECBAF3F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внутренние - созданные в органе внутренних дел и не подлежащие отправке;</w:t>
      </w:r>
    </w:p>
    <w:p w14:paraId="670F018A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2)</w:t>
      </w:r>
      <w:r w:rsidRPr="00002BEF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по количеству отражаемых в документах вопросов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различают документы:</w:t>
      </w:r>
    </w:p>
    <w:p w14:paraId="45BAFC80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простые - составленные по одному вопросу;</w:t>
      </w:r>
    </w:p>
    <w:p w14:paraId="31758D86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сложные - содержащие информацию по двум или большему числу вопросов;</w:t>
      </w:r>
    </w:p>
    <w:p w14:paraId="05C30B0D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3)</w:t>
      </w:r>
      <w:r w:rsidRPr="00002BEF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по участию заинтересованных лиц в составлении и подписании документов:</w:t>
      </w:r>
    </w:p>
    <w:p w14:paraId="268B9C22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односторонние - составляются от имени одной стороны - органа или должностного лица (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, рапорт, справка, постановление о возбуждении уголовного дела и т.д.);</w:t>
      </w:r>
    </w:p>
    <w:p w14:paraId="54F196D9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двусторонние (многосторонние) - документы, в составлении и подписании которых участвуют представители двух или нескольких заинтересованных сторон (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, акт о приеме одним сотрудником органа внутренних дел от другого каких-либо ценностей; акт обследования объектов разрешительной системы и т. д.);</w:t>
      </w:r>
    </w:p>
    <w:p w14:paraId="5334DC25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4) по степени секретности содержащейся в документах информации делятся на:</w:t>
      </w:r>
    </w:p>
    <w:p w14:paraId="2DEE6510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содержащие сведения, составляющие государственную тайну (особой важности, совершенно секретные, секретные);</w:t>
      </w:r>
    </w:p>
    <w:p w14:paraId="2DA7E6B0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содержащие служебные сведения, которые не составляют государственной тайны, однако их разглашение может нанести ущерб интересам МВД России («для служебного пользования»);</w:t>
      </w:r>
    </w:p>
    <w:p w14:paraId="1D49B98B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-несекретные (открытые) документы;</w:t>
      </w:r>
    </w:p>
    <w:p w14:paraId="305FC78A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5) в зависимости </w:t>
      </w:r>
      <w:proofErr w:type="spellStart"/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оm</w:t>
      </w:r>
      <w:proofErr w:type="spellEnd"/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их подлинности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документы подразделяются на:</w:t>
      </w:r>
    </w:p>
    <w:p w14:paraId="6576BBE4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подлинник - первый или единичный экземпляр официального документа;</w:t>
      </w:r>
    </w:p>
    <w:p w14:paraId="171313F7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дубликат - повторный экземпляр подлинника документа, имеющий юридическую силу (обычно создается при утрате подлинника, например, свидетельства о рождении или диплома);</w:t>
      </w:r>
    </w:p>
    <w:p w14:paraId="51F1A10D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копию - документ, полностью воспроизводящий информацию подлинного документа и все его внешние признаки или часть их, не имеющий юридической силы.</w:t>
      </w:r>
    </w:p>
    <w:p w14:paraId="3DBC6403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Помимо названных, существуют и другие критерии классификации документов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F559D54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срокам хранения;</w:t>
      </w:r>
    </w:p>
    <w:p w14:paraId="1281A258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-по технике нанесения информации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(письменные, кинодокументы, фотодокументы, </w:t>
      </w:r>
      <w:proofErr w:type="spell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фонодокументы</w:t>
      </w:r>
      <w:proofErr w:type="spell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123DC324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способу передачи информации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(письмо, телеграмма, телефонограмма, </w:t>
      </w:r>
      <w:proofErr w:type="spell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факсограмма</w:t>
      </w:r>
      <w:proofErr w:type="spell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) и пр.</w:t>
      </w:r>
    </w:p>
    <w:p w14:paraId="66740641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Однако в системе управления правоохранительных органов наибольшее значение имеет классификация документов в зависимости от направления деятельности органа внутренних дел, в соответствии с которой можно выделить:</w:t>
      </w:r>
    </w:p>
    <w:p w14:paraId="0C20E513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1) уголовно-процессуальные, оперативно-розыскные и административно-процессуальные документы.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В них отражаются внешняя деятельность, социальное предназначение, специальные функции управления в органах внутренних дел: раскрытие и расследование преступлений, охрана общественного порядка и обеспечение общественной безопасности и др.;</w:t>
      </w:r>
    </w:p>
    <w:p w14:paraId="6500CE3C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2) организационно-распорядительные документы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, которые создаются в процессе внутриорганизационной деятельности органов внутренних дел. Их задача - организовать деятельность органа внутренних дел и поддерживать ее на должном уровне.</w:t>
      </w:r>
    </w:p>
    <w:p w14:paraId="6AF4C6CF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Именно данную группу документов принято называть управленческими. К ним относятся:</w:t>
      </w:r>
    </w:p>
    <w:p w14:paraId="4B7BEC6F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- приказ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правовой акт, устанавливающий управленческие решения, как правило, нормативного характера по вопросам оперативно-служебной деятельности органов внутренних дел;</w:t>
      </w:r>
    </w:p>
    <w:p w14:paraId="6C2A3444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положение, устав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нормативные правовые акты, устанавливающие основные системно связанные между собой правила деятельности органа внутренних дел и его структурных и подчиненных подразделений;</w:t>
      </w:r>
    </w:p>
    <w:p w14:paraId="2A23FBA8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инструкция, наставление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правовой акт, детализирующий и обеспечивающий выполнение нормативных правовых актов, используемых органами внутренних дел в соответствии с их компетенцией;</w:t>
      </w:r>
    </w:p>
    <w:p w14:paraId="417A25B0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правила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нормативный правовой акт, в котором формулируются основополагающие требования к той или иной деятельности или поведению;</w:t>
      </w:r>
    </w:p>
    <w:p w14:paraId="0604999F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распоряжение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документ ненормативного характера по вопросам оперативно-служебной деятельности органов внутренних дел;</w:t>
      </w:r>
    </w:p>
    <w:p w14:paraId="79862394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протокол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документ, фиксирующий ход обсуждения вопросов и принятия решений на собраниях, совещаниях и заседаниях коллегиальных органов;</w:t>
      </w:r>
    </w:p>
    <w:p w14:paraId="2A0FD529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акт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документ, составленный несколькими лицами и подтверждающий факты и события;</w:t>
      </w:r>
    </w:p>
    <w:p w14:paraId="3C714B0E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докладная записка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документ, адресованный руководителю органа внутренних дел или вышестоящему органу внутренних дел, содержащий изложение какого-либо вопроса с выводами и предложениями;</w:t>
      </w:r>
    </w:p>
    <w:p w14:paraId="615924A9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справка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документ, содержащий описание или подтверждение тех или иных фактов и событий;</w:t>
      </w:r>
    </w:p>
    <w:p w14:paraId="33E059A9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доклад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документ, содержащий изложение определенных вопросов, выводов, предложений;</w:t>
      </w:r>
    </w:p>
    <w:p w14:paraId="40DC824F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план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документ, устанавливающий точный перечень намечаемых к выполнению работ или мероприятий, их последовательность, объем, временные координаты, руководителей и конкретных исполнителей.</w:t>
      </w:r>
    </w:p>
    <w:p w14:paraId="667FE956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Несмотря на различия в назначении и содержании организационно-распорядительных документов, создаваемых в органах внутренних дел,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их 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составление и оформление подчиняются некоторым общим требованиям (правилам),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которые касаются содержания различных частей текста документов, качества и формата бумаги, расположения реквизитов и пр.</w:t>
      </w:r>
    </w:p>
    <w:p w14:paraId="542783DF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Инструкция по документационному обеспечению управления в системе органов внутренних дел Российской Федерации устанавливает, что при оформлении документов необходимо соблюдать:</w:t>
      </w:r>
    </w:p>
    <w:p w14:paraId="0AFAF6FA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-правила, обеспечивающие их юридическую силу;</w:t>
      </w:r>
    </w:p>
    <w:p w14:paraId="58E19D0D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-оперативное и качественное их исполнение и поиск;</w:t>
      </w:r>
    </w:p>
    <w:p w14:paraId="6252D975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возможность обработки с помощью средств вычислительной техники.</w:t>
      </w:r>
    </w:p>
    <w:p w14:paraId="1F6D4043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подготовке документов необходимо руководствоваться следующими основными требованиями:</w:t>
      </w:r>
    </w:p>
    <w:p w14:paraId="3D470D40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1)юридические требования к документу,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заключаются в том, что документ не должен противоречить законодательным и </w:t>
      </w:r>
      <w:proofErr w:type="gram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иным нормативным правовым актам Российской Федерации</w:t>
      </w:r>
      <w:proofErr w:type="gram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 и нормативным правовым актам МВД России. Соблюдение этого требования обеспечивает юридическую силу документа, т. е. свойство официального документа.</w:t>
      </w:r>
    </w:p>
    <w:p w14:paraId="69D431F4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Таким образом, юридическую силу имеет документ, исходящий от полномочного должностного лица (органа) и строго соответствующий его компетенции;</w:t>
      </w:r>
    </w:p>
    <w:p w14:paraId="0C8D5874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2) требования информационной культуры:</w:t>
      </w:r>
    </w:p>
    <w:p w14:paraId="25870274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документ должен быть написан официально-деловым стилем (прямой порядок слов в предложениях; подлежащее стоит ближе к началу предложения, сказуемое - возможно ближе к подлежащему; длинные сложные предложения заменяются несколькими простыми и т. д.);</w:t>
      </w:r>
    </w:p>
    <w:p w14:paraId="4775EB57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-изложение содержания документа должно быть логичным, кратким и точным, исключающим неоднозначное толкование;</w:t>
      </w:r>
    </w:p>
    <w:p w14:paraId="11D24239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-применяемые термины должны соответствовать терминологии, используемой в законодательных и иных нормативных актах Российской Федерации и нормативных правовых актах МВД России, и употребляться в одном и том же значении;</w:t>
      </w:r>
    </w:p>
    <w:p w14:paraId="4A434179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-документ должен основываться на фактах и содержать конкретные и реальные предложения или указания;</w:t>
      </w:r>
    </w:p>
    <w:p w14:paraId="1133A4B6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документ не должен дублировать требования, содержащиеся в ранее изданных нормативных правовых актах;</w:t>
      </w:r>
    </w:p>
    <w:p w14:paraId="0542A739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3) требования технической эстетики:</w:t>
      </w:r>
    </w:p>
    <w:p w14:paraId="6915E5A9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в документе не должно быть помарок и исправлений;</w:t>
      </w:r>
    </w:p>
    <w:p w14:paraId="081867D4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документирование информации в органах внутренних дел осуществляется, как правило, с использованием технических средств. При изготовлении документов с использованием печатающих устройств вычислительной техники рекомендуется печатать в текстовом редакторе </w:t>
      </w:r>
      <w:proofErr w:type="spell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, шрифтом </w:t>
      </w:r>
      <w:proofErr w:type="spell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размером № 13-15 через 1-1,5 интервала.</w:t>
      </w:r>
    </w:p>
    <w:p w14:paraId="2B53E4EB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4) Соответствие документа требованиям государственных стандартов и инструкций по делопроизводству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Документ должен быть оформлен в соответствии с существующими государственными стандартами (ГОСТ-Р.6.30-2003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документов») и требованиями «Инструкции по делопроизводству в органах внутренних дел», утвержденной Приказом МВД России от 20 июня 2012 г. № 615, иметь установленный комплекс обязательных реквизитов с соблюдением порядка их расположения.</w:t>
      </w:r>
    </w:p>
    <w:p w14:paraId="4C81C7FD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Реквизит документа </w:t>
      </w:r>
      <w:proofErr w:type="gramStart"/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это</w:t>
      </w:r>
      <w:proofErr w:type="gram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обязательный элемент оформления официального документа. Каждый конкретный вид документа содержит свой набор реквизитов. Государственным стандартом и дублирующими его инструкциями по делопроизводству определено место размещения каждого реквизита на документе.</w:t>
      </w:r>
    </w:p>
    <w:p w14:paraId="29E20CBA" w14:textId="77777777" w:rsidR="002E3445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00F10E9" w14:textId="77777777" w:rsidR="002E3445" w:rsidRPr="00002BEF" w:rsidRDefault="002E3445" w:rsidP="002E34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E3445" w:rsidRPr="0000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60F"/>
    <w:rsid w:val="000B2A03"/>
    <w:rsid w:val="001E4043"/>
    <w:rsid w:val="002D79E0"/>
    <w:rsid w:val="002E3445"/>
    <w:rsid w:val="00AE4A41"/>
    <w:rsid w:val="00C0660F"/>
    <w:rsid w:val="00C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6E6D"/>
  <w15:docId w15:val="{CA9BC4C3-1C74-494A-B7E7-0B852FA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1607</Words>
  <Characters>9166</Characters>
  <Application>Microsoft Office Word</Application>
  <DocSecurity>0</DocSecurity>
  <Lines>76</Lines>
  <Paragraphs>21</Paragraphs>
  <ScaleCrop>false</ScaleCrop>
  <Company>XTreme.ws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7</cp:revision>
  <dcterms:created xsi:type="dcterms:W3CDTF">2020-03-18T09:02:00Z</dcterms:created>
  <dcterms:modified xsi:type="dcterms:W3CDTF">2020-03-18T13:08:00Z</dcterms:modified>
</cp:coreProperties>
</file>