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8D" w:rsidRDefault="00B3608D" w:rsidP="00B3608D">
      <w:pPr>
        <w:spacing w:line="360" w:lineRule="auto"/>
        <w:jc w:val="center"/>
        <w:rPr>
          <w:b/>
          <w:sz w:val="28"/>
          <w:szCs w:val="28"/>
        </w:rPr>
      </w:pPr>
      <w:r w:rsidRPr="00D275D5">
        <w:rPr>
          <w:b/>
          <w:sz w:val="28"/>
          <w:szCs w:val="28"/>
        </w:rPr>
        <w:t xml:space="preserve">Вопросы к экзамену по </w:t>
      </w:r>
      <w:r>
        <w:rPr>
          <w:b/>
          <w:sz w:val="28"/>
          <w:szCs w:val="28"/>
        </w:rPr>
        <w:t>МДК 05.01.</w:t>
      </w:r>
      <w:r w:rsidRPr="00D275D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Исполнительное производство</w:t>
      </w:r>
      <w:r w:rsidRPr="00D275D5">
        <w:rPr>
          <w:b/>
          <w:sz w:val="28"/>
          <w:szCs w:val="28"/>
        </w:rPr>
        <w:t>»</w:t>
      </w:r>
    </w:p>
    <w:p w:rsidR="00B3608D" w:rsidRPr="00D275D5" w:rsidRDefault="00B3608D" w:rsidP="00B360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студентов 3 курса, 5 семестр  </w:t>
      </w:r>
    </w:p>
    <w:p w:rsidR="00E02142" w:rsidRPr="00E02142" w:rsidRDefault="00E02142" w:rsidP="00E02142">
      <w:pPr>
        <w:ind w:right="-1"/>
        <w:jc w:val="center"/>
        <w:rPr>
          <w:b/>
          <w:sz w:val="28"/>
          <w:szCs w:val="28"/>
        </w:rPr>
      </w:pP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Место исполнительного производства в системе права Российской Федерации.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Предмет правового регулирования отношени</w:t>
      </w:r>
      <w:bookmarkStart w:id="0" w:name="_GoBack"/>
      <w:bookmarkEnd w:id="0"/>
      <w:r w:rsidRPr="00E02142">
        <w:rPr>
          <w:sz w:val="28"/>
          <w:szCs w:val="28"/>
        </w:rPr>
        <w:t>й, возникающих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Юридическая процессуальная форма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Метод правового регулирования отношений, возникающих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Императивность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Диспозитивность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Источники исполнительного производства.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Действие норм об исполнительном производстве во времени, в пространстве и по кругу лиц.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Система исполнительного производства.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Виды  мер принудительного исполнения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Стадии исполнительного производства.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Принципы исполнительного производства.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Общеправовые принципы.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Специфические принципы.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Понятие и классификация субъектов исполнительного производства.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Правоспособность и дееспособность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Судебный пристав и иные органы и организации, исполняющие требования судебных актов и актов других органов.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Банки и налоговые органы как органы исполнения, их права и обязанности.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Лица, участвующие в исполнительном производстве: понятие, особенности, состав.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Стороны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Розыск должника, его имущества или розыск ребенка.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Правопреемство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Представительство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Оформление полномочий представителя.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Проблемы участия в исполнительном производстве прокурора, органов государственного управления и местного самоуправления.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Лица, содействующие исполнительному производству: понятие, особенности, состав.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Переводчик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Понятые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lastRenderedPageBreak/>
        <w:t>Специалист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Хранители арестованного имущества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Организации, занимающиеся реализацией арестованного имущества.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Исполнительные документы как основания исполнения.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Сроки предъявления исполнительных документов к исполнению.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Порядок выдачи дубликатов исполнительных документов.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Место совершения исполнительных действий.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Время совершения исполнительных действий.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Сроки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Случаи немедленного исполнения требований исполнительных документов.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Отсрочка или рассрочка исполнения исполнительных документов.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Изменение способа и порядка исполнения исполнительных документов.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Отложение исполнительных действий.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Приостановление исполнительного производства.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Прекращение исполнительного производства.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Окончание исполнительного производства.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Исполнительский сбор.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Расходы по совершению исполнительных действий: понятие, виды.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Ответственность в исполнительном производстве: понятие, особенности, виды.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Распределение взысканных денежных сумм и очередность удовлетворения требований взыскателя.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Процессуальный порядок возбуждения исполнительного производства.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Добровольное исполнение исполнительного документа.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Отводы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Порядок обращения взыскания на денежные средства и иное имущество должника.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Имущество, на которое не может быть обращено взыскание.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Арест имущества должника.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Изъятие арестованного имущества.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Передача на хранение арестованного имущества.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Оценка имущества должника.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Реализация арестованного имущества.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Документы, предоставляемые судебным приставом-исполнителем специализированной организации для проведения торгов.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Обращение взыскания на заработную плату и иные виды доходов должника.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Размер удержаний из заработной платы и иных видов доходов должника.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lastRenderedPageBreak/>
        <w:t>Обращение взыскания на заработок должника, отбывающего наказание.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Обращение взыскания на пособия по социальному страхованию.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Виды доходов, на которые не может быть обращено взыскание.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Исполнение исполнительных документов о взыскании алиментов и задолженности по алиментам.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Условия исполнения исполнительных документов, обязывающих должника совершить определенные действия или воздержаться от их совершения.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Исполнение исполнительных документов о восстановлении на работе и иным трудовым делам.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Исполнение исполнительных документов о выселении должника, вселении взыскателя и иным жилищным делам.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 xml:space="preserve">Исполнение исполнительных документов неимущественного характера по брачно-семейным делам. 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Процессуальные формы контроля и надзора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Способы защиты прав участников исполнительного производства.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Обжалование действий (бездействий) судебного пристава-исполнителя.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Предъявление исков в исполнительном производстве.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Иск о возмещения вреда, причиненного неправомерными действиями судебного пристава.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Иск об освобождении имущества от ареста и исключении его из описи.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Поворот исполнения.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Особенности обращения взыскания на дебиторскую задолженность.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Особенности обращения взыскания на недвижимое имущество.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Особенности обращения взыскания на ценные бумаги.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Особенности обращения взыскания на заложенное имущество.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Особенности обращения взыскания на долю в общем имуществе.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Исполнение судебных актов и актов других органов в отношении иностранных граждан, лиц без гражданства и иностранных организаций.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 xml:space="preserve">Международные договоры и соглашения Российской Федерации, имеющие значение для исполнительного производства. 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Правила об иммунитете иностранных граждан и государств.</w:t>
      </w:r>
    </w:p>
    <w:p w:rsidR="00E02142" w:rsidRPr="00E02142" w:rsidRDefault="00E02142" w:rsidP="00E02142">
      <w:pPr>
        <w:numPr>
          <w:ilvl w:val="0"/>
          <w:numId w:val="1"/>
        </w:numPr>
        <w:rPr>
          <w:sz w:val="28"/>
          <w:szCs w:val="28"/>
        </w:rPr>
      </w:pPr>
      <w:r w:rsidRPr="00E02142">
        <w:rPr>
          <w:sz w:val="28"/>
          <w:szCs w:val="28"/>
        </w:rPr>
        <w:t>Исполнение решений иностранных судов и арбитражей.</w:t>
      </w:r>
    </w:p>
    <w:p w:rsidR="00E02142" w:rsidRPr="00405A37" w:rsidRDefault="00E02142" w:rsidP="00E02142"/>
    <w:p w:rsidR="00FE790E" w:rsidRDefault="00FE790E"/>
    <w:sectPr w:rsidR="00FE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8C" w:rsidRDefault="00DA2D8C" w:rsidP="00B3608D">
      <w:r>
        <w:separator/>
      </w:r>
    </w:p>
  </w:endnote>
  <w:endnote w:type="continuationSeparator" w:id="0">
    <w:p w:rsidR="00DA2D8C" w:rsidRDefault="00DA2D8C" w:rsidP="00B3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8C" w:rsidRDefault="00DA2D8C" w:rsidP="00B3608D">
      <w:r>
        <w:separator/>
      </w:r>
    </w:p>
  </w:footnote>
  <w:footnote w:type="continuationSeparator" w:id="0">
    <w:p w:rsidR="00DA2D8C" w:rsidRDefault="00DA2D8C" w:rsidP="00B3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FB5"/>
    <w:multiLevelType w:val="hybridMultilevel"/>
    <w:tmpl w:val="E53CAAF2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07"/>
    <w:rsid w:val="00912D07"/>
    <w:rsid w:val="00B3608D"/>
    <w:rsid w:val="00DA2D8C"/>
    <w:rsid w:val="00E02142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4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2142"/>
    <w:pPr>
      <w:keepNext/>
      <w:spacing w:before="12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142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36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6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6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4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2142"/>
    <w:pPr>
      <w:keepNext/>
      <w:spacing w:before="12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142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36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6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6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LENOVO</cp:lastModifiedBy>
  <cp:revision>4</cp:revision>
  <dcterms:created xsi:type="dcterms:W3CDTF">2017-11-18T16:36:00Z</dcterms:created>
  <dcterms:modified xsi:type="dcterms:W3CDTF">2017-11-22T12:24:00Z</dcterms:modified>
</cp:coreProperties>
</file>