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B4" w:rsidRPr="00DD69B4" w:rsidRDefault="00DD69B4" w:rsidP="00DD69B4">
      <w:pPr>
        <w:rPr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69B4">
        <w:rPr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Предвыборная программа </w:t>
      </w:r>
    </w:p>
    <w:p w:rsidR="00DD69B4" w:rsidRPr="00DD69B4" w:rsidRDefault="00DD69B4" w:rsidP="00DD69B4">
      <w:pPr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9B4"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Социальное направление: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-Подъем престижа Карачаево-Черкесского финансово-юридического колледжа в городе и республике.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-Организация волонтерского движения.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-Шефство над ветеранами МВД.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-Создание постоянной агитационной бригады для участия в </w:t>
      </w:r>
      <w:proofErr w:type="spellStart"/>
      <w:r w:rsidRPr="00DD69B4">
        <w:rPr>
          <w:sz w:val="28"/>
        </w:rPr>
        <w:t>профориентационной</w:t>
      </w:r>
      <w:proofErr w:type="spellEnd"/>
      <w:r w:rsidRPr="00DD69B4">
        <w:rPr>
          <w:sz w:val="28"/>
        </w:rPr>
        <w:t xml:space="preserve"> работе.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-Создание студенческой бригады по благоустройству колледжа и территории прилегающей к нему.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-Развитие шефской помощи студентам первого курса. </w:t>
      </w:r>
    </w:p>
    <w:p w:rsidR="00DD69B4" w:rsidRPr="00DD69B4" w:rsidRDefault="00DD69B4" w:rsidP="00DD69B4">
      <w:pPr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9B4"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Образовательное направление: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-Создание юридической службы на базе КЧФЮК по оказанию юридической помощи населению по ликвидации юридической безграмотности.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-Участие в конкурсах, олимпиадах, научных конференциях.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-Связь с колледжами за пределами КЧР, для обмена информацией для продвижения вперед, опытом, которым обладают студенты других учебных заведений. </w:t>
      </w:r>
    </w:p>
    <w:p w:rsidR="00DD69B4" w:rsidRPr="00DD69B4" w:rsidRDefault="00DD69B4" w:rsidP="00DD69B4">
      <w:pPr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9B4">
        <w:rPr>
          <w:b/>
          <w:sz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Культурное направление: </w:t>
      </w:r>
      <w:bookmarkStart w:id="0" w:name="_GoBack"/>
      <w:bookmarkEnd w:id="0"/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-Расширение культурной жизни студентов колледжа.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-Создание совета самоуправления, которые включают в себя образовательное, культурное, социальное направления. </w:t>
      </w:r>
    </w:p>
    <w:p w:rsidR="00DD69B4" w:rsidRPr="00DD69B4" w:rsidRDefault="00DD69B4" w:rsidP="00DD69B4">
      <w:pPr>
        <w:rPr>
          <w:sz w:val="28"/>
        </w:rPr>
      </w:pPr>
      <w:r w:rsidRPr="00DD69B4">
        <w:rPr>
          <w:sz w:val="28"/>
        </w:rPr>
        <w:t xml:space="preserve">-Популяризация ЗОЖ. </w:t>
      </w:r>
    </w:p>
    <w:p w:rsidR="00E0188B" w:rsidRPr="00DD69B4" w:rsidRDefault="00DD69B4" w:rsidP="00DD69B4">
      <w:pPr>
        <w:rPr>
          <w:sz w:val="28"/>
        </w:rPr>
      </w:pPr>
      <w:r w:rsidRPr="00DD69B4">
        <w:rPr>
          <w:sz w:val="28"/>
        </w:rPr>
        <w:t>-Введение единой формы для торжественных мероприятий</w:t>
      </w:r>
    </w:p>
    <w:sectPr w:rsidR="00E0188B" w:rsidRPr="00DD69B4" w:rsidSect="00DD69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19"/>
    <w:rsid w:val="00D21119"/>
    <w:rsid w:val="00DD69B4"/>
    <w:rsid w:val="00E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2017-11-16T14:33:00Z</dcterms:created>
  <dcterms:modified xsi:type="dcterms:W3CDTF">2017-11-16T14:36:00Z</dcterms:modified>
</cp:coreProperties>
</file>