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75" w:rsidRDefault="006F4D75" w:rsidP="006F4D75">
      <w:pPr>
        <w:shd w:val="clear" w:color="auto" w:fill="FFFFFF"/>
        <w:jc w:val="center"/>
        <w:rPr>
          <w:b/>
        </w:rPr>
      </w:pPr>
      <w:r>
        <w:rPr>
          <w:b/>
        </w:rPr>
        <w:t>ВОПРОСЫ ДЛЯ ПОДГОТОВКИ К ЗАЧЕТУ</w:t>
      </w:r>
    </w:p>
    <w:p w:rsidR="006F4D75" w:rsidRDefault="006F4D75" w:rsidP="006F4D75">
      <w:pPr>
        <w:shd w:val="clear" w:color="auto" w:fill="FFFFFF"/>
        <w:jc w:val="center"/>
        <w:rPr>
          <w:b/>
        </w:rPr>
      </w:pPr>
      <w:r>
        <w:rPr>
          <w:b/>
        </w:rPr>
        <w:t>ПО КУРСУ «ПРАВОВАЯ СТАТИСТИКА»</w:t>
      </w:r>
    </w:p>
    <w:p w:rsidR="006F4D75" w:rsidRDefault="006F4D75" w:rsidP="006F4D75">
      <w:pPr>
        <w:shd w:val="clear" w:color="auto" w:fill="FFFFFF"/>
        <w:jc w:val="center"/>
        <w:rPr>
          <w:b/>
        </w:rPr>
      </w:pP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Понятие статистики как общественной науки.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Предмет статистики.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 xml:space="preserve">Понятие и классификация статистических показателей. 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Показатели российской статистики правопорядка и национальной безопасности: их основные направления и виды.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Общая характеристика уголовно-правовой статистики и её объекты.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proofErr w:type="spellStart"/>
      <w:r>
        <w:t>Подотрасли</w:t>
      </w:r>
      <w:proofErr w:type="spellEnd"/>
      <w:r>
        <w:t xml:space="preserve"> уголовно-правовой статистики. 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proofErr w:type="spellStart"/>
      <w:r>
        <w:t>Виктимологическая</w:t>
      </w:r>
      <w:proofErr w:type="spellEnd"/>
      <w:r>
        <w:t xml:space="preserve"> статистика.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Понятие закономерности. Динамические и статистические закономерности.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Теоретические основы статистики. Закон больших чисел.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Метод массовых наблюдений.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Метод статистической группировки.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Метод обобщающих показателей.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Правовая статистика как отрасль статистической науки. Предмет правовой статистики.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Организация статистической работы в органах внутренних дел.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Основные этапы статистического исследования.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Понятие статистического наблюдения.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Цели и задачи статистического наблюдения.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Понятие объекта наблюдения. Характеристика объекта наблюдения в правовой статистике.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Единица наблюдения и единица совокупности. Единицы измерения в правовой статистике.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Основные формы статистического наблюдения.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Виды статистического наблюдения.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Способы статистического наблюдения.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Программа статистического наблюдения.</w:t>
      </w:r>
    </w:p>
    <w:p w:rsidR="006F4D75" w:rsidRDefault="006F4D75" w:rsidP="00D53425">
      <w:pPr>
        <w:numPr>
          <w:ilvl w:val="0"/>
          <w:numId w:val="1"/>
        </w:numPr>
        <w:shd w:val="clear" w:color="auto" w:fill="FFFFFF"/>
        <w:tabs>
          <w:tab w:val="left" w:pos="355"/>
          <w:tab w:val="left" w:pos="900"/>
          <w:tab w:val="left" w:pos="1080"/>
          <w:tab w:val="right" w:pos="1260"/>
        </w:tabs>
        <w:spacing w:line="360" w:lineRule="auto"/>
        <w:jc w:val="both"/>
      </w:pPr>
      <w:r>
        <w:t>Единый уголовно-статистический учет как основная форма статистического наблюдения за преступностью. Правовая база единого учета.</w:t>
      </w:r>
    </w:p>
    <w:p w:rsidR="006F4D75" w:rsidRDefault="006F4D75" w:rsidP="00D53425">
      <w:pPr>
        <w:numPr>
          <w:ilvl w:val="0"/>
          <w:numId w:val="1"/>
        </w:numPr>
        <w:shd w:val="clear" w:color="auto" w:fill="FFFFFF"/>
        <w:tabs>
          <w:tab w:val="left" w:pos="355"/>
          <w:tab w:val="left" w:pos="900"/>
          <w:tab w:val="left" w:pos="1080"/>
          <w:tab w:val="right" w:pos="1260"/>
        </w:tabs>
        <w:spacing w:line="360" w:lineRule="auto"/>
        <w:jc w:val="both"/>
      </w:pPr>
      <w:r>
        <w:t>Документы первичного учета преступлений в правоохранительных органах и органах юстиции.</w:t>
      </w:r>
    </w:p>
    <w:p w:rsidR="006F4D75" w:rsidRDefault="006F4D75" w:rsidP="00D53425">
      <w:pPr>
        <w:numPr>
          <w:ilvl w:val="0"/>
          <w:numId w:val="1"/>
        </w:numPr>
        <w:shd w:val="clear" w:color="auto" w:fill="FFFFFF"/>
        <w:tabs>
          <w:tab w:val="left" w:pos="355"/>
          <w:tab w:val="left" w:pos="900"/>
          <w:tab w:val="left" w:pos="1080"/>
          <w:tab w:val="right" w:pos="1260"/>
        </w:tabs>
        <w:spacing w:line="360" w:lineRule="auto"/>
        <w:jc w:val="both"/>
      </w:pPr>
      <w:r>
        <w:t>Официальная статистическая отчетность правоохранительных органов.</w:t>
      </w:r>
    </w:p>
    <w:p w:rsidR="006F4D75" w:rsidRDefault="006F4D75" w:rsidP="00D53425">
      <w:pPr>
        <w:numPr>
          <w:ilvl w:val="0"/>
          <w:numId w:val="1"/>
        </w:numPr>
        <w:shd w:val="clear" w:color="auto" w:fill="FFFFFF"/>
        <w:tabs>
          <w:tab w:val="left" w:pos="355"/>
          <w:tab w:val="left" w:pos="900"/>
          <w:tab w:val="left" w:pos="1080"/>
          <w:tab w:val="right" w:pos="1260"/>
        </w:tabs>
        <w:spacing w:line="360" w:lineRule="auto"/>
        <w:jc w:val="both"/>
      </w:pPr>
      <w:r>
        <w:t>Учет и отчетность судов и органов юстиции.</w:t>
      </w:r>
    </w:p>
    <w:p w:rsidR="006F4D75" w:rsidRDefault="006F4D75" w:rsidP="00D53425">
      <w:pPr>
        <w:numPr>
          <w:ilvl w:val="0"/>
          <w:numId w:val="1"/>
        </w:numPr>
        <w:shd w:val="clear" w:color="auto" w:fill="FFFFFF"/>
        <w:tabs>
          <w:tab w:val="left" w:pos="355"/>
          <w:tab w:val="left" w:pos="900"/>
          <w:tab w:val="left" w:pos="1080"/>
          <w:tab w:val="right" w:pos="1260"/>
        </w:tabs>
        <w:spacing w:line="360" w:lineRule="auto"/>
        <w:jc w:val="both"/>
      </w:pPr>
      <w:r>
        <w:lastRenderedPageBreak/>
        <w:t>Надежность статистических показателей в правовой статистике.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Понятие и виды сводки.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Понятие и виды группировки.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proofErr w:type="spellStart"/>
      <w:r>
        <w:t>Группировочные</w:t>
      </w:r>
      <w:proofErr w:type="spellEnd"/>
      <w:r>
        <w:t xml:space="preserve"> признаки и их виды.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Ряды распределения и их виды.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Основные группировки в правовой статистике.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Понятие статистической таблицы.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Виды статистических таблиц.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Основные правила оформления и заполнения статистических таблиц.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Статистические графики. Понятие и виды.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Понятие статистического показателя. Виды статистических показателей.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Относительные показатели части и целого.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Относительные показатели динамики.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Относительные показатели структуры.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Относительные показатели степени и сравнения.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Понятие средних величин и их значение.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Средняя арифметическая (простая и взвешенная). Техника ее вычисления.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Средняя геометрическая. Техника ее вычисления.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Мода. Техника ее вычисления.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Медиана. Техника ее вычисления.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Общее понятие о законе больших чисел.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Общее понятие о теории вероятности.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Выборочный метод. Понятие и виды выборки. Применение выборочного метода в правовой статистике.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Понятие и виды рядов динамики.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Построение и преобразование рядов динамики.</w:t>
      </w:r>
    </w:p>
    <w:p w:rsidR="006F4D75" w:rsidRDefault="006F4D75" w:rsidP="00D53425">
      <w:pPr>
        <w:numPr>
          <w:ilvl w:val="0"/>
          <w:numId w:val="1"/>
        </w:numPr>
        <w:shd w:val="clear" w:color="auto" w:fill="FFFFFF"/>
        <w:tabs>
          <w:tab w:val="left" w:pos="288"/>
          <w:tab w:val="left" w:pos="360"/>
          <w:tab w:val="left" w:pos="900"/>
          <w:tab w:val="left" w:pos="1080"/>
          <w:tab w:val="right" w:pos="1260"/>
        </w:tabs>
        <w:spacing w:line="360" w:lineRule="auto"/>
        <w:jc w:val="both"/>
      </w:pPr>
      <w:r>
        <w:t>Общее понятие об индексах. Возможности использования индексов в правовой статистике.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Общее понятие статистического анализа.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Использование группировки данных для статистического анализа.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341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Использование рядов динамики для статистического анализа. Прогнозирование с использованием рядов динамики.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341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Статистические методы исследования п</w:t>
      </w:r>
      <w:r w:rsidR="00BC4C03">
        <w:t xml:space="preserve">ричинно-следственных связей. </w:t>
      </w:r>
    </w:p>
    <w:p w:rsidR="006F4D75" w:rsidRDefault="006F4D75" w:rsidP="00D534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341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r>
        <w:t>Основные задачи статистического анализа преступности.</w:t>
      </w:r>
    </w:p>
    <w:p w:rsidR="00BC4C03" w:rsidRPr="00BC4C03" w:rsidRDefault="00BC4C03" w:rsidP="00D53425">
      <w:pPr>
        <w:pStyle w:val="a8"/>
        <w:numPr>
          <w:ilvl w:val="0"/>
          <w:numId w:val="1"/>
        </w:numPr>
        <w:tabs>
          <w:tab w:val="left" w:pos="288"/>
        </w:tabs>
        <w:spacing w:line="360" w:lineRule="auto"/>
      </w:pPr>
      <w:r w:rsidRPr="00BC4C03">
        <w:t>Организация криминологического прогнозирования</w:t>
      </w:r>
      <w:r>
        <w:t>.</w:t>
      </w:r>
    </w:p>
    <w:p w:rsidR="00BC4C03" w:rsidRDefault="00BC4C03" w:rsidP="00D53425">
      <w:pPr>
        <w:pStyle w:val="a8"/>
        <w:numPr>
          <w:ilvl w:val="0"/>
          <w:numId w:val="1"/>
        </w:numPr>
        <w:tabs>
          <w:tab w:val="left" w:pos="288"/>
        </w:tabs>
        <w:spacing w:line="360" w:lineRule="auto"/>
      </w:pPr>
      <w:r w:rsidRPr="00BC4C03">
        <w:lastRenderedPageBreak/>
        <w:t>Криминологические прогнозы (меры направленные на  эффективность контроля над преступностью)</w:t>
      </w:r>
      <w:proofErr w:type="gramStart"/>
      <w:r w:rsidRPr="00BC4C03">
        <w:t xml:space="preserve"> </w:t>
      </w:r>
      <w:r>
        <w:t>.</w:t>
      </w:r>
      <w:proofErr w:type="gramEnd"/>
    </w:p>
    <w:p w:rsidR="00BC4C03" w:rsidRPr="00BC4C03" w:rsidRDefault="00BC4C03" w:rsidP="00D53425">
      <w:pPr>
        <w:pStyle w:val="a8"/>
        <w:numPr>
          <w:ilvl w:val="0"/>
          <w:numId w:val="1"/>
        </w:numPr>
        <w:tabs>
          <w:tab w:val="left" w:pos="288"/>
        </w:tabs>
        <w:spacing w:line="360" w:lineRule="auto"/>
      </w:pPr>
      <w:r w:rsidRPr="00BC4C03">
        <w:t>Значимость криминологических прогнозов</w:t>
      </w:r>
    </w:p>
    <w:p w:rsidR="00BC4C03" w:rsidRPr="00BC4C03" w:rsidRDefault="00BC4C03" w:rsidP="00D53425">
      <w:pPr>
        <w:pStyle w:val="a8"/>
        <w:numPr>
          <w:ilvl w:val="0"/>
          <w:numId w:val="1"/>
        </w:numPr>
        <w:tabs>
          <w:tab w:val="left" w:pos="288"/>
        </w:tabs>
        <w:spacing w:line="360" w:lineRule="auto"/>
      </w:pPr>
      <w:r w:rsidRPr="00BC4C03">
        <w:t>Факторы, определяющие характер и развитие преступности в регионе</w:t>
      </w:r>
    </w:p>
    <w:p w:rsidR="00BC4C03" w:rsidRDefault="00BC4C03" w:rsidP="00BC4C03">
      <w:pPr>
        <w:widowControl w:val="0"/>
        <w:shd w:val="clear" w:color="auto" w:fill="FFFFFF"/>
        <w:tabs>
          <w:tab w:val="left" w:pos="341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</w:p>
    <w:p w:rsidR="006F4D75" w:rsidRDefault="006F4D75" w:rsidP="00BC4C03">
      <w:pPr>
        <w:widowControl w:val="0"/>
        <w:shd w:val="clear" w:color="auto" w:fill="FFFFFF"/>
        <w:tabs>
          <w:tab w:val="left" w:pos="341"/>
          <w:tab w:val="left" w:pos="900"/>
          <w:tab w:val="left" w:pos="1080"/>
          <w:tab w:val="right" w:pos="1260"/>
        </w:tabs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AD16FB" w:rsidRDefault="00363078"/>
    <w:sectPr w:rsidR="00AD16FB" w:rsidSect="006D42F7">
      <w:headerReference w:type="even" r:id="rId7"/>
      <w:footerReference w:type="even" r:id="rId8"/>
      <w:footerReference w:type="default" r:id="rId9"/>
      <w:pgSz w:w="11900" w:h="16820" w:code="9"/>
      <w:pgMar w:top="1134" w:right="1134" w:bottom="1134" w:left="1701" w:header="720" w:footer="720" w:gutter="0"/>
      <w:paperSrc w:first="52" w:other="52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78" w:rsidRDefault="00363078" w:rsidP="006D42F7">
      <w:r>
        <w:separator/>
      </w:r>
    </w:p>
  </w:endnote>
  <w:endnote w:type="continuationSeparator" w:id="0">
    <w:p w:rsidR="00363078" w:rsidRDefault="00363078" w:rsidP="006D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F9" w:rsidRDefault="006D42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C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6F9" w:rsidRDefault="0036307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F9" w:rsidRDefault="006D42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C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425">
      <w:rPr>
        <w:rStyle w:val="a5"/>
        <w:noProof/>
      </w:rPr>
      <w:t>2</w:t>
    </w:r>
    <w:r>
      <w:rPr>
        <w:rStyle w:val="a5"/>
      </w:rPr>
      <w:fldChar w:fldCharType="end"/>
    </w:r>
  </w:p>
  <w:p w:rsidR="00A506F9" w:rsidRDefault="003630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78" w:rsidRDefault="00363078" w:rsidP="006D42F7">
      <w:r>
        <w:separator/>
      </w:r>
    </w:p>
  </w:footnote>
  <w:footnote w:type="continuationSeparator" w:id="0">
    <w:p w:rsidR="00363078" w:rsidRDefault="00363078" w:rsidP="006D4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F9" w:rsidRDefault="006D42F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C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6F9" w:rsidRDefault="003630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4C56"/>
    <w:multiLevelType w:val="hybridMultilevel"/>
    <w:tmpl w:val="6908D52C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340" w:firstLine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966"/>
    <w:rsid w:val="0007673B"/>
    <w:rsid w:val="00363078"/>
    <w:rsid w:val="006D42F7"/>
    <w:rsid w:val="006F4D75"/>
    <w:rsid w:val="008D4C81"/>
    <w:rsid w:val="00BC4C03"/>
    <w:rsid w:val="00D53425"/>
    <w:rsid w:val="00FF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4D75"/>
    <w:pPr>
      <w:widowControl w:val="0"/>
      <w:tabs>
        <w:tab w:val="center" w:pos="4153"/>
        <w:tab w:val="right" w:pos="8306"/>
      </w:tabs>
      <w:ind w:firstLine="360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F4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4D75"/>
  </w:style>
  <w:style w:type="paragraph" w:styleId="a6">
    <w:name w:val="header"/>
    <w:basedOn w:val="a"/>
    <w:link w:val="a7"/>
    <w:rsid w:val="006F4D75"/>
    <w:pPr>
      <w:widowControl w:val="0"/>
      <w:tabs>
        <w:tab w:val="center" w:pos="4153"/>
        <w:tab w:val="right" w:pos="8306"/>
      </w:tabs>
      <w:ind w:firstLine="36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F4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C4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4D75"/>
    <w:pPr>
      <w:widowControl w:val="0"/>
      <w:tabs>
        <w:tab w:val="center" w:pos="4153"/>
        <w:tab w:val="right" w:pos="8306"/>
      </w:tabs>
      <w:ind w:firstLine="360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F4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4D75"/>
  </w:style>
  <w:style w:type="paragraph" w:styleId="a6">
    <w:name w:val="header"/>
    <w:basedOn w:val="a"/>
    <w:link w:val="a7"/>
    <w:rsid w:val="006F4D75"/>
    <w:pPr>
      <w:widowControl w:val="0"/>
      <w:tabs>
        <w:tab w:val="center" w:pos="4153"/>
        <w:tab w:val="right" w:pos="8306"/>
      </w:tabs>
      <w:ind w:firstLine="36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F4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C4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Acer</cp:lastModifiedBy>
  <cp:revision>4</cp:revision>
  <dcterms:created xsi:type="dcterms:W3CDTF">2016-05-15T13:42:00Z</dcterms:created>
  <dcterms:modified xsi:type="dcterms:W3CDTF">2016-05-16T06:58:00Z</dcterms:modified>
</cp:coreProperties>
</file>