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63" w:rsidRPr="00D21C63" w:rsidRDefault="00D21C63" w:rsidP="00D21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1C63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контрольных вопросов для подготовки к экзамену  </w:t>
      </w:r>
    </w:p>
    <w:p w:rsidR="00D21C63" w:rsidRPr="00D21C63" w:rsidRDefault="00D21C63" w:rsidP="00D21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C63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="0038494A">
        <w:rPr>
          <w:rFonts w:ascii="Times New Roman" w:hAnsi="Times New Roman" w:cs="Times New Roman"/>
          <w:b/>
          <w:bCs/>
          <w:sz w:val="32"/>
          <w:szCs w:val="32"/>
        </w:rPr>
        <w:t>МДК</w:t>
      </w:r>
      <w:r w:rsidRPr="00D21C6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D21C63">
        <w:rPr>
          <w:rFonts w:ascii="Times New Roman" w:hAnsi="Times New Roman" w:cs="Times New Roman"/>
          <w:b/>
          <w:sz w:val="32"/>
          <w:szCs w:val="32"/>
        </w:rPr>
        <w:t>«</w:t>
      </w:r>
      <w:r w:rsidRPr="00930E3E">
        <w:rPr>
          <w:rFonts w:ascii="Times New Roman" w:hAnsi="Times New Roman" w:cs="Times New Roman"/>
          <w:b/>
          <w:sz w:val="32"/>
          <w:szCs w:val="32"/>
        </w:rPr>
        <w:t>Судебное делопроизводство</w:t>
      </w:r>
      <w:r w:rsidRPr="00D21C63">
        <w:rPr>
          <w:rFonts w:ascii="Times New Roman" w:hAnsi="Times New Roman" w:cs="Times New Roman"/>
          <w:b/>
          <w:sz w:val="32"/>
          <w:szCs w:val="32"/>
        </w:rPr>
        <w:t>»</w:t>
      </w:r>
    </w:p>
    <w:p w:rsidR="00D60673" w:rsidRDefault="00D21C63" w:rsidP="00D21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C63">
        <w:rPr>
          <w:rFonts w:ascii="Times New Roman" w:hAnsi="Times New Roman" w:cs="Times New Roman"/>
          <w:b/>
          <w:sz w:val="32"/>
          <w:szCs w:val="32"/>
        </w:rPr>
        <w:t>для студентов 2 курса специальности 40.02.03 «Право и судебное администрирование</w:t>
      </w:r>
      <w:r w:rsidR="00930E3E" w:rsidRPr="00930E3E">
        <w:rPr>
          <w:rFonts w:ascii="Times New Roman" w:hAnsi="Times New Roman" w:cs="Times New Roman"/>
          <w:b/>
          <w:sz w:val="32"/>
          <w:szCs w:val="32"/>
        </w:rPr>
        <w:t>»</w:t>
      </w:r>
    </w:p>
    <w:p w:rsidR="00D21C63" w:rsidRDefault="00D21C63" w:rsidP="00D21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E3E" w:rsidRDefault="00930E3E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0E3E">
        <w:rPr>
          <w:rFonts w:ascii="Times New Roman" w:hAnsi="Times New Roman" w:cs="Times New Roman"/>
          <w:sz w:val="28"/>
          <w:szCs w:val="28"/>
        </w:rPr>
        <w:t>Судебное делопроизводство: понятие,</w:t>
      </w:r>
      <w:r>
        <w:rPr>
          <w:rFonts w:ascii="Times New Roman" w:hAnsi="Times New Roman" w:cs="Times New Roman"/>
          <w:sz w:val="28"/>
          <w:szCs w:val="28"/>
        </w:rPr>
        <w:t xml:space="preserve"> функции, общая характеристика.</w:t>
      </w:r>
    </w:p>
    <w:p w:rsidR="00930E3E" w:rsidRPr="00930E3E" w:rsidRDefault="00930E3E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0E3E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 виды информации, её носители, роль в судебном делопроизводстве.  </w:t>
      </w:r>
    </w:p>
    <w:p w:rsidR="00930E3E" w:rsidRPr="00930E3E" w:rsidRDefault="00930E3E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0E3E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и содержание судебного делопроизводства. </w:t>
      </w:r>
    </w:p>
    <w:p w:rsidR="00930E3E" w:rsidRPr="00930E3E" w:rsidRDefault="00930E3E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0E3E">
        <w:rPr>
          <w:rFonts w:ascii="Times New Roman" w:hAnsi="Times New Roman" w:cs="Times New Roman"/>
          <w:color w:val="000000"/>
          <w:sz w:val="28"/>
          <w:szCs w:val="28"/>
        </w:rPr>
        <w:t xml:space="preserve">Субъекты судебного делопроизводства. </w:t>
      </w:r>
    </w:p>
    <w:p w:rsidR="00930E3E" w:rsidRPr="00930E3E" w:rsidRDefault="00930E3E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0E3E">
        <w:rPr>
          <w:rFonts w:ascii="Times New Roman" w:hAnsi="Times New Roman" w:cs="Times New Roman"/>
          <w:color w:val="000000"/>
          <w:sz w:val="28"/>
          <w:szCs w:val="28"/>
        </w:rPr>
        <w:t xml:space="preserve">Виды судебного делопроизводства. </w:t>
      </w:r>
    </w:p>
    <w:p w:rsidR="00930E3E" w:rsidRPr="00930E3E" w:rsidRDefault="00930E3E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0E3E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правовые акты, регулирующие судебное делопроизводство. </w:t>
      </w:r>
    </w:p>
    <w:p w:rsidR="00930E3E" w:rsidRPr="00930E3E" w:rsidRDefault="00930E3E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0E3E">
        <w:rPr>
          <w:rFonts w:ascii="Times New Roman" w:hAnsi="Times New Roman" w:cs="Times New Roman"/>
          <w:sz w:val="28"/>
          <w:szCs w:val="28"/>
        </w:rPr>
        <w:t>Организация труда работников сферы судебного делопроизводства.</w:t>
      </w:r>
    </w:p>
    <w:p w:rsidR="00930E3E" w:rsidRDefault="00930E3E" w:rsidP="00930E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E3E">
        <w:rPr>
          <w:rFonts w:ascii="Times New Roman" w:hAnsi="Times New Roman" w:cs="Times New Roman"/>
          <w:color w:val="000000"/>
          <w:sz w:val="28"/>
          <w:szCs w:val="28"/>
        </w:rPr>
        <w:t xml:space="preserve">Делопроизводство и судебное делопроизводство. </w:t>
      </w:r>
    </w:p>
    <w:p w:rsidR="00930E3E" w:rsidRDefault="00930E3E" w:rsidP="00930E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E3E">
        <w:rPr>
          <w:rFonts w:ascii="Times New Roman" w:hAnsi="Times New Roman" w:cs="Times New Roman"/>
          <w:color w:val="000000"/>
          <w:sz w:val="28"/>
          <w:szCs w:val="28"/>
        </w:rPr>
        <w:t xml:space="preserve">Приказное делопроизводство XV-XVII вв. </w:t>
      </w:r>
    </w:p>
    <w:p w:rsidR="00930E3E" w:rsidRDefault="00930E3E" w:rsidP="00930E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E3E">
        <w:rPr>
          <w:rFonts w:ascii="Times New Roman" w:hAnsi="Times New Roman" w:cs="Times New Roman"/>
          <w:color w:val="000000"/>
          <w:sz w:val="28"/>
          <w:szCs w:val="28"/>
        </w:rPr>
        <w:t xml:space="preserve">Система коллежского делопроизводства </w:t>
      </w:r>
    </w:p>
    <w:p w:rsidR="00930E3E" w:rsidRDefault="00930E3E" w:rsidP="00930E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E3E">
        <w:rPr>
          <w:rFonts w:ascii="Times New Roman" w:hAnsi="Times New Roman" w:cs="Times New Roman"/>
          <w:color w:val="000000"/>
          <w:sz w:val="28"/>
          <w:szCs w:val="28"/>
        </w:rPr>
        <w:t>Система министерского делоп</w:t>
      </w:r>
      <w:r>
        <w:rPr>
          <w:rFonts w:ascii="Times New Roman" w:hAnsi="Times New Roman" w:cs="Times New Roman"/>
          <w:color w:val="000000"/>
          <w:sz w:val="28"/>
          <w:szCs w:val="28"/>
        </w:rPr>
        <w:t>роизводства XIX - начала XX вв.</w:t>
      </w:r>
    </w:p>
    <w:p w:rsidR="00930E3E" w:rsidRPr="00930E3E" w:rsidRDefault="00930E3E" w:rsidP="00930E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E3E">
        <w:rPr>
          <w:rFonts w:ascii="Times New Roman" w:hAnsi="Times New Roman" w:cs="Times New Roman"/>
          <w:color w:val="000000"/>
          <w:sz w:val="28"/>
          <w:szCs w:val="28"/>
        </w:rPr>
        <w:t xml:space="preserve">История управления и делопроизводства в 1917-1941 гг. </w:t>
      </w:r>
    </w:p>
    <w:p w:rsidR="00930E3E" w:rsidRPr="00930E3E" w:rsidRDefault="00930E3E" w:rsidP="00930E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E3E">
        <w:rPr>
          <w:rFonts w:ascii="Times New Roman" w:hAnsi="Times New Roman" w:cs="Times New Roman"/>
          <w:color w:val="000000"/>
          <w:sz w:val="28"/>
          <w:szCs w:val="28"/>
        </w:rPr>
        <w:t xml:space="preserve">История управления и делопроизводства в 1945-1990 гг. </w:t>
      </w:r>
    </w:p>
    <w:p w:rsidR="00226F41" w:rsidRPr="00226F41" w:rsidRDefault="00930E3E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0E3E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 функции документа. </w:t>
      </w:r>
    </w:p>
    <w:p w:rsidR="00226F41" w:rsidRPr="00226F41" w:rsidRDefault="00930E3E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0E3E">
        <w:rPr>
          <w:rFonts w:ascii="Times New Roman" w:hAnsi="Times New Roman" w:cs="Times New Roman"/>
          <w:color w:val="000000"/>
          <w:sz w:val="28"/>
          <w:szCs w:val="28"/>
        </w:rPr>
        <w:t>Организационные документы (</w:t>
      </w:r>
      <w:r w:rsidR="00226F41">
        <w:rPr>
          <w:rFonts w:ascii="Times New Roman" w:hAnsi="Times New Roman" w:cs="Times New Roman"/>
          <w:color w:val="000000"/>
          <w:sz w:val="28"/>
          <w:szCs w:val="28"/>
        </w:rPr>
        <w:t>уставы, положения, инструкции).</w:t>
      </w:r>
    </w:p>
    <w:p w:rsidR="00226F41" w:rsidRPr="00226F41" w:rsidRDefault="00930E3E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0E3E">
        <w:rPr>
          <w:rFonts w:ascii="Times New Roman" w:hAnsi="Times New Roman" w:cs="Times New Roman"/>
          <w:color w:val="000000"/>
          <w:sz w:val="28"/>
          <w:szCs w:val="28"/>
        </w:rPr>
        <w:t>Распорядительные (п</w:t>
      </w:r>
      <w:r w:rsidR="00226F41">
        <w:rPr>
          <w:rFonts w:ascii="Times New Roman" w:hAnsi="Times New Roman" w:cs="Times New Roman"/>
          <w:color w:val="000000"/>
          <w:sz w:val="28"/>
          <w:szCs w:val="28"/>
        </w:rPr>
        <w:t>риказы, распоряжения, решения).</w:t>
      </w:r>
    </w:p>
    <w:p w:rsidR="00226F41" w:rsidRPr="00226F41" w:rsidRDefault="00930E3E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3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Информационно-справочные (акты, письма, факсы, справки, докладные служебные записки, протоколы и др.) </w:t>
      </w:r>
      <w:proofErr w:type="gramEnd"/>
    </w:p>
    <w:p w:rsidR="00226F41" w:rsidRPr="00226F41" w:rsidRDefault="00930E3E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0E3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по личному составу (приказы по </w:t>
      </w:r>
      <w:proofErr w:type="gramStart"/>
      <w:r w:rsidRPr="00930E3E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930E3E">
        <w:rPr>
          <w:rFonts w:ascii="Times New Roman" w:hAnsi="Times New Roman" w:cs="Times New Roman"/>
          <w:color w:val="000000"/>
          <w:sz w:val="28"/>
          <w:szCs w:val="28"/>
        </w:rPr>
        <w:t>/с, трудовые договора, трудовые книжки, личные карточки и т.д.)</w:t>
      </w:r>
      <w:r w:rsidR="00226F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30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6F41" w:rsidRPr="00226F41" w:rsidRDefault="00930E3E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0E3E">
        <w:rPr>
          <w:rFonts w:ascii="Times New Roman" w:hAnsi="Times New Roman" w:cs="Times New Roman"/>
          <w:color w:val="000000"/>
          <w:sz w:val="28"/>
          <w:szCs w:val="28"/>
        </w:rPr>
        <w:t>Коммерческие документы (контракты и т.д.)</w:t>
      </w:r>
      <w:r w:rsidR="00226F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30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0E3E" w:rsidRPr="00226F41" w:rsidRDefault="00930E3E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0E3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по обращениям граждан (предложения, заявления и т.д.) </w:t>
      </w:r>
      <w:r w:rsidRPr="00226F41">
        <w:rPr>
          <w:rFonts w:ascii="Times New Roman" w:hAnsi="Times New Roman" w:cs="Times New Roman"/>
          <w:color w:val="000000"/>
          <w:sz w:val="28"/>
          <w:szCs w:val="28"/>
        </w:rPr>
        <w:t>Формуляр-образец.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Общие требования к оформлению документов.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языка документооборота.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Состав реквизитов документов. Требования к оформлению реквизитов документов.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бланкам документов.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Государственные стандарты.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Прием, отправка дел и корреспонденции.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уголовных, гражданских дел, дел об административных правонарушениях.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Оформление уголовных и гражданских дел на стадии принятия и назначения к судебному заседанию.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уголовных и гражданских делах после их рассмотрения.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>Прием и учет кассационных, частных жалоб и представлений, дел с апелляционными жалобами и представлениями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к исполнению приговоров, решений, определений и постановлений суда.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делопроизводства в суде кассационной инстанции судов общей юрисдикции.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председателей судов по </w:t>
      </w:r>
      <w:proofErr w:type="gramStart"/>
      <w:r w:rsidRPr="00226F41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 делопроизводством.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судей и администратора суда о проверке делопроизводства.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мероприятий, осуществляющих в судах по проверке делопроизводства.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документов (содержание контроля, сроки исполнения документов и т.д.)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>Роль помощника судьи в судебном делопроизводстве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>Организация приема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председателя и заместителя председателя суда.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Обязанности администратора, помощника председателя и помощника судьи, начальников отделов, главных, ведущих специалистов, специалистов по ведению секретного, несекретного делопроизводства.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Обязанности приемной суда.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проверки состояния работы по рассмотрению обращений граждан и приему посетителей.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Должностной регламент.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Порядок вынесения судебного решения.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Порядок составления судьей плана судебного разбирательства.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Руководящие полномочия судьи в ходе судебного разбирательства.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Порядок ведения протокола судебного заседания.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 xml:space="preserve">Порядок вынесения решения по гражданским делам, приговора, определения суда по уголовным делам. </w:t>
      </w:r>
    </w:p>
    <w:p w:rsidR="00226F41" w:rsidRPr="00226F41" w:rsidRDefault="00226F41" w:rsidP="00930E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F41">
        <w:rPr>
          <w:rFonts w:ascii="Times New Roman" w:hAnsi="Times New Roman" w:cs="Times New Roman"/>
          <w:color w:val="000000"/>
          <w:sz w:val="28"/>
          <w:szCs w:val="28"/>
        </w:rPr>
        <w:t>Протокол судебного заседания в суде кассационной инстанции общей юрисдикции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226F41" w:rsidRPr="00226F41" w:rsidSect="0024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42D4"/>
    <w:multiLevelType w:val="hybridMultilevel"/>
    <w:tmpl w:val="E830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C7C18"/>
    <w:multiLevelType w:val="hybridMultilevel"/>
    <w:tmpl w:val="3610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83"/>
    <w:rsid w:val="00226F41"/>
    <w:rsid w:val="002426EC"/>
    <w:rsid w:val="0038494A"/>
    <w:rsid w:val="006D1283"/>
    <w:rsid w:val="00930E3E"/>
    <w:rsid w:val="00BC0FEF"/>
    <w:rsid w:val="00D21C63"/>
    <w:rsid w:val="00D6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Acer</cp:lastModifiedBy>
  <cp:revision>4</cp:revision>
  <dcterms:created xsi:type="dcterms:W3CDTF">2016-11-25T06:29:00Z</dcterms:created>
  <dcterms:modified xsi:type="dcterms:W3CDTF">2016-11-25T07:07:00Z</dcterms:modified>
</cp:coreProperties>
</file>