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A5" w:rsidRPr="003D13A5" w:rsidRDefault="003D13A5" w:rsidP="003D13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1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контрольных вопросов для подготовки к </w:t>
      </w:r>
      <w:r w:rsidR="001E0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зачету</w:t>
      </w:r>
      <w:r w:rsidRPr="003D1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3D13A5" w:rsidRPr="003D13A5" w:rsidRDefault="003D13A5" w:rsidP="003D13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1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 </w:t>
      </w:r>
      <w:r w:rsidR="001E0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3D1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семестр по </w:t>
      </w:r>
      <w:r w:rsidR="001E0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МДК.01.03</w:t>
      </w:r>
      <w:r w:rsidRPr="003D1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«</w:t>
      </w:r>
      <w:r w:rsidR="001E0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Начальная профессиональная подготовка и введение в специальность</w:t>
      </w:r>
      <w:r w:rsidRPr="003D1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D13A5" w:rsidRPr="003D13A5" w:rsidRDefault="003D13A5" w:rsidP="003D13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1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студентов специальности 40.02.02 «Правоохранительная деятельность».</w:t>
      </w:r>
    </w:p>
    <w:p w:rsidR="000660FA" w:rsidRPr="003D13A5" w:rsidRDefault="000660FA" w:rsidP="000660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Внутренний распорядок и продолжительность рабочего времени в органах внутренних дел.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Порядок освобождения сотрудников органов внутренних дел от служебных обязанностей по временной нетрудоспособности.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Общий порядок предоставления отпусков и виды отпусков в ОВД.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Льготы, гарантии, компенсации общего и специального характера, установленные для сотрудников органов внутренних дел.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Профессиональная подготовка сотрудников органов внутренних дел.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Понятие административного правонарушения и его состав. Элементы состава административного правонарушения.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Объект и предмет административного правонарушения.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Объективная сторона административного правонарушения. Время, место, способ, средства совершения административного правонарушения.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Субъект административного правонарушения. Виды субъектов административного правонарушения.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Субъективная сторона административного правонарушения и ее элементы.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Понятие участников производства по делам об административных правонарушениях как субъектов административного процесса и их отличие от субъектов производства по делам об административных правонарушениях.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Административно-процессуальный статус лица, в отношении которого ведется производство по делу об административном правонарушении.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Обстоятельства, исключающие возможность участия в производстве по делу об административном правонарушении.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Административные правонарушения, посягающие на общественный порядок.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Административные правонарушения, посягающие на общественную безопасность.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Понятие и признаки преступления.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Социальная сущность и признаки преступления.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Отличие преступлений от иных правонарушений (административных, дисциплинарных и т.д.).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Категоризация преступлений. Преступления небольшой тяжести, средней тяжести, тяжкие и особо тяжкие.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Понятие состава преступления и его элементы.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Понятие и задачи полиции.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Задачи и состав подразделений полиции.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Деятельность полиции и права граждан.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Обязанности полиции.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Права полиции.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Условия и пределы применения физической силы, специальных средств и огнестрельного оружия сотрудниками ОВД.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Применение физической силы сотрудниками ОВД.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Применение специальных средств сотрудниками ОВД.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Основания применения огнестрельного оружия сотрудниками ОВД.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Гарантии личной безопасности вооруженного сотрудника полиции.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Назначение, задачи и виды патрульно-постовых нарядов полиции.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Права и обязанности патрульно-постовых нарядов полиции по обеспечению охраны общественного порядка.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Права и обязанности патрульно-постовых нарядов полиции по предупреждению и пресечению правонарушений.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Права и обязанности патрульно-постовых нарядов полиции по предупреждению и пресечению правонарушений среди несовершеннолетних.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lastRenderedPageBreak/>
        <w:t>Права и обязанности патрульно-постовых нарядов полиции по обеспечению безопасности дорожного движения.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Права и обязанности патрульно-постовых нарядов полиции по обращению с гражданами.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Права и обязанности патрульно-постовых нарядов полиции по взаимодействию с общественными формированиями.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Тактические приемы обеспечения общественного порядка и общественной безопасности сотрудниками патрульно-постовой службы полиции.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Действия нарядов патрульно-постовой службы полиции при совершении правонарушения и на месте происшествия.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Задержание и доставление в полицию лиц, совершивших административные правонарушения.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Понятие и юридическое значение административных и уголовно-процессуальных документов.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Требования, предъявляемые к составлению административных и уголовно-процессуальных документов. Виды и структура основных уголовно-процессуальных документов.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Порядок составления административных и уголовно-процессуальных документов (рапортов, протоколов, объяснений) и их правовое значение.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Правовая основа составления протоколов личного досмотра и изъятия. Основные требования к составлению протокола личного досмотра и досмотра вещей, находящихся при физическом лице. Требования к составлению протокола изъятия.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Правовые основы составления протокола об административном правонарушении. Содержание протокола об административном правонарушении.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Порядок составления протокола об административном правонарушении. Порядок оформления фабулы протокола, характеризующей квалификацию административного проступка.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Влияние нравственности на профессионально-правовую культуру сотрудника органов внутренних дел.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Моральность правовых основ служебной деятельности сотрудников органов внутренних дел – важнейшее условие их ценностной характеристики.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Нравственные установки и культурная воспитанность сотрудников как определяющие характеристики в соблюдении ими законности и служебной дисциплины.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Нравственные качества (мужество, стойкость, верность, чувство долга, высокое чувство ответственности) при решении оперативно-служебных задач. Необходимость сочетания этих качеств с гуманностью, доброжелательностью, терпимостью, чувством справедливости.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Служебные нормативные документы, определяющие нравственные требования к сотруднику органов внутренних дел. Моральный аспект служебной деятельности сотрудников различных служб в органах внутренних дел.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Этические и этикетные требования к служебной деятельности, проведению бесед, приему населения, проведению собраний и совещаний. Этикет межличностного общения в служебном коллективе. Этикет делового общения начальника и подчиненного.</w:t>
      </w:r>
    </w:p>
    <w:p w:rsidR="00B6594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Правила поведения сотрудника органов внутренних дел на улице, в общественных местах, при посещении учреждений и квартир граждан.</w:t>
      </w:r>
    </w:p>
    <w:p w:rsidR="00B6594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Этикетные требования к тону интонации, культуре речи, внешнему виду, жестам, мимике при деловом общении сотрудников органов внутренних дел.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 xml:space="preserve"> Понятие общения в психологии. 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 xml:space="preserve">Профессиональное общение сотрудника полиции, его виды и функции. 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 xml:space="preserve">Этапы профессионального общения. 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.</w:t>
      </w:r>
      <w:r w:rsidR="000660FA" w:rsidRPr="003D13A5">
        <w:tab/>
      </w:r>
      <w:r w:rsidRPr="003D13A5">
        <w:t xml:space="preserve">Барьеры профессионального общения, приемы их профилактики. Правильная организация общения. 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 xml:space="preserve">Психологические механизмы снятия внутреннего напряжения у партнера по общению 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 xml:space="preserve">Психофизиологические особенности общения. </w:t>
      </w:r>
    </w:p>
    <w:p w:rsidR="00ED2032" w:rsidRPr="003D13A5" w:rsidRDefault="000660FA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ab/>
      </w:r>
      <w:r w:rsidR="00ED2032" w:rsidRPr="003D13A5">
        <w:t xml:space="preserve">Визуальная диагностика внутренних переживаний гражданина в процессе общения с сотрудником полиции. </w:t>
      </w:r>
    </w:p>
    <w:p w:rsidR="000660FA" w:rsidRPr="003D13A5" w:rsidRDefault="000660FA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lastRenderedPageBreak/>
        <w:t>Понятие о ранениях. Классификация ран, их характеристика.</w:t>
      </w:r>
    </w:p>
    <w:p w:rsidR="000660FA" w:rsidRPr="003D13A5" w:rsidRDefault="000660FA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 xml:space="preserve">Раневая инфекция, асептика и антисептика. </w:t>
      </w:r>
    </w:p>
    <w:p w:rsidR="000660FA" w:rsidRPr="003D13A5" w:rsidRDefault="000660FA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Кровотечение – наружное, внутреннее (паренхиматозное). Способы временной остановки артериального, венозного, капиллярного кровотечения</w:t>
      </w:r>
    </w:p>
    <w:p w:rsidR="000660FA" w:rsidRPr="003D13A5" w:rsidRDefault="000660FA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 xml:space="preserve">Наложение давящей повязки жгута </w:t>
      </w:r>
    </w:p>
    <w:p w:rsidR="000660FA" w:rsidRPr="003D13A5" w:rsidRDefault="000660FA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 xml:space="preserve">(закрутки). </w:t>
      </w:r>
    </w:p>
    <w:p w:rsidR="000660FA" w:rsidRPr="003D13A5" w:rsidRDefault="000660FA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 xml:space="preserve">Максимальное сгибание конечностей, суставов, пальцевое прижатие артерии. </w:t>
      </w:r>
    </w:p>
    <w:p w:rsidR="000660FA" w:rsidRPr="003D13A5" w:rsidRDefault="000660FA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Приподнятое положение конечности, тугая тампонада ран, длительное наложение жгута (закрутки).</w:t>
      </w:r>
    </w:p>
    <w:p w:rsidR="000660FA" w:rsidRPr="003D13A5" w:rsidRDefault="000660FA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 xml:space="preserve">Возможные осложнения 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Понятие и виды документов. Реквизиты документов. Защитные свойства документов.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Понятие подлинных и поддельных, действительных и недействительных документов. Признаки подделки документов (подчистка, дописка, травление и смывание текста, замена листов, подделка оттисков печатей и штампов).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Общие правила осмотра и проверки документов. Распознание наиболее распространенных способов подделки документов.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Элементы внешности человека, их свойства и классификация.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Источники информации о признаках внешности человека. Понятие словесного портрета.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Правила описания внешнего облика человека по методу словесного портрета.</w:t>
      </w:r>
    </w:p>
    <w:p w:rsidR="00ED2032" w:rsidRPr="003D13A5" w:rsidRDefault="00ED2032" w:rsidP="003D13A5">
      <w:pPr>
        <w:pStyle w:val="af4"/>
        <w:numPr>
          <w:ilvl w:val="0"/>
          <w:numId w:val="11"/>
        </w:numPr>
        <w:spacing w:before="0" w:beforeAutospacing="0" w:after="0"/>
      </w:pPr>
      <w:r w:rsidRPr="003D13A5">
        <w:t>Субъективный портрет: понятие и виды. Использование сотрудниками полиции субъективного портрета при розыске преступников, лиц, пропавших без вести.</w:t>
      </w:r>
    </w:p>
    <w:sectPr w:rsidR="00ED2032" w:rsidRPr="003D13A5" w:rsidSect="00B659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9B1"/>
    <w:multiLevelType w:val="multilevel"/>
    <w:tmpl w:val="4AD43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B660E"/>
    <w:multiLevelType w:val="hybridMultilevel"/>
    <w:tmpl w:val="8892B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1EEFE88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7068E"/>
    <w:multiLevelType w:val="multilevel"/>
    <w:tmpl w:val="67245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447C9"/>
    <w:multiLevelType w:val="hybridMultilevel"/>
    <w:tmpl w:val="F9E45E1A"/>
    <w:lvl w:ilvl="0" w:tplc="004E05D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D583F"/>
    <w:multiLevelType w:val="multilevel"/>
    <w:tmpl w:val="5FC45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2C09D6"/>
    <w:multiLevelType w:val="multilevel"/>
    <w:tmpl w:val="1E6C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A4038"/>
    <w:multiLevelType w:val="multilevel"/>
    <w:tmpl w:val="E19CB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663CE3"/>
    <w:multiLevelType w:val="multilevel"/>
    <w:tmpl w:val="311C5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087B47"/>
    <w:multiLevelType w:val="hybridMultilevel"/>
    <w:tmpl w:val="27F08B66"/>
    <w:lvl w:ilvl="0" w:tplc="004E05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6052F"/>
    <w:multiLevelType w:val="multilevel"/>
    <w:tmpl w:val="14C0766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>
    <w:nsid w:val="4F2C01F7"/>
    <w:multiLevelType w:val="hybridMultilevel"/>
    <w:tmpl w:val="81728A92"/>
    <w:lvl w:ilvl="0" w:tplc="004E05D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C2B6D"/>
    <w:multiLevelType w:val="multilevel"/>
    <w:tmpl w:val="65749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2032"/>
    <w:rsid w:val="000660FA"/>
    <w:rsid w:val="000F193A"/>
    <w:rsid w:val="001E0609"/>
    <w:rsid w:val="00331F4A"/>
    <w:rsid w:val="003D13A5"/>
    <w:rsid w:val="003E6CEF"/>
    <w:rsid w:val="007F0B01"/>
    <w:rsid w:val="00872A3F"/>
    <w:rsid w:val="00B65942"/>
    <w:rsid w:val="00C7374A"/>
    <w:rsid w:val="00C77D1B"/>
    <w:rsid w:val="00E03482"/>
    <w:rsid w:val="00ED2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1B"/>
  </w:style>
  <w:style w:type="paragraph" w:styleId="1">
    <w:name w:val="heading 1"/>
    <w:basedOn w:val="a"/>
    <w:next w:val="a"/>
    <w:link w:val="10"/>
    <w:uiPriority w:val="9"/>
    <w:qFormat/>
    <w:rsid w:val="00C77D1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D1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D1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D1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D1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7D1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7D1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7D1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7D1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D1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7D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77D1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77D1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77D1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77D1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77D1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77D1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77D1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77D1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77D1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77D1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77D1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77D1B"/>
    <w:rPr>
      <w:b/>
      <w:bCs/>
    </w:rPr>
  </w:style>
  <w:style w:type="character" w:styleId="a8">
    <w:name w:val="Emphasis"/>
    <w:uiPriority w:val="20"/>
    <w:qFormat/>
    <w:rsid w:val="00C77D1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C77D1B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C77D1B"/>
  </w:style>
  <w:style w:type="paragraph" w:styleId="ab">
    <w:name w:val="List Paragraph"/>
    <w:basedOn w:val="a"/>
    <w:uiPriority w:val="34"/>
    <w:qFormat/>
    <w:rsid w:val="00C77D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7D1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77D1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C77D1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C77D1B"/>
    <w:rPr>
      <w:b/>
      <w:bCs/>
      <w:i/>
      <w:iCs/>
    </w:rPr>
  </w:style>
  <w:style w:type="character" w:styleId="ae">
    <w:name w:val="Subtle Emphasis"/>
    <w:uiPriority w:val="19"/>
    <w:qFormat/>
    <w:rsid w:val="00C77D1B"/>
    <w:rPr>
      <w:i/>
      <w:iCs/>
    </w:rPr>
  </w:style>
  <w:style w:type="character" w:styleId="af">
    <w:name w:val="Intense Emphasis"/>
    <w:uiPriority w:val="21"/>
    <w:qFormat/>
    <w:rsid w:val="00C77D1B"/>
    <w:rPr>
      <w:b/>
      <w:bCs/>
    </w:rPr>
  </w:style>
  <w:style w:type="character" w:styleId="af0">
    <w:name w:val="Subtle Reference"/>
    <w:uiPriority w:val="31"/>
    <w:qFormat/>
    <w:rsid w:val="00C77D1B"/>
    <w:rPr>
      <w:smallCaps/>
    </w:rPr>
  </w:style>
  <w:style w:type="character" w:styleId="af1">
    <w:name w:val="Intense Reference"/>
    <w:uiPriority w:val="32"/>
    <w:qFormat/>
    <w:rsid w:val="00C77D1B"/>
    <w:rPr>
      <w:smallCaps/>
      <w:spacing w:val="5"/>
      <w:u w:val="single"/>
    </w:rPr>
  </w:style>
  <w:style w:type="character" w:styleId="af2">
    <w:name w:val="Book Title"/>
    <w:uiPriority w:val="33"/>
    <w:qFormat/>
    <w:rsid w:val="00C77D1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7D1B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ED20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1B"/>
  </w:style>
  <w:style w:type="paragraph" w:styleId="1">
    <w:name w:val="heading 1"/>
    <w:basedOn w:val="a"/>
    <w:next w:val="a"/>
    <w:link w:val="10"/>
    <w:uiPriority w:val="9"/>
    <w:qFormat/>
    <w:rsid w:val="00C77D1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D1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D1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D1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D1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7D1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7D1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7D1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7D1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D1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7D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77D1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77D1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77D1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77D1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77D1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77D1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77D1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77D1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77D1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77D1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77D1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77D1B"/>
    <w:rPr>
      <w:b/>
      <w:bCs/>
    </w:rPr>
  </w:style>
  <w:style w:type="character" w:styleId="a8">
    <w:name w:val="Emphasis"/>
    <w:uiPriority w:val="20"/>
    <w:qFormat/>
    <w:rsid w:val="00C77D1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C77D1B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C77D1B"/>
  </w:style>
  <w:style w:type="paragraph" w:styleId="ab">
    <w:name w:val="List Paragraph"/>
    <w:basedOn w:val="a"/>
    <w:uiPriority w:val="34"/>
    <w:qFormat/>
    <w:rsid w:val="00C77D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7D1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77D1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C77D1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C77D1B"/>
    <w:rPr>
      <w:b/>
      <w:bCs/>
      <w:i/>
      <w:iCs/>
    </w:rPr>
  </w:style>
  <w:style w:type="character" w:styleId="ae">
    <w:name w:val="Subtle Emphasis"/>
    <w:uiPriority w:val="19"/>
    <w:qFormat/>
    <w:rsid w:val="00C77D1B"/>
    <w:rPr>
      <w:i/>
      <w:iCs/>
    </w:rPr>
  </w:style>
  <w:style w:type="character" w:styleId="af">
    <w:name w:val="Intense Emphasis"/>
    <w:uiPriority w:val="21"/>
    <w:qFormat/>
    <w:rsid w:val="00C77D1B"/>
    <w:rPr>
      <w:b/>
      <w:bCs/>
    </w:rPr>
  </w:style>
  <w:style w:type="character" w:styleId="af0">
    <w:name w:val="Subtle Reference"/>
    <w:uiPriority w:val="31"/>
    <w:qFormat/>
    <w:rsid w:val="00C77D1B"/>
    <w:rPr>
      <w:smallCaps/>
    </w:rPr>
  </w:style>
  <w:style w:type="character" w:styleId="af1">
    <w:name w:val="Intense Reference"/>
    <w:uiPriority w:val="32"/>
    <w:qFormat/>
    <w:rsid w:val="00C77D1B"/>
    <w:rPr>
      <w:smallCaps/>
      <w:spacing w:val="5"/>
      <w:u w:val="single"/>
    </w:rPr>
  </w:style>
  <w:style w:type="character" w:styleId="af2">
    <w:name w:val="Book Title"/>
    <w:uiPriority w:val="33"/>
    <w:qFormat/>
    <w:rsid w:val="00C77D1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7D1B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ED20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2</cp:revision>
  <dcterms:created xsi:type="dcterms:W3CDTF">2015-05-12T12:27:00Z</dcterms:created>
  <dcterms:modified xsi:type="dcterms:W3CDTF">2015-05-12T12:27:00Z</dcterms:modified>
</cp:coreProperties>
</file>